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Ex1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charts/chart3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Ex2.xml" ContentType="application/vnd.ms-office.chartex+xml"/>
  <Override PartName="/word/charts/style6.xml" ContentType="application/vnd.ms-office.chartstyle+xml"/>
  <Override PartName="/word/charts/colors6.xml" ContentType="application/vnd.ms-office.chartcolorstyle+xml"/>
  <Override PartName="/word/charts/chart5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6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7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8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9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0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1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2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1BDD5" w14:textId="687D8DC9" w:rsidR="00833EAF" w:rsidRPr="00F1497D" w:rsidRDefault="00833EAF" w:rsidP="00A31FB7">
      <w:pPr>
        <w:ind w:right="-279"/>
        <w:jc w:val="center"/>
        <w:rPr>
          <w:rFonts w:ascii="GHEA Grapalat" w:hAnsi="GHEA Grapalat"/>
          <w:sz w:val="36"/>
          <w:szCs w:val="36"/>
          <w:lang w:val="en-US"/>
        </w:rPr>
      </w:pPr>
      <w:r w:rsidRPr="00E56281">
        <w:rPr>
          <w:rFonts w:ascii="GHEA Grapalat" w:hAnsi="GHEA Grapalat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3970DD3" wp14:editId="5F9E57FC">
            <wp:simplePos x="0" y="0"/>
            <wp:positionH relativeFrom="margin">
              <wp:align>center</wp:align>
            </wp:positionH>
            <wp:positionV relativeFrom="margin">
              <wp:posOffset>-520700</wp:posOffset>
            </wp:positionV>
            <wp:extent cx="1522730" cy="123825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2273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49CF5" w14:textId="77777777" w:rsidR="00FC26E7" w:rsidRPr="0004465F" w:rsidRDefault="00FC26E7" w:rsidP="0004465F">
      <w:pPr>
        <w:pStyle w:val="a3"/>
        <w:shd w:val="clear" w:color="auto" w:fill="FFFFFF"/>
        <w:spacing w:before="0" w:beforeAutospacing="0" w:after="0" w:afterAutospacing="0"/>
        <w:ind w:right="-278"/>
        <w:jc w:val="center"/>
        <w:rPr>
          <w:rFonts w:ascii="GHEA Grapalat" w:hAnsi="GHEA Grapalat"/>
          <w:b/>
          <w:bCs/>
          <w:i/>
          <w:iCs/>
          <w:sz w:val="16"/>
          <w:szCs w:val="16"/>
          <w:lang w:val="hy-AM"/>
        </w:rPr>
      </w:pPr>
    </w:p>
    <w:p w14:paraId="66A12E5D" w14:textId="77777777" w:rsidR="00FC26E7" w:rsidRPr="0004465F" w:rsidRDefault="00FC26E7" w:rsidP="00A31FB7">
      <w:pPr>
        <w:pStyle w:val="a3"/>
        <w:shd w:val="clear" w:color="auto" w:fill="FFFFFF"/>
        <w:ind w:right="-279"/>
        <w:jc w:val="center"/>
        <w:rPr>
          <w:rFonts w:ascii="GHEA Grapalat" w:hAnsi="GHEA Grapalat"/>
          <w:b/>
          <w:bCs/>
          <w:i/>
          <w:iCs/>
          <w:sz w:val="16"/>
          <w:szCs w:val="16"/>
          <w:lang w:val="hy-AM"/>
        </w:rPr>
      </w:pPr>
    </w:p>
    <w:p w14:paraId="7F8F214C" w14:textId="665F9F77" w:rsidR="00740680" w:rsidRPr="0004465F" w:rsidRDefault="00FC26E7" w:rsidP="00A31FB7">
      <w:pPr>
        <w:pStyle w:val="a3"/>
        <w:shd w:val="clear" w:color="auto" w:fill="FFFFFF"/>
        <w:ind w:right="-279"/>
        <w:jc w:val="center"/>
        <w:rPr>
          <w:rFonts w:ascii="GHEA Grapalat" w:hAnsi="GHEA Grapalat"/>
          <w:color w:val="002060"/>
          <w:sz w:val="36"/>
          <w:szCs w:val="36"/>
          <w:lang w:val="hy-AM"/>
        </w:rPr>
      </w:pPr>
      <w:r w:rsidRPr="0004465F">
        <w:rPr>
          <w:rFonts w:ascii="GHEA Grapalat" w:hAnsi="GHEA Grapalat"/>
          <w:b/>
          <w:bCs/>
          <w:i/>
          <w:iCs/>
          <w:color w:val="002060"/>
          <w:sz w:val="28"/>
          <w:szCs w:val="28"/>
          <w:lang w:val="hy-AM"/>
        </w:rPr>
        <w:t>ՀՀ կրթության տեսչական մարմին</w:t>
      </w:r>
    </w:p>
    <w:p w14:paraId="10267DFA" w14:textId="02EFF155" w:rsidR="001668BF" w:rsidRPr="0004465F" w:rsidRDefault="001668BF" w:rsidP="00A31FB7">
      <w:pPr>
        <w:pStyle w:val="a3"/>
        <w:shd w:val="clear" w:color="auto" w:fill="FFFFFF"/>
        <w:ind w:right="-279"/>
        <w:rPr>
          <w:rFonts w:ascii="GHEA Grapalat" w:hAnsi="GHEA Grapalat"/>
          <w:sz w:val="56"/>
          <w:szCs w:val="56"/>
          <w:lang w:val="hy-AM"/>
        </w:rPr>
      </w:pPr>
    </w:p>
    <w:p w14:paraId="4A09F0C4" w14:textId="77777777" w:rsidR="004608CE" w:rsidRPr="0004465F" w:rsidRDefault="004608CE" w:rsidP="00A31FB7">
      <w:pPr>
        <w:pStyle w:val="a3"/>
        <w:shd w:val="clear" w:color="auto" w:fill="FFFFFF"/>
        <w:ind w:right="-279"/>
        <w:rPr>
          <w:rFonts w:ascii="GHEA Grapalat" w:hAnsi="GHEA Grapalat"/>
          <w:sz w:val="56"/>
          <w:szCs w:val="56"/>
          <w:lang w:val="hy-AM"/>
        </w:rPr>
      </w:pPr>
    </w:p>
    <w:p w14:paraId="615E3EAA" w14:textId="1365BA3E" w:rsidR="00891E59" w:rsidRPr="0004465F" w:rsidRDefault="001C22D1" w:rsidP="00A31FB7">
      <w:pPr>
        <w:pStyle w:val="a3"/>
        <w:shd w:val="clear" w:color="auto" w:fill="FFFFFF"/>
        <w:ind w:right="-279"/>
        <w:jc w:val="center"/>
        <w:rPr>
          <w:rFonts w:ascii="GHEA Grapalat" w:hAnsi="GHEA Grapalat"/>
          <w:b/>
          <w:i/>
          <w:iCs/>
          <w:sz w:val="36"/>
          <w:szCs w:val="36"/>
          <w:lang w:val="hy-AM"/>
        </w:rPr>
      </w:pPr>
      <w:r w:rsidRPr="0004465F">
        <w:rPr>
          <w:rFonts w:ascii="GHEA Grapalat" w:hAnsi="GHEA Grapalat" w:cs="Sylfaen"/>
          <w:b/>
          <w:i/>
          <w:iCs/>
          <w:sz w:val="36"/>
          <w:szCs w:val="36"/>
          <w:lang w:val="hy-AM"/>
        </w:rPr>
        <w:t>Մ</w:t>
      </w:r>
      <w:r w:rsidRPr="001C22D1">
        <w:rPr>
          <w:rFonts w:ascii="GHEA Grapalat" w:hAnsi="GHEA Grapalat" w:cs="Sylfaen"/>
          <w:b/>
          <w:i/>
          <w:iCs/>
          <w:sz w:val="36"/>
          <w:szCs w:val="36"/>
          <w:lang w:val="hy-AM"/>
        </w:rPr>
        <w:t>այրենի լեզվով</w:t>
      </w:r>
      <w:r w:rsidRPr="001C22D1">
        <w:rPr>
          <w:rFonts w:ascii="GHEA Grapalat" w:hAnsi="GHEA Grapalat" w:cs="Sylfaen"/>
          <w:b/>
          <w:i/>
          <w:iCs/>
          <w:sz w:val="36"/>
          <w:szCs w:val="36"/>
          <w:lang w:val="af-ZA"/>
        </w:rPr>
        <w:t xml:space="preserve"> </w:t>
      </w:r>
      <w:r w:rsidRPr="001C22D1">
        <w:rPr>
          <w:rFonts w:ascii="GHEA Grapalat" w:hAnsi="GHEA Grapalat"/>
          <w:b/>
          <w:i/>
          <w:iCs/>
          <w:sz w:val="36"/>
          <w:szCs w:val="36"/>
          <w:lang w:val="hy-AM"/>
        </w:rPr>
        <w:t>լուռ ընթերցելու և ընթերցածն ընկալելու, եզրահանգումներ անելու կարողությունների</w:t>
      </w:r>
      <w:r w:rsidRPr="001C22D1">
        <w:rPr>
          <w:rFonts w:ascii="GHEA Grapalat" w:hAnsi="GHEA Grapalat" w:cs="Sylfaen"/>
          <w:b/>
          <w:i/>
          <w:iCs/>
          <w:sz w:val="36"/>
          <w:szCs w:val="36"/>
          <w:lang w:val="hy-AM"/>
        </w:rPr>
        <w:t xml:space="preserve"> գնահատմ</w:t>
      </w:r>
      <w:r w:rsidRPr="0004465F">
        <w:rPr>
          <w:rFonts w:ascii="GHEA Grapalat" w:hAnsi="GHEA Grapalat" w:cs="Sylfaen"/>
          <w:b/>
          <w:i/>
          <w:iCs/>
          <w:sz w:val="36"/>
          <w:szCs w:val="36"/>
          <w:lang w:val="hy-AM"/>
        </w:rPr>
        <w:t>ան արդյունքների վերլուծություն</w:t>
      </w:r>
    </w:p>
    <w:p w14:paraId="2636FF4B" w14:textId="7A667375" w:rsidR="00891E59" w:rsidRPr="00E56281" w:rsidRDefault="00891E59" w:rsidP="00A31FB7">
      <w:pPr>
        <w:pStyle w:val="a3"/>
        <w:shd w:val="clear" w:color="auto" w:fill="FFFFFF"/>
        <w:ind w:right="-279"/>
        <w:jc w:val="center"/>
        <w:rPr>
          <w:rFonts w:ascii="GHEA Grapalat" w:hAnsi="GHEA Grapalat"/>
          <w:sz w:val="36"/>
          <w:szCs w:val="36"/>
          <w:lang w:val="hy-AM"/>
        </w:rPr>
      </w:pPr>
    </w:p>
    <w:p w14:paraId="476841B2" w14:textId="77777777" w:rsidR="004608CE" w:rsidRPr="00E56281" w:rsidRDefault="004608CE" w:rsidP="00A31FB7">
      <w:pPr>
        <w:pStyle w:val="a3"/>
        <w:shd w:val="clear" w:color="auto" w:fill="FFFFFF"/>
        <w:ind w:right="-279"/>
        <w:jc w:val="center"/>
        <w:rPr>
          <w:rFonts w:ascii="GHEA Grapalat" w:hAnsi="GHEA Grapalat"/>
          <w:sz w:val="36"/>
          <w:szCs w:val="36"/>
          <w:lang w:val="hy-AM"/>
        </w:rPr>
      </w:pPr>
    </w:p>
    <w:p w14:paraId="03016AA4" w14:textId="63BCFB56" w:rsidR="005501CA" w:rsidRPr="00085BE1" w:rsidRDefault="005501CA" w:rsidP="00A31FB7">
      <w:pPr>
        <w:spacing w:line="360" w:lineRule="auto"/>
        <w:ind w:right="-279"/>
        <w:jc w:val="center"/>
        <w:rPr>
          <w:rFonts w:ascii="GHEA Grapalat" w:hAnsi="GHEA Grapalat"/>
          <w:b/>
          <w:bCs/>
          <w:i/>
          <w:iCs/>
          <w:sz w:val="28"/>
          <w:szCs w:val="28"/>
          <w:lang w:val="hy-AM"/>
        </w:rPr>
      </w:pPr>
    </w:p>
    <w:p w14:paraId="7E8A63DC" w14:textId="345EF7DC" w:rsidR="005501CA" w:rsidRPr="00E56281" w:rsidRDefault="005501CA" w:rsidP="00A31FB7">
      <w:pPr>
        <w:spacing w:line="360" w:lineRule="auto"/>
        <w:ind w:right="-279"/>
        <w:jc w:val="center"/>
        <w:rPr>
          <w:rFonts w:ascii="GHEA Grapalat" w:hAnsi="GHEA Grapalat"/>
          <w:sz w:val="36"/>
          <w:szCs w:val="36"/>
          <w:lang w:val="hy-AM"/>
        </w:rPr>
      </w:pPr>
    </w:p>
    <w:p w14:paraId="3A578B7D" w14:textId="4B8F08B6" w:rsidR="005501CA" w:rsidRPr="00E56281" w:rsidRDefault="005501CA" w:rsidP="00A31FB7">
      <w:pPr>
        <w:spacing w:line="360" w:lineRule="auto"/>
        <w:ind w:right="-279"/>
        <w:jc w:val="center"/>
        <w:rPr>
          <w:rFonts w:ascii="GHEA Grapalat" w:hAnsi="GHEA Grapalat"/>
          <w:sz w:val="36"/>
          <w:szCs w:val="36"/>
          <w:lang w:val="hy-AM"/>
        </w:rPr>
      </w:pPr>
    </w:p>
    <w:p w14:paraId="59AC74A9" w14:textId="48046AB6" w:rsidR="005501CA" w:rsidRPr="00E56281" w:rsidRDefault="005501CA" w:rsidP="00A31FB7">
      <w:pPr>
        <w:spacing w:line="360" w:lineRule="auto"/>
        <w:ind w:right="-279"/>
        <w:jc w:val="center"/>
        <w:rPr>
          <w:rFonts w:ascii="GHEA Grapalat" w:hAnsi="GHEA Grapalat"/>
          <w:sz w:val="36"/>
          <w:szCs w:val="36"/>
          <w:lang w:val="hy-AM"/>
        </w:rPr>
      </w:pPr>
    </w:p>
    <w:p w14:paraId="438836CA" w14:textId="0479790C" w:rsidR="005501CA" w:rsidRDefault="005501CA" w:rsidP="00A31FB7">
      <w:pPr>
        <w:spacing w:line="360" w:lineRule="auto"/>
        <w:ind w:right="-279"/>
        <w:jc w:val="center"/>
        <w:rPr>
          <w:rFonts w:ascii="GHEA Grapalat" w:hAnsi="GHEA Grapalat"/>
          <w:sz w:val="36"/>
          <w:szCs w:val="36"/>
          <w:lang w:val="hy-AM"/>
        </w:rPr>
      </w:pPr>
    </w:p>
    <w:p w14:paraId="432585FE" w14:textId="77777777" w:rsidR="001C22D1" w:rsidRPr="00E56281" w:rsidRDefault="001C22D1" w:rsidP="00A31FB7">
      <w:pPr>
        <w:spacing w:line="360" w:lineRule="auto"/>
        <w:ind w:right="-279"/>
        <w:jc w:val="center"/>
        <w:rPr>
          <w:rFonts w:ascii="GHEA Grapalat" w:hAnsi="GHEA Grapalat"/>
          <w:sz w:val="36"/>
          <w:szCs w:val="36"/>
          <w:lang w:val="hy-AM"/>
        </w:rPr>
      </w:pPr>
    </w:p>
    <w:p w14:paraId="1B368B0F" w14:textId="77777777" w:rsidR="006337D6" w:rsidRDefault="006337D6" w:rsidP="00A31FB7">
      <w:pPr>
        <w:spacing w:line="360" w:lineRule="auto"/>
        <w:ind w:right="-279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7F77FD34" w14:textId="77777777" w:rsidR="006337D6" w:rsidRDefault="006337D6" w:rsidP="00A31FB7">
      <w:pPr>
        <w:spacing w:line="360" w:lineRule="auto"/>
        <w:ind w:right="-279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2EA163D4" w14:textId="16817526" w:rsidR="005501CA" w:rsidRDefault="00C6592F" w:rsidP="00A31FB7">
      <w:pPr>
        <w:spacing w:line="360" w:lineRule="auto"/>
        <w:ind w:right="-279"/>
        <w:jc w:val="center"/>
        <w:rPr>
          <w:rFonts w:ascii="GHEA Grapalat" w:hAnsi="GHEA Grapalat"/>
          <w:sz w:val="28"/>
          <w:szCs w:val="28"/>
          <w:lang w:val="hy-AM"/>
        </w:rPr>
      </w:pPr>
      <w:r w:rsidRPr="00026C29">
        <w:rPr>
          <w:rFonts w:ascii="GHEA Grapalat" w:hAnsi="GHEA Grapalat"/>
          <w:b/>
          <w:bCs/>
          <w:sz w:val="20"/>
          <w:szCs w:val="20"/>
          <w:lang w:val="hy-AM"/>
        </w:rPr>
        <w:t>Երևան</w:t>
      </w:r>
      <w:r w:rsidR="005501CA" w:rsidRPr="001C22D1">
        <w:rPr>
          <w:rFonts w:ascii="GHEA Grapalat" w:hAnsi="GHEA Grapalat"/>
          <w:b/>
          <w:bCs/>
          <w:sz w:val="20"/>
          <w:szCs w:val="20"/>
          <w:lang w:val="hy-AM"/>
        </w:rPr>
        <w:t xml:space="preserve"> 2</w:t>
      </w:r>
      <w:r w:rsidR="005501CA" w:rsidRPr="00026C29">
        <w:rPr>
          <w:rFonts w:ascii="GHEA Grapalat" w:hAnsi="GHEA Grapalat"/>
          <w:b/>
          <w:bCs/>
          <w:sz w:val="20"/>
          <w:szCs w:val="20"/>
          <w:lang w:val="hy-AM"/>
        </w:rPr>
        <w:t>02</w:t>
      </w:r>
      <w:r w:rsidRPr="00026C29">
        <w:rPr>
          <w:rFonts w:ascii="GHEA Grapalat" w:hAnsi="GHEA Grapalat"/>
          <w:b/>
          <w:bCs/>
          <w:sz w:val="20"/>
          <w:szCs w:val="20"/>
          <w:lang w:val="hy-AM"/>
        </w:rPr>
        <w:t>4</w:t>
      </w:r>
      <w:r w:rsidR="005501CA" w:rsidRPr="00026C29">
        <w:rPr>
          <w:rFonts w:ascii="GHEA Grapalat" w:hAnsi="GHEA Grapalat"/>
          <w:b/>
          <w:bCs/>
          <w:sz w:val="20"/>
          <w:szCs w:val="20"/>
          <w:lang w:val="hy-AM"/>
        </w:rPr>
        <w:t>թ</w:t>
      </w:r>
      <w:r w:rsidR="005501CA" w:rsidRPr="00E56281">
        <w:rPr>
          <w:rFonts w:ascii="GHEA Grapalat" w:hAnsi="GHEA Grapalat"/>
          <w:sz w:val="28"/>
          <w:szCs w:val="28"/>
          <w:lang w:val="hy-AM"/>
        </w:rPr>
        <w:t>.</w:t>
      </w:r>
    </w:p>
    <w:p w14:paraId="6E250441" w14:textId="77777777" w:rsidR="006337D6" w:rsidRPr="00026C29" w:rsidRDefault="006337D6" w:rsidP="00A31FB7">
      <w:pPr>
        <w:spacing w:line="360" w:lineRule="auto"/>
        <w:ind w:right="-279"/>
        <w:jc w:val="center"/>
        <w:rPr>
          <w:rFonts w:ascii="GHEA Grapalat" w:hAnsi="GHEA Grapalat"/>
          <w:sz w:val="28"/>
          <w:szCs w:val="28"/>
          <w:lang w:val="hy-AM"/>
        </w:rPr>
      </w:pPr>
    </w:p>
    <w:sdt>
      <w:sdtPr>
        <w:rPr>
          <w:rFonts w:ascii="GHEA Grapalat" w:eastAsiaTheme="minorHAnsi" w:hAnsi="GHEA Grapalat" w:cstheme="minorBidi"/>
          <w:b w:val="0"/>
          <w:bCs w:val="0"/>
          <w:color w:val="auto"/>
          <w:sz w:val="24"/>
          <w:szCs w:val="24"/>
          <w:lang w:val="ru-RU"/>
        </w:rPr>
        <w:id w:val="126279820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4A1F40E" w14:textId="2A18F2D5" w:rsidR="00EB5631" w:rsidRPr="004F012A" w:rsidRDefault="005A0AF5" w:rsidP="00471E80">
          <w:pPr>
            <w:pStyle w:val="a4"/>
            <w:ind w:right="-279"/>
            <w:jc w:val="center"/>
            <w:rPr>
              <w:rFonts w:ascii="GHEA Grapalat" w:hAnsi="GHEA Grapalat"/>
            </w:rPr>
          </w:pPr>
          <w:r w:rsidRPr="00471E80">
            <w:rPr>
              <w:rFonts w:ascii="GHEA Grapalat" w:hAnsi="GHEA Grapalat"/>
              <w:sz w:val="32"/>
              <w:szCs w:val="32"/>
              <w:lang w:val="hy-AM"/>
            </w:rPr>
            <w:t>Բովանդակություն</w:t>
          </w:r>
          <w:bookmarkStart w:id="0" w:name="_GoBack"/>
          <w:bookmarkEnd w:id="0"/>
        </w:p>
        <w:p w14:paraId="7529CDD3" w14:textId="4B88B880" w:rsidR="0004465F" w:rsidRDefault="00EB563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  <w:shd w:val="clear" w:color="auto" w:fill="auto"/>
              <w:lang w:val="ru-RU" w:eastAsia="ru-RU"/>
            </w:rPr>
          </w:pPr>
          <w:r w:rsidRPr="00471E80">
            <w:fldChar w:fldCharType="begin"/>
          </w:r>
          <w:r w:rsidRPr="00471E80">
            <w:instrText xml:space="preserve"> TOC \o "1-3" \h \z \u </w:instrText>
          </w:r>
          <w:r w:rsidRPr="00471E80">
            <w:fldChar w:fldCharType="separate"/>
          </w:r>
          <w:hyperlink w:anchor="_Toc170400577" w:history="1">
            <w:r w:rsidR="0004465F" w:rsidRPr="00AA68E9">
              <w:rPr>
                <w:rStyle w:val="a7"/>
                <w:lang w:val="hy-AM"/>
              </w:rPr>
              <w:t>1. Նախաբան</w:t>
            </w:r>
            <w:r w:rsidR="0004465F">
              <w:rPr>
                <w:webHidden/>
              </w:rPr>
              <w:tab/>
            </w:r>
            <w:r w:rsidR="0004465F">
              <w:rPr>
                <w:webHidden/>
              </w:rPr>
              <w:fldChar w:fldCharType="begin"/>
            </w:r>
            <w:r w:rsidR="0004465F">
              <w:rPr>
                <w:webHidden/>
              </w:rPr>
              <w:instrText xml:space="preserve"> PAGEREF _Toc170400577 \h </w:instrText>
            </w:r>
            <w:r w:rsidR="0004465F">
              <w:rPr>
                <w:webHidden/>
              </w:rPr>
            </w:r>
            <w:r w:rsidR="0004465F">
              <w:rPr>
                <w:webHidden/>
              </w:rPr>
              <w:fldChar w:fldCharType="separate"/>
            </w:r>
            <w:r w:rsidR="0004465F">
              <w:rPr>
                <w:webHidden/>
              </w:rPr>
              <w:t>3</w:t>
            </w:r>
            <w:r w:rsidR="0004465F">
              <w:rPr>
                <w:webHidden/>
              </w:rPr>
              <w:fldChar w:fldCharType="end"/>
            </w:r>
          </w:hyperlink>
        </w:p>
        <w:p w14:paraId="5FCA026C" w14:textId="213CFB62" w:rsidR="0004465F" w:rsidRDefault="006A069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  <w:shd w:val="clear" w:color="auto" w:fill="auto"/>
              <w:lang w:val="ru-RU" w:eastAsia="ru-RU"/>
            </w:rPr>
          </w:pPr>
          <w:hyperlink w:anchor="_Toc170400578" w:history="1">
            <w:r w:rsidR="0004465F" w:rsidRPr="00AA68E9">
              <w:rPr>
                <w:rStyle w:val="a7"/>
                <w:lang w:val="hy-AM"/>
              </w:rPr>
              <w:t>2. Գնահատման մեթոդաբանությունը</w:t>
            </w:r>
            <w:r w:rsidR="0004465F">
              <w:rPr>
                <w:webHidden/>
              </w:rPr>
              <w:tab/>
            </w:r>
            <w:r w:rsidR="0004465F">
              <w:rPr>
                <w:webHidden/>
              </w:rPr>
              <w:fldChar w:fldCharType="begin"/>
            </w:r>
            <w:r w:rsidR="0004465F">
              <w:rPr>
                <w:webHidden/>
              </w:rPr>
              <w:instrText xml:space="preserve"> PAGEREF _Toc170400578 \h </w:instrText>
            </w:r>
            <w:r w:rsidR="0004465F">
              <w:rPr>
                <w:webHidden/>
              </w:rPr>
            </w:r>
            <w:r w:rsidR="0004465F">
              <w:rPr>
                <w:webHidden/>
              </w:rPr>
              <w:fldChar w:fldCharType="separate"/>
            </w:r>
            <w:r w:rsidR="0004465F">
              <w:rPr>
                <w:webHidden/>
              </w:rPr>
              <w:t>4</w:t>
            </w:r>
            <w:r w:rsidR="0004465F">
              <w:rPr>
                <w:webHidden/>
              </w:rPr>
              <w:fldChar w:fldCharType="end"/>
            </w:r>
          </w:hyperlink>
        </w:p>
        <w:p w14:paraId="63CBE34A" w14:textId="17A16432" w:rsidR="0004465F" w:rsidRDefault="006A0698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lang w:val="ru-RU" w:eastAsia="ru-RU"/>
            </w:rPr>
          </w:pPr>
          <w:hyperlink w:anchor="_Toc170400579" w:history="1">
            <w:r w:rsidR="0004465F" w:rsidRPr="00AA68E9">
              <w:rPr>
                <w:rStyle w:val="a7"/>
                <w:lang w:val="hy-AM"/>
              </w:rPr>
              <w:t>2.1. Ընտրանքը</w:t>
            </w:r>
            <w:r w:rsidR="0004465F">
              <w:rPr>
                <w:webHidden/>
              </w:rPr>
              <w:tab/>
            </w:r>
            <w:r w:rsidR="0004465F">
              <w:rPr>
                <w:webHidden/>
              </w:rPr>
              <w:fldChar w:fldCharType="begin"/>
            </w:r>
            <w:r w:rsidR="0004465F">
              <w:rPr>
                <w:webHidden/>
              </w:rPr>
              <w:instrText xml:space="preserve"> PAGEREF _Toc170400579 \h </w:instrText>
            </w:r>
            <w:r w:rsidR="0004465F">
              <w:rPr>
                <w:webHidden/>
              </w:rPr>
            </w:r>
            <w:r w:rsidR="0004465F">
              <w:rPr>
                <w:webHidden/>
              </w:rPr>
              <w:fldChar w:fldCharType="separate"/>
            </w:r>
            <w:r w:rsidR="0004465F">
              <w:rPr>
                <w:webHidden/>
              </w:rPr>
              <w:t>4</w:t>
            </w:r>
            <w:r w:rsidR="0004465F">
              <w:rPr>
                <w:webHidden/>
              </w:rPr>
              <w:fldChar w:fldCharType="end"/>
            </w:r>
          </w:hyperlink>
        </w:p>
        <w:p w14:paraId="1FDB89F7" w14:textId="3476B72C" w:rsidR="0004465F" w:rsidRDefault="006A0698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lang w:val="ru-RU" w:eastAsia="ru-RU"/>
            </w:rPr>
          </w:pPr>
          <w:hyperlink w:anchor="_Toc170400580" w:history="1">
            <w:r w:rsidR="0004465F" w:rsidRPr="00AA68E9">
              <w:rPr>
                <w:rStyle w:val="a7"/>
                <w:lang w:val="hy-AM"/>
              </w:rPr>
              <w:t>2.2. Թեստի կառուցվածքը</w:t>
            </w:r>
            <w:r w:rsidR="0004465F">
              <w:rPr>
                <w:webHidden/>
              </w:rPr>
              <w:tab/>
            </w:r>
            <w:r w:rsidR="0004465F">
              <w:rPr>
                <w:webHidden/>
              </w:rPr>
              <w:fldChar w:fldCharType="begin"/>
            </w:r>
            <w:r w:rsidR="0004465F">
              <w:rPr>
                <w:webHidden/>
              </w:rPr>
              <w:instrText xml:space="preserve"> PAGEREF _Toc170400580 \h </w:instrText>
            </w:r>
            <w:r w:rsidR="0004465F">
              <w:rPr>
                <w:webHidden/>
              </w:rPr>
            </w:r>
            <w:r w:rsidR="0004465F">
              <w:rPr>
                <w:webHidden/>
              </w:rPr>
              <w:fldChar w:fldCharType="separate"/>
            </w:r>
            <w:r w:rsidR="0004465F">
              <w:rPr>
                <w:webHidden/>
              </w:rPr>
              <w:t>5</w:t>
            </w:r>
            <w:r w:rsidR="0004465F">
              <w:rPr>
                <w:webHidden/>
              </w:rPr>
              <w:fldChar w:fldCharType="end"/>
            </w:r>
          </w:hyperlink>
        </w:p>
        <w:p w14:paraId="44489AC7" w14:textId="5C63F1A9" w:rsidR="0004465F" w:rsidRDefault="006A0698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lang w:val="ru-RU" w:eastAsia="ru-RU"/>
            </w:rPr>
          </w:pPr>
          <w:hyperlink w:anchor="_Toc170400581" w:history="1">
            <w:r w:rsidR="0004465F" w:rsidRPr="00AA68E9">
              <w:rPr>
                <w:rStyle w:val="a7"/>
                <w:lang w:val="hy-AM"/>
              </w:rPr>
              <w:t>2.3. Թեստի անցկացման ընթացակարգը</w:t>
            </w:r>
            <w:r w:rsidR="0004465F">
              <w:rPr>
                <w:webHidden/>
              </w:rPr>
              <w:tab/>
            </w:r>
            <w:r w:rsidR="0004465F">
              <w:rPr>
                <w:webHidden/>
              </w:rPr>
              <w:fldChar w:fldCharType="begin"/>
            </w:r>
            <w:r w:rsidR="0004465F">
              <w:rPr>
                <w:webHidden/>
              </w:rPr>
              <w:instrText xml:space="preserve"> PAGEREF _Toc170400581 \h </w:instrText>
            </w:r>
            <w:r w:rsidR="0004465F">
              <w:rPr>
                <w:webHidden/>
              </w:rPr>
            </w:r>
            <w:r w:rsidR="0004465F">
              <w:rPr>
                <w:webHidden/>
              </w:rPr>
              <w:fldChar w:fldCharType="separate"/>
            </w:r>
            <w:r w:rsidR="0004465F">
              <w:rPr>
                <w:webHidden/>
              </w:rPr>
              <w:t>7</w:t>
            </w:r>
            <w:r w:rsidR="0004465F">
              <w:rPr>
                <w:webHidden/>
              </w:rPr>
              <w:fldChar w:fldCharType="end"/>
            </w:r>
          </w:hyperlink>
        </w:p>
        <w:p w14:paraId="30669A29" w14:textId="1D8735B5" w:rsidR="0004465F" w:rsidRDefault="006A0698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lang w:val="ru-RU" w:eastAsia="ru-RU"/>
            </w:rPr>
          </w:pPr>
          <w:hyperlink w:anchor="_Toc170400582" w:history="1">
            <w:r w:rsidR="0004465F" w:rsidRPr="00AA68E9">
              <w:rPr>
                <w:rStyle w:val="a7"/>
                <w:lang w:val="hy-AM"/>
              </w:rPr>
              <w:t>2.4. Թեստի գնահատումը</w:t>
            </w:r>
            <w:r w:rsidR="0004465F">
              <w:rPr>
                <w:webHidden/>
              </w:rPr>
              <w:tab/>
            </w:r>
            <w:r w:rsidR="0004465F">
              <w:rPr>
                <w:webHidden/>
              </w:rPr>
              <w:fldChar w:fldCharType="begin"/>
            </w:r>
            <w:r w:rsidR="0004465F">
              <w:rPr>
                <w:webHidden/>
              </w:rPr>
              <w:instrText xml:space="preserve"> PAGEREF _Toc170400582 \h </w:instrText>
            </w:r>
            <w:r w:rsidR="0004465F">
              <w:rPr>
                <w:webHidden/>
              </w:rPr>
            </w:r>
            <w:r w:rsidR="0004465F">
              <w:rPr>
                <w:webHidden/>
              </w:rPr>
              <w:fldChar w:fldCharType="separate"/>
            </w:r>
            <w:r w:rsidR="0004465F">
              <w:rPr>
                <w:webHidden/>
              </w:rPr>
              <w:t>7</w:t>
            </w:r>
            <w:r w:rsidR="0004465F">
              <w:rPr>
                <w:webHidden/>
              </w:rPr>
              <w:fldChar w:fldCharType="end"/>
            </w:r>
          </w:hyperlink>
        </w:p>
        <w:p w14:paraId="6B34F6E0" w14:textId="3AD62AB0" w:rsidR="0004465F" w:rsidRDefault="006A069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  <w:shd w:val="clear" w:color="auto" w:fill="auto"/>
              <w:lang w:val="ru-RU" w:eastAsia="ru-RU"/>
            </w:rPr>
          </w:pPr>
          <w:hyperlink w:anchor="_Toc170400583" w:history="1">
            <w:r w:rsidR="0004465F" w:rsidRPr="00AA68E9">
              <w:rPr>
                <w:rStyle w:val="a7"/>
              </w:rPr>
              <w:t xml:space="preserve">3. </w:t>
            </w:r>
            <w:r w:rsidR="0004465F" w:rsidRPr="00AA68E9">
              <w:rPr>
                <w:rStyle w:val="a7"/>
                <w:lang w:val="hy-AM"/>
              </w:rPr>
              <w:t>Արդյունքների վերլուծություն</w:t>
            </w:r>
            <w:r w:rsidR="0004465F">
              <w:rPr>
                <w:webHidden/>
              </w:rPr>
              <w:tab/>
            </w:r>
            <w:r w:rsidR="0004465F">
              <w:rPr>
                <w:webHidden/>
              </w:rPr>
              <w:fldChar w:fldCharType="begin"/>
            </w:r>
            <w:r w:rsidR="0004465F">
              <w:rPr>
                <w:webHidden/>
              </w:rPr>
              <w:instrText xml:space="preserve"> PAGEREF _Toc170400583 \h </w:instrText>
            </w:r>
            <w:r w:rsidR="0004465F">
              <w:rPr>
                <w:webHidden/>
              </w:rPr>
            </w:r>
            <w:r w:rsidR="0004465F">
              <w:rPr>
                <w:webHidden/>
              </w:rPr>
              <w:fldChar w:fldCharType="separate"/>
            </w:r>
            <w:r w:rsidR="0004465F">
              <w:rPr>
                <w:webHidden/>
              </w:rPr>
              <w:t>8</w:t>
            </w:r>
            <w:r w:rsidR="0004465F">
              <w:rPr>
                <w:webHidden/>
              </w:rPr>
              <w:fldChar w:fldCharType="end"/>
            </w:r>
          </w:hyperlink>
        </w:p>
        <w:p w14:paraId="69EFE35D" w14:textId="3E7E4150" w:rsidR="0004465F" w:rsidRDefault="006A0698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lang w:val="ru-RU" w:eastAsia="ru-RU"/>
            </w:rPr>
          </w:pPr>
          <w:hyperlink w:anchor="_Toc170400584" w:history="1">
            <w:r w:rsidR="0004465F" w:rsidRPr="00AA68E9">
              <w:rPr>
                <w:rStyle w:val="a7"/>
                <w:lang w:val="hy-AM"/>
              </w:rPr>
              <w:t>3.1. Արդյունքների վիճակագրական վերլուծություն</w:t>
            </w:r>
            <w:r w:rsidR="0004465F">
              <w:rPr>
                <w:webHidden/>
              </w:rPr>
              <w:tab/>
            </w:r>
            <w:r w:rsidR="0004465F">
              <w:rPr>
                <w:webHidden/>
              </w:rPr>
              <w:fldChar w:fldCharType="begin"/>
            </w:r>
            <w:r w:rsidR="0004465F">
              <w:rPr>
                <w:webHidden/>
              </w:rPr>
              <w:instrText xml:space="preserve"> PAGEREF _Toc170400584 \h </w:instrText>
            </w:r>
            <w:r w:rsidR="0004465F">
              <w:rPr>
                <w:webHidden/>
              </w:rPr>
            </w:r>
            <w:r w:rsidR="0004465F">
              <w:rPr>
                <w:webHidden/>
              </w:rPr>
              <w:fldChar w:fldCharType="separate"/>
            </w:r>
            <w:r w:rsidR="0004465F">
              <w:rPr>
                <w:webHidden/>
              </w:rPr>
              <w:t>8</w:t>
            </w:r>
            <w:r w:rsidR="0004465F">
              <w:rPr>
                <w:webHidden/>
              </w:rPr>
              <w:fldChar w:fldCharType="end"/>
            </w:r>
          </w:hyperlink>
        </w:p>
        <w:p w14:paraId="32F24785" w14:textId="010BCA11" w:rsidR="0004465F" w:rsidRDefault="006A0698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lang w:val="ru-RU" w:eastAsia="ru-RU"/>
            </w:rPr>
          </w:pPr>
          <w:hyperlink w:anchor="_Toc170400585" w:history="1">
            <w:r w:rsidR="0004465F" w:rsidRPr="00AA68E9">
              <w:rPr>
                <w:rStyle w:val="a7"/>
                <w:lang w:val="hy-AM"/>
              </w:rPr>
              <w:t>3.2. Սովորողների քանակական բաշխումն ըստ գնահատականների</w:t>
            </w:r>
            <w:r w:rsidR="0004465F">
              <w:rPr>
                <w:webHidden/>
              </w:rPr>
              <w:tab/>
            </w:r>
            <w:r w:rsidR="0004465F">
              <w:rPr>
                <w:webHidden/>
              </w:rPr>
              <w:fldChar w:fldCharType="begin"/>
            </w:r>
            <w:r w:rsidR="0004465F">
              <w:rPr>
                <w:webHidden/>
              </w:rPr>
              <w:instrText xml:space="preserve"> PAGEREF _Toc170400585 \h </w:instrText>
            </w:r>
            <w:r w:rsidR="0004465F">
              <w:rPr>
                <w:webHidden/>
              </w:rPr>
            </w:r>
            <w:r w:rsidR="0004465F">
              <w:rPr>
                <w:webHidden/>
              </w:rPr>
              <w:fldChar w:fldCharType="separate"/>
            </w:r>
            <w:r w:rsidR="0004465F">
              <w:rPr>
                <w:webHidden/>
              </w:rPr>
              <w:t>10</w:t>
            </w:r>
            <w:r w:rsidR="0004465F">
              <w:rPr>
                <w:webHidden/>
              </w:rPr>
              <w:fldChar w:fldCharType="end"/>
            </w:r>
          </w:hyperlink>
        </w:p>
        <w:p w14:paraId="13AE7FE7" w14:textId="61A8727E" w:rsidR="0004465F" w:rsidRDefault="006A0698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lang w:val="ru-RU" w:eastAsia="ru-RU"/>
            </w:rPr>
          </w:pPr>
          <w:hyperlink w:anchor="_Toc170400586" w:history="1">
            <w:r w:rsidR="0004465F" w:rsidRPr="00AA68E9">
              <w:rPr>
                <w:rStyle w:val="a7"/>
                <w:lang w:val="hy-AM"/>
              </w:rPr>
              <w:t>3.3. Գնահատման արդյունքների վերլուծություն՝ ըստ տեքստի ժանրի</w:t>
            </w:r>
            <w:r w:rsidR="0004465F">
              <w:rPr>
                <w:webHidden/>
              </w:rPr>
              <w:tab/>
            </w:r>
            <w:r w:rsidR="0004465F">
              <w:rPr>
                <w:webHidden/>
              </w:rPr>
              <w:fldChar w:fldCharType="begin"/>
            </w:r>
            <w:r w:rsidR="0004465F">
              <w:rPr>
                <w:webHidden/>
              </w:rPr>
              <w:instrText xml:space="preserve"> PAGEREF _Toc170400586 \h </w:instrText>
            </w:r>
            <w:r w:rsidR="0004465F">
              <w:rPr>
                <w:webHidden/>
              </w:rPr>
            </w:r>
            <w:r w:rsidR="0004465F">
              <w:rPr>
                <w:webHidden/>
              </w:rPr>
              <w:fldChar w:fldCharType="separate"/>
            </w:r>
            <w:r w:rsidR="0004465F">
              <w:rPr>
                <w:webHidden/>
              </w:rPr>
              <w:t>11</w:t>
            </w:r>
            <w:r w:rsidR="0004465F">
              <w:rPr>
                <w:webHidden/>
              </w:rPr>
              <w:fldChar w:fldCharType="end"/>
            </w:r>
          </w:hyperlink>
        </w:p>
        <w:p w14:paraId="286D7871" w14:textId="4027331C" w:rsidR="0004465F" w:rsidRDefault="006A0698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lang w:val="ru-RU" w:eastAsia="ru-RU"/>
            </w:rPr>
          </w:pPr>
          <w:hyperlink w:anchor="_Toc170400587" w:history="1">
            <w:r w:rsidR="0004465F" w:rsidRPr="00AA68E9">
              <w:rPr>
                <w:rStyle w:val="a7"/>
                <w:lang w:val="hy-AM"/>
              </w:rPr>
              <w:t>3.4. Գնահատման արդյունքների վերլուծություն՝ ըստ հարցերի տեսակի</w:t>
            </w:r>
            <w:r w:rsidR="0004465F">
              <w:rPr>
                <w:webHidden/>
              </w:rPr>
              <w:tab/>
            </w:r>
            <w:r w:rsidR="0004465F">
              <w:rPr>
                <w:webHidden/>
              </w:rPr>
              <w:fldChar w:fldCharType="begin"/>
            </w:r>
            <w:r w:rsidR="0004465F">
              <w:rPr>
                <w:webHidden/>
              </w:rPr>
              <w:instrText xml:space="preserve"> PAGEREF _Toc170400587 \h </w:instrText>
            </w:r>
            <w:r w:rsidR="0004465F">
              <w:rPr>
                <w:webHidden/>
              </w:rPr>
            </w:r>
            <w:r w:rsidR="0004465F">
              <w:rPr>
                <w:webHidden/>
              </w:rPr>
              <w:fldChar w:fldCharType="separate"/>
            </w:r>
            <w:r w:rsidR="0004465F">
              <w:rPr>
                <w:webHidden/>
              </w:rPr>
              <w:t>15</w:t>
            </w:r>
            <w:r w:rsidR="0004465F">
              <w:rPr>
                <w:webHidden/>
              </w:rPr>
              <w:fldChar w:fldCharType="end"/>
            </w:r>
          </w:hyperlink>
        </w:p>
        <w:p w14:paraId="0AB25162" w14:textId="3476DBA1" w:rsidR="0004465F" w:rsidRDefault="006A0698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lang w:val="ru-RU" w:eastAsia="ru-RU"/>
            </w:rPr>
          </w:pPr>
          <w:hyperlink w:anchor="_Toc170400588" w:history="1">
            <w:r w:rsidR="0004465F" w:rsidRPr="00AA68E9">
              <w:rPr>
                <w:rStyle w:val="a7"/>
                <w:lang w:val="hy-AM"/>
              </w:rPr>
              <w:t>3.5. Գնահատականների տոկոսային բաշխվածությունն ըստ դպրոցների և մարզերի</w:t>
            </w:r>
            <w:r w:rsidR="0004465F">
              <w:rPr>
                <w:webHidden/>
              </w:rPr>
              <w:tab/>
              <w:t xml:space="preserve"> </w:t>
            </w:r>
            <w:r w:rsidR="0004465F">
              <w:rPr>
                <w:webHidden/>
              </w:rPr>
              <w:fldChar w:fldCharType="begin"/>
            </w:r>
            <w:r w:rsidR="0004465F">
              <w:rPr>
                <w:webHidden/>
              </w:rPr>
              <w:instrText xml:space="preserve"> PAGEREF _Toc170400588 \h </w:instrText>
            </w:r>
            <w:r w:rsidR="0004465F">
              <w:rPr>
                <w:webHidden/>
              </w:rPr>
            </w:r>
            <w:r w:rsidR="0004465F">
              <w:rPr>
                <w:webHidden/>
              </w:rPr>
              <w:fldChar w:fldCharType="separate"/>
            </w:r>
            <w:r w:rsidR="0004465F">
              <w:rPr>
                <w:webHidden/>
              </w:rPr>
              <w:t>21</w:t>
            </w:r>
            <w:r w:rsidR="0004465F">
              <w:rPr>
                <w:webHidden/>
              </w:rPr>
              <w:fldChar w:fldCharType="end"/>
            </w:r>
          </w:hyperlink>
        </w:p>
        <w:p w14:paraId="75E8D744" w14:textId="12E0170C" w:rsidR="0004465F" w:rsidRDefault="006A069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  <w:shd w:val="clear" w:color="auto" w:fill="auto"/>
              <w:lang w:val="ru-RU" w:eastAsia="ru-RU"/>
            </w:rPr>
          </w:pPr>
          <w:hyperlink w:anchor="_Toc170400589" w:history="1">
            <w:r w:rsidR="0004465F" w:rsidRPr="00AA68E9">
              <w:rPr>
                <w:rStyle w:val="a7"/>
                <w:rFonts w:cs="Sylfaen"/>
                <w:lang w:val="hy-AM"/>
              </w:rPr>
              <w:t>4. Տվյալների համադրումներ</w:t>
            </w:r>
            <w:r w:rsidR="0004465F">
              <w:rPr>
                <w:webHidden/>
              </w:rPr>
              <w:tab/>
            </w:r>
            <w:r w:rsidR="0004465F" w:rsidRPr="0004465F">
              <w:rPr>
                <w:i w:val="0"/>
                <w:iCs w:val="0"/>
                <w:webHidden/>
              </w:rPr>
              <w:fldChar w:fldCharType="begin"/>
            </w:r>
            <w:r w:rsidR="0004465F" w:rsidRPr="0004465F">
              <w:rPr>
                <w:i w:val="0"/>
                <w:iCs w:val="0"/>
                <w:webHidden/>
              </w:rPr>
              <w:instrText xml:space="preserve"> PAGEREF _Toc170400589 \h </w:instrText>
            </w:r>
            <w:r w:rsidR="0004465F" w:rsidRPr="0004465F">
              <w:rPr>
                <w:i w:val="0"/>
                <w:iCs w:val="0"/>
                <w:webHidden/>
              </w:rPr>
            </w:r>
            <w:r w:rsidR="0004465F" w:rsidRPr="0004465F">
              <w:rPr>
                <w:i w:val="0"/>
                <w:iCs w:val="0"/>
                <w:webHidden/>
              </w:rPr>
              <w:fldChar w:fldCharType="separate"/>
            </w:r>
            <w:r w:rsidR="0004465F" w:rsidRPr="0004465F">
              <w:rPr>
                <w:i w:val="0"/>
                <w:iCs w:val="0"/>
                <w:webHidden/>
              </w:rPr>
              <w:t>24</w:t>
            </w:r>
            <w:r w:rsidR="0004465F" w:rsidRPr="0004465F">
              <w:rPr>
                <w:i w:val="0"/>
                <w:iCs w:val="0"/>
                <w:webHidden/>
              </w:rPr>
              <w:fldChar w:fldCharType="end"/>
            </w:r>
          </w:hyperlink>
        </w:p>
        <w:p w14:paraId="00975487" w14:textId="5A2765BD" w:rsidR="0004465F" w:rsidRDefault="006A069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  <w:shd w:val="clear" w:color="auto" w:fill="auto"/>
              <w:lang w:val="ru-RU" w:eastAsia="ru-RU"/>
            </w:rPr>
          </w:pPr>
          <w:hyperlink w:anchor="_Toc170400590" w:history="1">
            <w:r w:rsidR="0004465F" w:rsidRPr="00AA68E9">
              <w:rPr>
                <w:rStyle w:val="a7"/>
                <w:lang w:val="hy-AM"/>
              </w:rPr>
              <w:t>5. Ամփոփում</w:t>
            </w:r>
            <w:r w:rsidR="0004465F">
              <w:rPr>
                <w:webHidden/>
              </w:rPr>
              <w:tab/>
            </w:r>
            <w:r w:rsidR="0004465F" w:rsidRPr="0004465F">
              <w:rPr>
                <w:i w:val="0"/>
                <w:iCs w:val="0"/>
                <w:webHidden/>
              </w:rPr>
              <w:fldChar w:fldCharType="begin"/>
            </w:r>
            <w:r w:rsidR="0004465F" w:rsidRPr="0004465F">
              <w:rPr>
                <w:i w:val="0"/>
                <w:iCs w:val="0"/>
                <w:webHidden/>
              </w:rPr>
              <w:instrText xml:space="preserve"> PAGEREF _Toc170400590 \h </w:instrText>
            </w:r>
            <w:r w:rsidR="0004465F" w:rsidRPr="0004465F">
              <w:rPr>
                <w:i w:val="0"/>
                <w:iCs w:val="0"/>
                <w:webHidden/>
              </w:rPr>
            </w:r>
            <w:r w:rsidR="0004465F" w:rsidRPr="0004465F">
              <w:rPr>
                <w:i w:val="0"/>
                <w:iCs w:val="0"/>
                <w:webHidden/>
              </w:rPr>
              <w:fldChar w:fldCharType="separate"/>
            </w:r>
            <w:r w:rsidR="0004465F" w:rsidRPr="0004465F">
              <w:rPr>
                <w:i w:val="0"/>
                <w:iCs w:val="0"/>
                <w:webHidden/>
              </w:rPr>
              <w:t>29</w:t>
            </w:r>
            <w:r w:rsidR="0004465F" w:rsidRPr="0004465F">
              <w:rPr>
                <w:i w:val="0"/>
                <w:iCs w:val="0"/>
                <w:webHidden/>
              </w:rPr>
              <w:fldChar w:fldCharType="end"/>
            </w:r>
          </w:hyperlink>
        </w:p>
        <w:p w14:paraId="541C7E33" w14:textId="4892663B" w:rsidR="00EB5631" w:rsidRPr="00471E80" w:rsidRDefault="00EB5631" w:rsidP="00A31FB7">
          <w:pPr>
            <w:ind w:right="-279"/>
            <w:rPr>
              <w:rFonts w:ascii="GHEA Grapalat" w:hAnsi="GHEA Grapalat"/>
              <w:lang w:val="en-US"/>
            </w:rPr>
          </w:pPr>
          <w:r w:rsidRPr="00471E80">
            <w:rPr>
              <w:rFonts w:ascii="GHEA Grapalat" w:hAnsi="GHEA Grapalat"/>
              <w:b/>
              <w:bCs/>
              <w:noProof/>
            </w:rPr>
            <w:fldChar w:fldCharType="end"/>
          </w:r>
        </w:p>
      </w:sdtContent>
    </w:sdt>
    <w:p w14:paraId="1437EEDF" w14:textId="40D3AD10" w:rsidR="00EB5631" w:rsidRPr="00E56281" w:rsidRDefault="00EB5631" w:rsidP="00A31FB7">
      <w:pPr>
        <w:spacing w:line="360" w:lineRule="auto"/>
        <w:ind w:right="-279"/>
        <w:rPr>
          <w:rFonts w:ascii="GHEA Grapalat" w:hAnsi="GHEA Grapalat"/>
          <w:lang w:val="hy-AM"/>
        </w:rPr>
      </w:pPr>
    </w:p>
    <w:p w14:paraId="13A326AB" w14:textId="7840F20B" w:rsidR="00EB5631" w:rsidRPr="00E56281" w:rsidRDefault="00EB5631" w:rsidP="00A31FB7">
      <w:pPr>
        <w:spacing w:line="360" w:lineRule="auto"/>
        <w:ind w:right="-279"/>
        <w:jc w:val="center"/>
        <w:rPr>
          <w:rFonts w:ascii="GHEA Grapalat" w:hAnsi="GHEA Grapalat"/>
          <w:sz w:val="28"/>
          <w:szCs w:val="28"/>
          <w:lang w:val="hy-AM"/>
        </w:rPr>
      </w:pPr>
    </w:p>
    <w:p w14:paraId="564C88B4" w14:textId="4EFB0D74" w:rsidR="00993A90" w:rsidRPr="000D0489" w:rsidRDefault="00993A90" w:rsidP="00A31FB7">
      <w:pPr>
        <w:pStyle w:val="a9"/>
        <w:tabs>
          <w:tab w:val="right" w:pos="9350"/>
        </w:tabs>
        <w:ind w:right="-279"/>
        <w:rPr>
          <w:rFonts w:ascii="GHEA Grapalat" w:eastAsiaTheme="minorEastAsia" w:hAnsi="GHEA Grapalat" w:cstheme="minorBidi"/>
          <w:caps w:val="0"/>
          <w:noProof/>
          <w:sz w:val="24"/>
          <w:szCs w:val="24"/>
          <w:lang w:val="hy-AM"/>
        </w:rPr>
      </w:pPr>
      <w:r w:rsidRPr="00E56281">
        <w:rPr>
          <w:rFonts w:ascii="GHEA Grapalat" w:hAnsi="GHEA Grapalat"/>
          <w:sz w:val="28"/>
          <w:szCs w:val="28"/>
          <w:lang w:val="en-US"/>
        </w:rPr>
        <w:fldChar w:fldCharType="begin"/>
      </w:r>
      <w:r w:rsidRPr="000D0489">
        <w:rPr>
          <w:rFonts w:ascii="GHEA Grapalat" w:hAnsi="GHEA Grapalat"/>
          <w:sz w:val="28"/>
          <w:szCs w:val="28"/>
          <w:lang w:val="hy-AM"/>
        </w:rPr>
        <w:instrText xml:space="preserve"> TOC \h \z \c "Աղյուսակ" </w:instrText>
      </w:r>
      <w:r w:rsidRPr="00E56281">
        <w:rPr>
          <w:rFonts w:ascii="GHEA Grapalat" w:hAnsi="GHEA Grapalat"/>
          <w:sz w:val="28"/>
          <w:szCs w:val="28"/>
          <w:lang w:val="en-US"/>
        </w:rPr>
        <w:fldChar w:fldCharType="separate"/>
      </w:r>
    </w:p>
    <w:p w14:paraId="6E9278D1" w14:textId="37526E42" w:rsidR="00993A90" w:rsidRPr="000D0489" w:rsidRDefault="00993A90" w:rsidP="00A31FB7">
      <w:pPr>
        <w:spacing w:line="360" w:lineRule="auto"/>
        <w:ind w:right="-279"/>
        <w:jc w:val="center"/>
        <w:rPr>
          <w:rFonts w:ascii="GHEA Grapalat" w:hAnsi="GHEA Grapalat"/>
          <w:sz w:val="28"/>
          <w:szCs w:val="28"/>
          <w:lang w:val="hy-AM"/>
        </w:rPr>
      </w:pPr>
      <w:r w:rsidRPr="00E56281">
        <w:rPr>
          <w:rFonts w:ascii="GHEA Grapalat" w:hAnsi="GHEA Grapalat"/>
          <w:sz w:val="28"/>
          <w:szCs w:val="28"/>
          <w:lang w:val="en-US"/>
        </w:rPr>
        <w:fldChar w:fldCharType="end"/>
      </w:r>
    </w:p>
    <w:p w14:paraId="705CBA55" w14:textId="30653F59" w:rsidR="00552EDE" w:rsidRPr="000D0489" w:rsidRDefault="00552EDE" w:rsidP="00A31FB7">
      <w:pPr>
        <w:spacing w:line="360" w:lineRule="auto"/>
        <w:ind w:right="-279"/>
        <w:jc w:val="center"/>
        <w:rPr>
          <w:rFonts w:ascii="GHEA Grapalat" w:hAnsi="GHEA Grapalat"/>
          <w:sz w:val="28"/>
          <w:szCs w:val="28"/>
          <w:lang w:val="hy-AM"/>
        </w:rPr>
      </w:pPr>
    </w:p>
    <w:p w14:paraId="373C0589" w14:textId="14AD2832" w:rsidR="00552EDE" w:rsidRPr="000D0489" w:rsidRDefault="00552EDE" w:rsidP="00A31FB7">
      <w:pPr>
        <w:spacing w:line="360" w:lineRule="auto"/>
        <w:ind w:right="-279"/>
        <w:jc w:val="center"/>
        <w:rPr>
          <w:rFonts w:ascii="GHEA Grapalat" w:hAnsi="GHEA Grapalat"/>
          <w:sz w:val="28"/>
          <w:szCs w:val="28"/>
          <w:lang w:val="hy-AM"/>
        </w:rPr>
      </w:pPr>
    </w:p>
    <w:p w14:paraId="51EBCE52" w14:textId="5E56F68E" w:rsidR="00552EDE" w:rsidRPr="000D0489" w:rsidRDefault="00552EDE" w:rsidP="00A31FB7">
      <w:pPr>
        <w:spacing w:line="360" w:lineRule="auto"/>
        <w:ind w:right="-279"/>
        <w:jc w:val="center"/>
        <w:rPr>
          <w:rFonts w:ascii="GHEA Grapalat" w:hAnsi="GHEA Grapalat"/>
          <w:sz w:val="28"/>
          <w:szCs w:val="28"/>
          <w:lang w:val="hy-AM"/>
        </w:rPr>
      </w:pPr>
    </w:p>
    <w:p w14:paraId="493D8C76" w14:textId="594273C4" w:rsidR="00552EDE" w:rsidRPr="000D0489" w:rsidRDefault="00552EDE" w:rsidP="00A31FB7">
      <w:pPr>
        <w:spacing w:line="360" w:lineRule="auto"/>
        <w:ind w:right="-279"/>
        <w:jc w:val="center"/>
        <w:rPr>
          <w:rFonts w:ascii="GHEA Grapalat" w:hAnsi="GHEA Grapalat"/>
          <w:sz w:val="28"/>
          <w:szCs w:val="28"/>
          <w:lang w:val="hy-AM"/>
        </w:rPr>
      </w:pPr>
    </w:p>
    <w:p w14:paraId="7D8324E5" w14:textId="40A6934C" w:rsidR="00C428DB" w:rsidRDefault="00C428DB" w:rsidP="00A31FB7">
      <w:pPr>
        <w:spacing w:line="360" w:lineRule="auto"/>
        <w:ind w:right="-279"/>
        <w:rPr>
          <w:rFonts w:ascii="GHEA Grapalat" w:hAnsi="GHEA Grapalat"/>
          <w:sz w:val="28"/>
          <w:szCs w:val="28"/>
          <w:lang w:val="hy-AM"/>
        </w:rPr>
      </w:pPr>
    </w:p>
    <w:p w14:paraId="516D9BFB" w14:textId="11F1EF8A" w:rsidR="001C22D1" w:rsidRDefault="001C22D1" w:rsidP="00A31FB7">
      <w:pPr>
        <w:spacing w:line="360" w:lineRule="auto"/>
        <w:ind w:right="-279"/>
        <w:rPr>
          <w:rFonts w:ascii="GHEA Grapalat" w:hAnsi="GHEA Grapalat"/>
          <w:sz w:val="28"/>
          <w:szCs w:val="28"/>
          <w:lang w:val="hy-AM"/>
        </w:rPr>
      </w:pPr>
    </w:p>
    <w:p w14:paraId="280FE5CB" w14:textId="1C16A3DA" w:rsidR="00EB5631" w:rsidRPr="00A94512" w:rsidRDefault="00EB5631" w:rsidP="00DB5169">
      <w:pPr>
        <w:pStyle w:val="1"/>
        <w:ind w:left="-426" w:right="-279" w:firstLine="710"/>
        <w:rPr>
          <w:rFonts w:ascii="GHEA Grapalat" w:hAnsi="GHEA Grapalat"/>
          <w:lang w:val="hy-AM"/>
        </w:rPr>
      </w:pPr>
      <w:bookmarkStart w:id="1" w:name="_Toc170400577"/>
      <w:r w:rsidRPr="00C6592F">
        <w:rPr>
          <w:rFonts w:ascii="GHEA Grapalat" w:hAnsi="GHEA Grapalat"/>
          <w:lang w:val="hy-AM"/>
        </w:rPr>
        <w:lastRenderedPageBreak/>
        <w:t>1. Ն</w:t>
      </w:r>
      <w:r w:rsidR="00A31FB7" w:rsidRPr="00A94512">
        <w:rPr>
          <w:rFonts w:ascii="GHEA Grapalat" w:hAnsi="GHEA Grapalat"/>
          <w:lang w:val="hy-AM"/>
        </w:rPr>
        <w:t>ախաբան</w:t>
      </w:r>
      <w:bookmarkEnd w:id="1"/>
    </w:p>
    <w:p w14:paraId="6C226134" w14:textId="17F06F52" w:rsidR="00EB5631" w:rsidRPr="00E56281" w:rsidRDefault="00EB5631" w:rsidP="00DB5169">
      <w:pPr>
        <w:pStyle w:val="a5"/>
        <w:ind w:left="-426" w:right="-279" w:firstLine="710"/>
        <w:rPr>
          <w:rFonts w:ascii="GHEA Grapalat" w:hAnsi="GHEA Grapalat"/>
          <w:sz w:val="24"/>
          <w:szCs w:val="24"/>
          <w:lang w:val="hy-AM"/>
        </w:rPr>
      </w:pPr>
    </w:p>
    <w:p w14:paraId="0F126376" w14:textId="77777777" w:rsidR="00335B50" w:rsidRDefault="00C6592F" w:rsidP="00DB5169">
      <w:pPr>
        <w:spacing w:line="360" w:lineRule="auto"/>
        <w:ind w:left="-426" w:right="-279" w:firstLine="710"/>
        <w:jc w:val="both"/>
        <w:rPr>
          <w:rFonts w:ascii="GHEA Grapalat" w:eastAsia="Times New Roman" w:hAnsi="GHEA Grapalat" w:cs="Sylfaen"/>
          <w:bCs/>
          <w:lang w:val="hy-AM"/>
        </w:rPr>
      </w:pPr>
      <w:r w:rsidRPr="00D40331">
        <w:rPr>
          <w:rFonts w:ascii="GHEA Grapalat" w:hAnsi="GHEA Grapalat" w:cs="Sylfaen"/>
          <w:lang w:val="hy-AM"/>
        </w:rPr>
        <w:t>Հայաստանի</w:t>
      </w:r>
      <w:r w:rsidRPr="00D40331">
        <w:rPr>
          <w:rFonts w:ascii="GHEA Grapalat" w:hAnsi="GHEA Grapalat"/>
          <w:lang w:val="hy-AM"/>
        </w:rPr>
        <w:t xml:space="preserve"> </w:t>
      </w:r>
      <w:r w:rsidRPr="00D40331">
        <w:rPr>
          <w:rFonts w:ascii="GHEA Grapalat" w:hAnsi="GHEA Grapalat" w:cs="Sylfaen"/>
          <w:lang w:val="hy-AM"/>
        </w:rPr>
        <w:t>Հանրապետության</w:t>
      </w:r>
      <w:r w:rsidRPr="00D40331">
        <w:rPr>
          <w:rFonts w:ascii="GHEA Grapalat" w:hAnsi="GHEA Grapalat"/>
          <w:lang w:val="hy-AM"/>
        </w:rPr>
        <w:t xml:space="preserve"> կրթության </w:t>
      </w:r>
      <w:r w:rsidRPr="00D40331">
        <w:rPr>
          <w:rFonts w:ascii="GHEA Grapalat" w:hAnsi="GHEA Grapalat" w:cs="Sylfaen"/>
          <w:lang w:val="hy-AM"/>
        </w:rPr>
        <w:t xml:space="preserve">տեսչական </w:t>
      </w:r>
      <w:r w:rsidRPr="00D40331">
        <w:rPr>
          <w:rFonts w:ascii="GHEA Grapalat" w:hAnsi="GHEA Grapalat"/>
          <w:lang w:val="hy-AM" w:eastAsia="en-GB"/>
        </w:rPr>
        <w:t>մարմնի (այսուհետ՝ տեսչական մարմին)</w:t>
      </w:r>
      <w:r>
        <w:rPr>
          <w:rFonts w:ascii="GHEA Grapalat" w:hAnsi="GHEA Grapalat"/>
          <w:lang w:val="hy-AM" w:eastAsia="en-GB"/>
        </w:rPr>
        <w:t xml:space="preserve"> կողմից</w:t>
      </w:r>
      <w:r w:rsidR="00E04DFF" w:rsidRPr="00E04DFF">
        <w:rPr>
          <w:rFonts w:ascii="GHEA Grapalat" w:hAnsi="GHEA Grapalat"/>
          <w:lang w:val="hy-AM" w:eastAsia="en-GB"/>
        </w:rPr>
        <w:t xml:space="preserve"> իրականացվող</w:t>
      </w:r>
      <w:r>
        <w:rPr>
          <w:rFonts w:ascii="GHEA Grapalat" w:hAnsi="GHEA Grapalat"/>
          <w:lang w:val="hy-AM" w:eastAsia="en-GB"/>
        </w:rPr>
        <w:t xml:space="preserve"> կանխարգելիչ միջոցառում</w:t>
      </w:r>
      <w:r w:rsidR="00E04DFF" w:rsidRPr="00E04DFF">
        <w:rPr>
          <w:rFonts w:ascii="GHEA Grapalat" w:hAnsi="GHEA Grapalat"/>
          <w:lang w:val="hy-AM" w:eastAsia="en-GB"/>
        </w:rPr>
        <w:t>ների շրջանակում՝</w:t>
      </w:r>
      <w:r w:rsidRPr="00D40331">
        <w:rPr>
          <w:rFonts w:ascii="GHEA Grapalat" w:hAnsi="GHEA Grapalat"/>
          <w:lang w:val="hy-AM" w:eastAsia="en-GB"/>
        </w:rPr>
        <w:t xml:space="preserve"> </w:t>
      </w:r>
      <w:r w:rsidR="00A75C41" w:rsidRPr="00A75C41">
        <w:rPr>
          <w:rFonts w:ascii="GHEA Grapalat" w:hAnsi="GHEA Grapalat"/>
          <w:lang w:val="hy-AM" w:eastAsia="en-GB"/>
        </w:rPr>
        <w:t xml:space="preserve">2024 թվականի մայիսի 8-ին </w:t>
      </w:r>
      <w:r w:rsidRPr="00C6592F">
        <w:rPr>
          <w:rFonts w:ascii="GHEA Grapalat" w:hAnsi="GHEA Grapalat"/>
          <w:lang w:val="hy-AM" w:eastAsia="en-GB"/>
        </w:rPr>
        <w:t>Հայաստանի Հանրապետության մարզերի 20 հանրակրթական ուսումնական հաստատություններում իրականաց</w:t>
      </w:r>
      <w:r w:rsidR="00E04DFF" w:rsidRPr="00E04DFF">
        <w:rPr>
          <w:rFonts w:ascii="GHEA Grapalat" w:hAnsi="GHEA Grapalat"/>
          <w:lang w:val="hy-AM" w:eastAsia="en-GB"/>
        </w:rPr>
        <w:t>վ</w:t>
      </w:r>
      <w:r w:rsidRPr="00C6592F">
        <w:rPr>
          <w:rFonts w:ascii="GHEA Grapalat" w:hAnsi="GHEA Grapalat"/>
          <w:lang w:val="hy-AM" w:eastAsia="en-GB"/>
        </w:rPr>
        <w:t xml:space="preserve">ել է </w:t>
      </w:r>
      <w:r>
        <w:rPr>
          <w:rFonts w:ascii="GHEA Grapalat" w:eastAsia="Times New Roman" w:hAnsi="GHEA Grapalat" w:cs="Times Armenian"/>
          <w:bCs/>
          <w:lang w:val="af-ZA"/>
        </w:rPr>
        <w:t xml:space="preserve">4-րդ դասարանների </w:t>
      </w:r>
      <w:r>
        <w:rPr>
          <w:rFonts w:ascii="GHEA Grapalat" w:eastAsia="Times New Roman" w:hAnsi="GHEA Grapalat" w:cs="Sylfaen"/>
          <w:bCs/>
          <w:lang w:val="hy-AM"/>
        </w:rPr>
        <w:t>սովորողների</w:t>
      </w:r>
      <w:r w:rsidRPr="00C6592F">
        <w:rPr>
          <w:rFonts w:ascii="GHEA Grapalat" w:eastAsia="Times New Roman" w:hAnsi="GHEA Grapalat" w:cs="Sylfaen"/>
          <w:bCs/>
          <w:lang w:val="hy-AM"/>
        </w:rPr>
        <w:t>՝ մայրենի լեզվով</w:t>
      </w:r>
      <w:r>
        <w:rPr>
          <w:rFonts w:ascii="GHEA Grapalat" w:eastAsia="Times New Roman" w:hAnsi="GHEA Grapalat" w:cs="Sylfaen"/>
          <w:bCs/>
          <w:lang w:val="af-ZA"/>
        </w:rPr>
        <w:t xml:space="preserve"> </w:t>
      </w:r>
      <w:r w:rsidRPr="00146C6E">
        <w:rPr>
          <w:rFonts w:ascii="GHEA Grapalat" w:hAnsi="GHEA Grapalat"/>
          <w:lang w:val="hy-AM"/>
        </w:rPr>
        <w:t>լուռ ընթերցելու և ընթերցածն ընկալելու, եզրահանգումներ անելու կարողություններ</w:t>
      </w:r>
      <w:r w:rsidR="00E04DFF" w:rsidRPr="00E04DFF">
        <w:rPr>
          <w:rFonts w:ascii="GHEA Grapalat" w:hAnsi="GHEA Grapalat"/>
          <w:lang w:val="hy-AM"/>
        </w:rPr>
        <w:t>ի</w:t>
      </w:r>
      <w:r>
        <w:rPr>
          <w:rFonts w:ascii="GHEA Grapalat" w:eastAsia="Times New Roman" w:hAnsi="GHEA Grapalat" w:cs="Sylfaen"/>
          <w:bCs/>
          <w:lang w:val="hy-AM"/>
        </w:rPr>
        <w:t xml:space="preserve"> գնահատում</w:t>
      </w:r>
      <w:r w:rsidRPr="00C6592F">
        <w:rPr>
          <w:rFonts w:ascii="GHEA Grapalat" w:eastAsia="Times New Roman" w:hAnsi="GHEA Grapalat" w:cs="Sylfaen"/>
          <w:bCs/>
          <w:lang w:val="hy-AM"/>
        </w:rPr>
        <w:t>:</w:t>
      </w:r>
      <w:r w:rsidR="00E04DFF" w:rsidRPr="00E04DFF">
        <w:rPr>
          <w:rFonts w:ascii="GHEA Grapalat" w:eastAsia="Times New Roman" w:hAnsi="GHEA Grapalat" w:cs="Sylfaen"/>
          <w:bCs/>
          <w:lang w:val="hy-AM"/>
        </w:rPr>
        <w:t xml:space="preserve"> </w:t>
      </w:r>
    </w:p>
    <w:p w14:paraId="1591B771" w14:textId="4ED46C68" w:rsidR="00C6592F" w:rsidRDefault="00E04DFF" w:rsidP="00DB5169">
      <w:pPr>
        <w:spacing w:line="360" w:lineRule="auto"/>
        <w:ind w:left="-426" w:right="-279" w:firstLine="710"/>
        <w:jc w:val="both"/>
        <w:rPr>
          <w:rFonts w:ascii="GHEA Grapalat" w:eastAsia="Times New Roman" w:hAnsi="GHEA Grapalat" w:cs="Sylfaen"/>
          <w:bCs/>
          <w:lang w:val="hy-AM"/>
        </w:rPr>
      </w:pPr>
      <w:r w:rsidRPr="00E04DFF">
        <w:rPr>
          <w:rFonts w:ascii="GHEA Grapalat" w:eastAsia="Times New Roman" w:hAnsi="GHEA Grapalat" w:cs="Sylfaen"/>
          <w:bCs/>
          <w:lang w:val="hy-AM"/>
        </w:rPr>
        <w:t>Այս գործ</w:t>
      </w:r>
      <w:r w:rsidR="00335B50" w:rsidRPr="0004465F">
        <w:rPr>
          <w:rFonts w:ascii="GHEA Grapalat" w:eastAsia="Times New Roman" w:hAnsi="GHEA Grapalat" w:cs="Sylfaen"/>
          <w:bCs/>
          <w:lang w:val="hy-AM"/>
        </w:rPr>
        <w:t>առույթին</w:t>
      </w:r>
      <w:r w:rsidRPr="00E04DFF">
        <w:rPr>
          <w:rFonts w:ascii="GHEA Grapalat" w:eastAsia="Times New Roman" w:hAnsi="GHEA Grapalat" w:cs="Sylfaen"/>
          <w:bCs/>
          <w:lang w:val="hy-AM"/>
        </w:rPr>
        <w:t xml:space="preserve"> զուգընթաց դպրոցներում իրականացվել է </w:t>
      </w:r>
      <w:r>
        <w:rPr>
          <w:rFonts w:ascii="GHEA Grapalat" w:hAnsi="GHEA Grapalat"/>
          <w:lang w:val="hy-AM"/>
        </w:rPr>
        <w:t xml:space="preserve">գրադարանավարի աշխատանքի գնահատման </w:t>
      </w:r>
      <w:r w:rsidRPr="00E04DFF">
        <w:rPr>
          <w:rFonts w:ascii="GHEA Grapalat" w:hAnsi="GHEA Grapalat"/>
          <w:lang w:val="hy-AM"/>
        </w:rPr>
        <w:t>գործիքակազմի</w:t>
      </w:r>
      <w:r>
        <w:rPr>
          <w:rFonts w:ascii="GHEA Grapalat" w:hAnsi="GHEA Grapalat"/>
          <w:lang w:val="hy-AM"/>
        </w:rPr>
        <w:t xml:space="preserve"> </w:t>
      </w:r>
      <w:r w:rsidR="00FC26E7" w:rsidRPr="00081BF6">
        <w:rPr>
          <w:rFonts w:ascii="GHEA Grapalat" w:hAnsi="GHEA Grapalat"/>
          <w:lang w:val="hy-AM"/>
        </w:rPr>
        <w:t xml:space="preserve">(ռուբրիկների) </w:t>
      </w:r>
      <w:r>
        <w:rPr>
          <w:rFonts w:ascii="GHEA Grapalat" w:hAnsi="GHEA Grapalat"/>
          <w:lang w:val="hy-AM"/>
        </w:rPr>
        <w:t>փորձարկում</w:t>
      </w:r>
      <w:r w:rsidRPr="00E04DFF">
        <w:rPr>
          <w:rFonts w:ascii="GHEA Grapalat" w:hAnsi="GHEA Grapalat"/>
          <w:lang w:val="hy-AM"/>
        </w:rPr>
        <w:t>:</w:t>
      </w:r>
      <w:r w:rsidRPr="00E04DFF">
        <w:rPr>
          <w:rFonts w:ascii="GHEA Grapalat" w:eastAsia="Times New Roman" w:hAnsi="GHEA Grapalat" w:cs="Sylfaen"/>
          <w:bCs/>
          <w:lang w:val="hy-AM"/>
        </w:rPr>
        <w:t xml:space="preserve"> </w:t>
      </w:r>
    </w:p>
    <w:p w14:paraId="170F36D6" w14:textId="2024DD43" w:rsidR="00E04DFF" w:rsidRPr="00E3524A" w:rsidRDefault="00E04DFF" w:rsidP="00DB5169">
      <w:pPr>
        <w:spacing w:line="360" w:lineRule="auto"/>
        <w:ind w:left="-426" w:right="-279" w:firstLine="710"/>
        <w:jc w:val="both"/>
        <w:rPr>
          <w:rFonts w:ascii="GHEA Grapalat" w:hAnsi="GHEA Grapalat"/>
          <w:lang w:val="hy-AM" w:eastAsia="en-GB"/>
        </w:rPr>
      </w:pPr>
      <w:r w:rsidRPr="00E04DFF">
        <w:rPr>
          <w:rFonts w:ascii="GHEA Grapalat" w:hAnsi="GHEA Grapalat"/>
          <w:lang w:val="hy-AM" w:eastAsia="en-GB"/>
        </w:rPr>
        <w:t xml:space="preserve">Գնահատման նպատակը ոչ միայն դպրոցներում ընթերցանության որակի բարձրացմանը </w:t>
      </w:r>
      <w:r w:rsidR="00E3524A" w:rsidRPr="00E3524A">
        <w:rPr>
          <w:rFonts w:ascii="GHEA Grapalat" w:hAnsi="GHEA Grapalat"/>
          <w:lang w:val="hy-AM" w:eastAsia="en-GB"/>
        </w:rPr>
        <w:t>աջակցելն</w:t>
      </w:r>
      <w:r w:rsidRPr="00E04DFF">
        <w:rPr>
          <w:rFonts w:ascii="GHEA Grapalat" w:hAnsi="GHEA Grapalat"/>
          <w:lang w:val="hy-AM" w:eastAsia="en-GB"/>
        </w:rPr>
        <w:t xml:space="preserve"> է, այլև</w:t>
      </w:r>
      <w:r w:rsidR="00E3524A" w:rsidRPr="00E3524A">
        <w:rPr>
          <w:rFonts w:ascii="GHEA Grapalat" w:hAnsi="GHEA Grapalat"/>
          <w:lang w:val="hy-AM" w:eastAsia="en-GB"/>
        </w:rPr>
        <w:t>՝</w:t>
      </w:r>
    </w:p>
    <w:p w14:paraId="6AC76F6F" w14:textId="1E0FC99D" w:rsidR="00C6592F" w:rsidRPr="00FC26E7" w:rsidRDefault="00F77163" w:rsidP="00DB5169">
      <w:pPr>
        <w:pStyle w:val="ad"/>
        <w:spacing w:line="360" w:lineRule="auto"/>
        <w:ind w:left="-426" w:right="-279" w:firstLine="710"/>
        <w:jc w:val="both"/>
        <w:rPr>
          <w:rFonts w:ascii="GHEA Grapalat" w:hAnsi="GHEA Grapalat"/>
          <w:lang w:val="hy-AM" w:eastAsia="en-GB"/>
        </w:rPr>
      </w:pPr>
      <w:r w:rsidRPr="00F77163">
        <w:rPr>
          <w:rFonts w:ascii="GHEA Grapalat" w:hAnsi="GHEA Grapalat"/>
          <w:lang w:val="hy-AM" w:eastAsia="en-GB"/>
        </w:rPr>
        <w:t>-</w:t>
      </w:r>
      <w:r w:rsidR="00DB5169" w:rsidRPr="00DB5169">
        <w:rPr>
          <w:rFonts w:ascii="GHEA Grapalat" w:hAnsi="GHEA Grapalat"/>
          <w:lang w:val="hy-AM" w:eastAsia="en-GB"/>
        </w:rPr>
        <w:t xml:space="preserve"> </w:t>
      </w:r>
      <w:r w:rsidR="00830888" w:rsidRPr="00830888">
        <w:rPr>
          <w:rFonts w:ascii="GHEA Grapalat" w:hAnsi="GHEA Grapalat"/>
          <w:lang w:val="hy-AM" w:eastAsia="en-GB"/>
        </w:rPr>
        <w:t xml:space="preserve">4-րդ դասարանների սովորողների լուռ ընթերցանության կարողությունների վերաբերյալ </w:t>
      </w:r>
      <w:r w:rsidR="00335B50" w:rsidRPr="0004465F">
        <w:rPr>
          <w:rFonts w:ascii="GHEA Grapalat" w:hAnsi="GHEA Grapalat"/>
          <w:lang w:val="hy-AM" w:eastAsia="en-GB"/>
        </w:rPr>
        <w:t>(</w:t>
      </w:r>
      <w:r w:rsidR="00830888" w:rsidRPr="00830888">
        <w:rPr>
          <w:rFonts w:ascii="GHEA Grapalat" w:hAnsi="GHEA Grapalat"/>
          <w:lang w:val="hy-AM" w:eastAsia="en-GB"/>
        </w:rPr>
        <w:t>վերլուծելով տվյալները</w:t>
      </w:r>
      <w:r w:rsidR="00335B50" w:rsidRPr="0004465F">
        <w:rPr>
          <w:rFonts w:ascii="GHEA Grapalat" w:hAnsi="GHEA Grapalat"/>
          <w:lang w:val="hy-AM" w:eastAsia="en-GB"/>
        </w:rPr>
        <w:t>՝</w:t>
      </w:r>
      <w:r w:rsidR="00830888" w:rsidRPr="00830888">
        <w:rPr>
          <w:rFonts w:ascii="GHEA Grapalat" w:hAnsi="GHEA Grapalat"/>
          <w:lang w:val="hy-AM" w:eastAsia="en-GB"/>
        </w:rPr>
        <w:t xml:space="preserve"> ըստ</w:t>
      </w:r>
      <w:r w:rsidR="00E3524A" w:rsidRPr="00830888">
        <w:rPr>
          <w:rFonts w:ascii="GHEA Grapalat" w:hAnsi="GHEA Grapalat"/>
          <w:lang w:val="hy-AM" w:eastAsia="en-GB"/>
        </w:rPr>
        <w:t xml:space="preserve"> </w:t>
      </w:r>
      <w:r w:rsidR="00F715B1" w:rsidRPr="00F715B1">
        <w:rPr>
          <w:rFonts w:ascii="GHEA Grapalat" w:hAnsi="GHEA Grapalat"/>
          <w:lang w:val="hy-AM" w:eastAsia="en-GB"/>
        </w:rPr>
        <w:t>դպրոցների</w:t>
      </w:r>
      <w:r w:rsidR="00E3524A" w:rsidRPr="00830888">
        <w:rPr>
          <w:rFonts w:ascii="GHEA Grapalat" w:hAnsi="GHEA Grapalat"/>
          <w:noProof/>
          <w:lang w:val="af-ZA"/>
        </w:rPr>
        <w:t>,</w:t>
      </w:r>
      <w:r w:rsidR="00F715B1">
        <w:rPr>
          <w:rFonts w:ascii="GHEA Grapalat" w:hAnsi="GHEA Grapalat"/>
          <w:noProof/>
          <w:lang w:val="af-ZA"/>
        </w:rPr>
        <w:t xml:space="preserve"> </w:t>
      </w:r>
      <w:r w:rsidR="00F715B1" w:rsidRPr="007E7C45">
        <w:rPr>
          <w:rFonts w:ascii="GHEA Grapalat" w:hAnsi="GHEA Grapalat"/>
          <w:noProof/>
          <w:lang w:val="af-ZA"/>
        </w:rPr>
        <w:t>ՀՀ Տավուշի և այլ մարզերի տվյալների,</w:t>
      </w:r>
      <w:r w:rsidR="00E3524A" w:rsidRPr="007E7C45">
        <w:rPr>
          <w:rFonts w:ascii="GHEA Grapalat" w:hAnsi="GHEA Grapalat" w:cs="Sylfaen"/>
          <w:lang w:val="af-ZA"/>
        </w:rPr>
        <w:t xml:space="preserve"> </w:t>
      </w:r>
      <w:r w:rsidR="00E3524A" w:rsidRPr="007E7C45">
        <w:rPr>
          <w:rFonts w:ascii="GHEA Grapalat" w:hAnsi="GHEA Grapalat"/>
          <w:noProof/>
          <w:lang w:val="hy-AM"/>
        </w:rPr>
        <w:t>թեստի տարբերակների</w:t>
      </w:r>
      <w:r w:rsidR="00E3524A" w:rsidRPr="007E7C45">
        <w:rPr>
          <w:rFonts w:ascii="GHEA Grapalat" w:hAnsi="GHEA Grapalat"/>
          <w:noProof/>
          <w:lang w:val="af-ZA"/>
        </w:rPr>
        <w:t>,</w:t>
      </w:r>
      <w:r w:rsidR="00E3524A" w:rsidRPr="007E7C45">
        <w:rPr>
          <w:rFonts w:ascii="GHEA Grapalat" w:hAnsi="GHEA Grapalat" w:cs="Sylfaen"/>
          <w:lang w:val="af-ZA"/>
        </w:rPr>
        <w:t xml:space="preserve"> թեստում ներառված </w:t>
      </w:r>
      <w:r w:rsidR="00E3524A" w:rsidRPr="007E7C45">
        <w:rPr>
          <w:rFonts w:ascii="GHEA Grapalat" w:hAnsi="GHEA Grapalat"/>
          <w:noProof/>
          <w:lang w:val="hy-AM"/>
        </w:rPr>
        <w:t>տեքստերի ժանրի</w:t>
      </w:r>
      <w:r w:rsidR="00E3524A" w:rsidRPr="00830888">
        <w:rPr>
          <w:rFonts w:ascii="GHEA Grapalat" w:hAnsi="GHEA Grapalat"/>
          <w:noProof/>
          <w:lang w:val="af-ZA"/>
        </w:rPr>
        <w:t xml:space="preserve">, </w:t>
      </w:r>
      <w:r w:rsidR="00E3524A" w:rsidRPr="00830888">
        <w:rPr>
          <w:rFonts w:ascii="GHEA Grapalat" w:hAnsi="GHEA Grapalat"/>
          <w:noProof/>
          <w:lang w:val="hy-AM"/>
        </w:rPr>
        <w:t>հարցերի տեսակի</w:t>
      </w:r>
      <w:r w:rsidR="00E3524A" w:rsidRPr="00830888">
        <w:rPr>
          <w:rFonts w:ascii="GHEA Grapalat" w:hAnsi="GHEA Grapalat"/>
          <w:noProof/>
          <w:lang w:val="af-ZA"/>
        </w:rPr>
        <w:t xml:space="preserve">, </w:t>
      </w:r>
      <w:r w:rsidR="00E3524A" w:rsidRPr="00830888">
        <w:rPr>
          <w:rFonts w:ascii="GHEA Grapalat" w:hAnsi="GHEA Grapalat"/>
          <w:noProof/>
          <w:lang w:val="hy-AM"/>
        </w:rPr>
        <w:t>հարցադրման նպատակի</w:t>
      </w:r>
      <w:r w:rsidR="00335B50" w:rsidRPr="0004465F">
        <w:rPr>
          <w:rFonts w:ascii="GHEA Grapalat" w:hAnsi="GHEA Grapalat"/>
          <w:noProof/>
          <w:lang w:val="hy-AM"/>
        </w:rPr>
        <w:t>)</w:t>
      </w:r>
      <w:r w:rsidR="00FC26E7" w:rsidRPr="00FC26E7">
        <w:rPr>
          <w:rFonts w:ascii="GHEA Grapalat" w:hAnsi="GHEA Grapalat"/>
          <w:lang w:val="hy-AM" w:eastAsia="en-GB"/>
        </w:rPr>
        <w:t xml:space="preserve"> </w:t>
      </w:r>
      <w:r w:rsidR="00FC26E7" w:rsidRPr="00E3524A">
        <w:rPr>
          <w:rFonts w:ascii="GHEA Grapalat" w:hAnsi="GHEA Grapalat"/>
          <w:lang w:val="hy-AM" w:eastAsia="en-GB"/>
        </w:rPr>
        <w:t>պատկեր</w:t>
      </w:r>
      <w:r w:rsidR="00FC26E7" w:rsidRPr="00FC26E7">
        <w:rPr>
          <w:rFonts w:ascii="GHEA Grapalat" w:hAnsi="GHEA Grapalat"/>
          <w:lang w:val="hy-AM" w:eastAsia="en-GB"/>
        </w:rPr>
        <w:t xml:space="preserve"> </w:t>
      </w:r>
      <w:r w:rsidR="00FC26E7" w:rsidRPr="00E3524A">
        <w:rPr>
          <w:rFonts w:ascii="GHEA Grapalat" w:hAnsi="GHEA Grapalat"/>
          <w:lang w:val="hy-AM" w:eastAsia="en-GB"/>
        </w:rPr>
        <w:t>ստանալ</w:t>
      </w:r>
      <w:r w:rsidR="00FC26E7" w:rsidRPr="0004465F">
        <w:rPr>
          <w:rFonts w:ascii="GHEA Grapalat" w:hAnsi="GHEA Grapalat"/>
          <w:lang w:val="hy-AM" w:eastAsia="en-GB"/>
        </w:rPr>
        <w:t>ը</w:t>
      </w:r>
      <w:r w:rsidR="00FC26E7" w:rsidRPr="0004465F">
        <w:rPr>
          <w:rFonts w:ascii="GHEA Grapalat" w:hAnsi="GHEA Grapalat"/>
          <w:noProof/>
          <w:lang w:val="hy-AM"/>
        </w:rPr>
        <w:t>.</w:t>
      </w:r>
    </w:p>
    <w:p w14:paraId="133DBCE8" w14:textId="64B3E2E2" w:rsidR="00830888" w:rsidRPr="00FC26E7" w:rsidRDefault="00F77163" w:rsidP="00DB5169">
      <w:pPr>
        <w:pStyle w:val="ad"/>
        <w:spacing w:line="360" w:lineRule="auto"/>
        <w:ind w:left="-426" w:right="-279" w:firstLine="710"/>
        <w:jc w:val="both"/>
        <w:rPr>
          <w:rFonts w:ascii="GHEA Grapalat" w:hAnsi="GHEA Grapalat"/>
          <w:lang w:val="hy-AM" w:eastAsia="en-GB"/>
        </w:rPr>
      </w:pPr>
      <w:r w:rsidRPr="00F77163">
        <w:rPr>
          <w:rFonts w:ascii="GHEA Grapalat" w:hAnsi="GHEA Grapalat"/>
          <w:noProof/>
          <w:lang w:val="hy-AM"/>
        </w:rPr>
        <w:t xml:space="preserve">- </w:t>
      </w:r>
      <w:r w:rsidR="00830888" w:rsidRPr="00F77163">
        <w:rPr>
          <w:rFonts w:ascii="GHEA Grapalat" w:hAnsi="GHEA Grapalat"/>
          <w:noProof/>
          <w:lang w:val="hy-AM"/>
        </w:rPr>
        <w:t>գնահատման արդյունքները հանրակրթության պետական չափորոշչով</w:t>
      </w:r>
      <w:r w:rsidR="006337D6" w:rsidRPr="006337D6">
        <w:rPr>
          <w:rFonts w:ascii="GHEA Grapalat" w:hAnsi="GHEA Grapalat"/>
          <w:noProof/>
          <w:lang w:val="hy-AM"/>
        </w:rPr>
        <w:t xml:space="preserve"> (ՀՊՉ)</w:t>
      </w:r>
      <w:r w:rsidRPr="00F77163">
        <w:rPr>
          <w:rFonts w:ascii="GHEA Grapalat" w:hAnsi="GHEA Grapalat"/>
          <w:noProof/>
          <w:lang w:val="hy-AM"/>
        </w:rPr>
        <w:t xml:space="preserve">, ինչպես նաև </w:t>
      </w:r>
      <w:r>
        <w:rPr>
          <w:rFonts w:ascii="GHEA Grapalat" w:hAnsi="GHEA Grapalat"/>
          <w:noProof/>
          <w:lang w:val="hy-AM"/>
        </w:rPr>
        <w:t>«</w:t>
      </w:r>
      <w:r w:rsidRPr="00F77163">
        <w:rPr>
          <w:rFonts w:ascii="GHEA Grapalat" w:hAnsi="GHEA Grapalat"/>
          <w:noProof/>
          <w:lang w:val="hy-AM"/>
        </w:rPr>
        <w:t>Մայրենի</w:t>
      </w:r>
      <w:r>
        <w:rPr>
          <w:rFonts w:ascii="GHEA Grapalat" w:hAnsi="GHEA Grapalat"/>
          <w:noProof/>
          <w:lang w:val="hy-AM"/>
        </w:rPr>
        <w:t>»</w:t>
      </w:r>
      <w:r w:rsidRPr="00F77163">
        <w:rPr>
          <w:rFonts w:ascii="GHEA Grapalat" w:hAnsi="GHEA Grapalat"/>
          <w:noProof/>
          <w:lang w:val="hy-AM"/>
        </w:rPr>
        <w:t xml:space="preserve"> առարկայի առարկայական չափորոշչով սահմանված</w:t>
      </w:r>
      <w:r w:rsidR="00830888" w:rsidRPr="00F77163">
        <w:rPr>
          <w:rFonts w:ascii="GHEA Grapalat" w:hAnsi="GHEA Grapalat"/>
          <w:noProof/>
          <w:lang w:val="hy-AM"/>
        </w:rPr>
        <w:t xml:space="preserve"> վերջնարդյունքների հետ</w:t>
      </w:r>
      <w:r w:rsidR="00FC26E7" w:rsidRPr="00FC26E7">
        <w:rPr>
          <w:rFonts w:ascii="GHEA Grapalat" w:hAnsi="GHEA Grapalat"/>
          <w:noProof/>
          <w:lang w:val="hy-AM"/>
        </w:rPr>
        <w:t xml:space="preserve"> </w:t>
      </w:r>
      <w:r w:rsidR="00FC26E7" w:rsidRPr="00F77163">
        <w:rPr>
          <w:rFonts w:ascii="GHEA Grapalat" w:hAnsi="GHEA Grapalat"/>
          <w:noProof/>
          <w:lang w:val="hy-AM"/>
        </w:rPr>
        <w:t>համադրել</w:t>
      </w:r>
      <w:r w:rsidR="00FC26E7" w:rsidRPr="0004465F">
        <w:rPr>
          <w:rFonts w:ascii="GHEA Grapalat" w:hAnsi="GHEA Grapalat"/>
          <w:noProof/>
          <w:lang w:val="hy-AM"/>
        </w:rPr>
        <w:t>ը.</w:t>
      </w:r>
    </w:p>
    <w:p w14:paraId="585FD2E6" w14:textId="2B25C0DA" w:rsidR="00830888" w:rsidRPr="00FC26E7" w:rsidRDefault="00F77163" w:rsidP="00DB5169">
      <w:pPr>
        <w:pStyle w:val="ad"/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F77163">
        <w:rPr>
          <w:rFonts w:ascii="GHEA Grapalat" w:hAnsi="GHEA Grapalat"/>
          <w:lang w:val="hy-AM" w:eastAsia="en-GB"/>
        </w:rPr>
        <w:t xml:space="preserve">- </w:t>
      </w:r>
      <w:r w:rsidR="00830888" w:rsidRPr="00927405">
        <w:rPr>
          <w:rFonts w:ascii="GHEA Grapalat" w:hAnsi="GHEA Grapalat"/>
          <w:lang w:val="hy-AM" w:eastAsia="en-GB"/>
        </w:rPr>
        <w:t xml:space="preserve">գնահատման արդյունքները </w:t>
      </w:r>
      <w:r w:rsidR="00FC26E7" w:rsidRPr="00927405">
        <w:rPr>
          <w:rFonts w:ascii="GHEA Grapalat" w:hAnsi="GHEA Grapalat"/>
          <w:lang w:val="hy-AM" w:eastAsia="en-GB"/>
        </w:rPr>
        <w:t>2</w:t>
      </w:r>
      <w:r w:rsidR="00830888" w:rsidRPr="00927405">
        <w:rPr>
          <w:rFonts w:ascii="GHEA Grapalat" w:hAnsi="GHEA Grapalat"/>
          <w:lang w:val="hy-AM" w:eastAsia="en-GB"/>
        </w:rPr>
        <w:t xml:space="preserve">022 թվականին տեսչական մարմնի </w:t>
      </w:r>
      <w:r w:rsidR="00880F2F" w:rsidRPr="00880F2F">
        <w:rPr>
          <w:rFonts w:ascii="GHEA Grapalat" w:hAnsi="GHEA Grapalat"/>
          <w:lang w:val="hy-AM" w:eastAsia="en-GB"/>
        </w:rPr>
        <w:t>կ</w:t>
      </w:r>
      <w:r w:rsidR="00830888" w:rsidRPr="00927405">
        <w:rPr>
          <w:rFonts w:ascii="GHEA Grapalat" w:hAnsi="GHEA Grapalat"/>
          <w:lang w:val="hy-AM" w:eastAsia="en-GB"/>
        </w:rPr>
        <w:t>ողմից Հայաստանի Հանրապետության 18 դպրոցներում իրականացված նույնաբովանդակ գործընթացի</w:t>
      </w:r>
      <w:r w:rsidR="00BD71FA" w:rsidRPr="00BD71FA">
        <w:rPr>
          <w:rFonts w:ascii="GHEA Grapalat" w:hAnsi="GHEA Grapalat"/>
          <w:lang w:val="hy-AM" w:eastAsia="en-GB"/>
        </w:rPr>
        <w:t xml:space="preserve"> </w:t>
      </w:r>
      <w:r w:rsidR="00830888" w:rsidRPr="00830888">
        <w:rPr>
          <w:rFonts w:ascii="GHEA Grapalat" w:hAnsi="GHEA Grapalat"/>
          <w:lang w:val="hy-AM"/>
        </w:rPr>
        <w:t>արդյունքների հետ</w:t>
      </w:r>
      <w:r w:rsidR="00830888" w:rsidRPr="00146C6E">
        <w:rPr>
          <w:rStyle w:val="ac"/>
          <w:rFonts w:ascii="GHEA Grapalat" w:hAnsi="GHEA Grapalat"/>
          <w:lang w:val="hy-AM"/>
        </w:rPr>
        <w:footnoteReference w:id="1"/>
      </w:r>
      <w:r w:rsidR="00FC26E7" w:rsidRPr="00FC26E7">
        <w:rPr>
          <w:rFonts w:ascii="GHEA Grapalat" w:hAnsi="GHEA Grapalat"/>
          <w:lang w:val="hy-AM" w:eastAsia="en-GB"/>
        </w:rPr>
        <w:t xml:space="preserve"> </w:t>
      </w:r>
      <w:r w:rsidR="00FC26E7" w:rsidRPr="00927405">
        <w:rPr>
          <w:rFonts w:ascii="GHEA Grapalat" w:hAnsi="GHEA Grapalat"/>
          <w:lang w:val="hy-AM" w:eastAsia="en-GB"/>
        </w:rPr>
        <w:t>համադրել</w:t>
      </w:r>
      <w:r w:rsidR="00FC26E7" w:rsidRPr="0004465F">
        <w:rPr>
          <w:rFonts w:ascii="GHEA Grapalat" w:hAnsi="GHEA Grapalat"/>
          <w:lang w:val="hy-AM" w:eastAsia="en-GB"/>
        </w:rPr>
        <w:t>ը</w:t>
      </w:r>
      <w:r w:rsidR="00FC26E7" w:rsidRPr="0004465F">
        <w:rPr>
          <w:rFonts w:ascii="GHEA Grapalat" w:hAnsi="GHEA Grapalat"/>
          <w:lang w:val="hy-AM"/>
        </w:rPr>
        <w:t>.</w:t>
      </w:r>
    </w:p>
    <w:p w14:paraId="20FA5A13" w14:textId="4F04E400" w:rsidR="00927405" w:rsidRPr="00FC26E7" w:rsidRDefault="00F77163" w:rsidP="00DB5169">
      <w:pPr>
        <w:pStyle w:val="ad"/>
        <w:spacing w:line="360" w:lineRule="auto"/>
        <w:ind w:left="-426" w:right="-279" w:firstLine="710"/>
        <w:jc w:val="both"/>
        <w:rPr>
          <w:rFonts w:ascii="GHEA Grapalat" w:hAnsi="GHEA Grapalat"/>
          <w:lang w:val="hy-AM" w:eastAsia="en-GB"/>
        </w:rPr>
      </w:pPr>
      <w:r w:rsidRPr="00F77163">
        <w:rPr>
          <w:rFonts w:ascii="GHEA Grapalat" w:hAnsi="GHEA Grapalat"/>
          <w:lang w:val="hy-AM" w:eastAsia="en-GB"/>
        </w:rPr>
        <w:t xml:space="preserve">- </w:t>
      </w:r>
      <w:r w:rsidR="00830888" w:rsidRPr="00927405">
        <w:rPr>
          <w:rFonts w:ascii="GHEA Grapalat" w:hAnsi="GHEA Grapalat"/>
          <w:lang w:val="hy-AM" w:eastAsia="en-GB"/>
        </w:rPr>
        <w:t>գնահատման արդյունքները նույն դպրոցների գրադարանավարների աշխատանքի գնահատման արդյունքների հետ</w:t>
      </w:r>
      <w:r w:rsidR="00FC26E7" w:rsidRPr="00FC26E7">
        <w:rPr>
          <w:rFonts w:ascii="GHEA Grapalat" w:hAnsi="GHEA Grapalat"/>
          <w:lang w:val="hy-AM" w:eastAsia="en-GB"/>
        </w:rPr>
        <w:t xml:space="preserve"> </w:t>
      </w:r>
      <w:r w:rsidR="00FC26E7" w:rsidRPr="00927405">
        <w:rPr>
          <w:rFonts w:ascii="GHEA Grapalat" w:hAnsi="GHEA Grapalat"/>
          <w:lang w:val="hy-AM" w:eastAsia="en-GB"/>
        </w:rPr>
        <w:t>համադրել</w:t>
      </w:r>
      <w:r w:rsidR="00FC26E7" w:rsidRPr="0004465F">
        <w:rPr>
          <w:rFonts w:ascii="GHEA Grapalat" w:hAnsi="GHEA Grapalat"/>
          <w:lang w:val="hy-AM" w:eastAsia="en-GB"/>
        </w:rPr>
        <w:t>ը</w:t>
      </w:r>
      <w:r w:rsidR="00830888" w:rsidRPr="00927405">
        <w:rPr>
          <w:rFonts w:ascii="GHEA Grapalat" w:hAnsi="GHEA Grapalat"/>
          <w:lang w:val="hy-AM" w:eastAsia="en-GB"/>
        </w:rPr>
        <w:t xml:space="preserve">. </w:t>
      </w:r>
      <w:r w:rsidR="00A94512">
        <w:rPr>
          <w:rFonts w:ascii="GHEA Grapalat" w:hAnsi="GHEA Grapalat"/>
          <w:lang w:val="hy-AM" w:eastAsia="en-GB"/>
        </w:rPr>
        <w:t>պ</w:t>
      </w:r>
      <w:r w:rsidR="00830888" w:rsidRPr="00927405">
        <w:rPr>
          <w:rFonts w:ascii="GHEA Grapalat" w:hAnsi="GHEA Grapalat"/>
          <w:lang w:val="hy-AM" w:eastAsia="en-GB"/>
        </w:rPr>
        <w:t>արզել, թե արդյո</w:t>
      </w:r>
      <w:r w:rsidR="00FC26E7" w:rsidRPr="0004465F">
        <w:rPr>
          <w:rFonts w:ascii="GHEA Grapalat" w:hAnsi="GHEA Grapalat"/>
          <w:lang w:val="hy-AM" w:eastAsia="en-GB"/>
        </w:rPr>
        <w:t>՞</w:t>
      </w:r>
      <w:r w:rsidR="00830888" w:rsidRPr="00927405">
        <w:rPr>
          <w:rFonts w:ascii="GHEA Grapalat" w:hAnsi="GHEA Grapalat"/>
          <w:lang w:val="hy-AM" w:eastAsia="en-GB"/>
        </w:rPr>
        <w:t xml:space="preserve">ք </w:t>
      </w:r>
      <w:r w:rsidR="00927405" w:rsidRPr="00927405">
        <w:rPr>
          <w:rFonts w:ascii="GHEA Grapalat" w:hAnsi="GHEA Grapalat"/>
          <w:lang w:val="hy-AM" w:eastAsia="en-GB"/>
        </w:rPr>
        <w:t>առկա է կորելյացի</w:t>
      </w:r>
      <w:r w:rsidR="00FC26E7" w:rsidRPr="0004465F">
        <w:rPr>
          <w:rFonts w:ascii="GHEA Grapalat" w:hAnsi="GHEA Grapalat"/>
          <w:lang w:val="hy-AM" w:eastAsia="en-GB"/>
        </w:rPr>
        <w:t>ոն կապ</w:t>
      </w:r>
      <w:r w:rsidR="00927405" w:rsidRPr="00927405">
        <w:rPr>
          <w:rFonts w:ascii="GHEA Grapalat" w:hAnsi="GHEA Grapalat"/>
          <w:lang w:val="hy-AM" w:eastAsia="en-GB"/>
        </w:rPr>
        <w:t xml:space="preserve"> իրականացված գնահատման արդյունքների միջև</w:t>
      </w:r>
      <w:r w:rsidR="00FC26E7" w:rsidRPr="0004465F">
        <w:rPr>
          <w:rFonts w:ascii="GHEA Grapalat" w:hAnsi="GHEA Grapalat"/>
          <w:lang w:val="hy-AM" w:eastAsia="en-GB"/>
        </w:rPr>
        <w:t>.</w:t>
      </w:r>
    </w:p>
    <w:p w14:paraId="769933A7" w14:textId="5793801D" w:rsidR="00830888" w:rsidRPr="00927405" w:rsidRDefault="00F77163" w:rsidP="00DB5169">
      <w:pPr>
        <w:pStyle w:val="ad"/>
        <w:spacing w:line="360" w:lineRule="auto"/>
        <w:ind w:left="-426" w:right="-279" w:firstLine="710"/>
        <w:jc w:val="both"/>
        <w:rPr>
          <w:rFonts w:ascii="GHEA Grapalat" w:hAnsi="GHEA Grapalat"/>
          <w:lang w:val="hy-AM" w:eastAsia="en-GB"/>
        </w:rPr>
      </w:pPr>
      <w:r w:rsidRPr="00F77163">
        <w:rPr>
          <w:rFonts w:ascii="GHEA Grapalat" w:hAnsi="GHEA Grapalat"/>
          <w:lang w:val="hy-AM" w:eastAsia="en-GB"/>
        </w:rPr>
        <w:lastRenderedPageBreak/>
        <w:t xml:space="preserve">- </w:t>
      </w:r>
      <w:r w:rsidR="00927405" w:rsidRPr="00927405">
        <w:rPr>
          <w:rFonts w:ascii="GHEA Grapalat" w:hAnsi="GHEA Grapalat"/>
          <w:lang w:val="hy-AM" w:eastAsia="en-GB"/>
        </w:rPr>
        <w:t>ընթերցանության կարողությունների ձևավորման վրա</w:t>
      </w:r>
      <w:r w:rsidR="00FC26E7" w:rsidRPr="0004465F">
        <w:rPr>
          <w:rFonts w:ascii="GHEA Grapalat" w:hAnsi="GHEA Grapalat"/>
          <w:lang w:val="hy-AM" w:eastAsia="en-GB"/>
        </w:rPr>
        <w:t xml:space="preserve"> ազդող խնդիրների վերհանումը.</w:t>
      </w:r>
      <w:r w:rsidR="00927405" w:rsidRPr="00927405">
        <w:rPr>
          <w:rFonts w:ascii="GHEA Grapalat" w:hAnsi="GHEA Grapalat"/>
          <w:lang w:val="hy-AM" w:eastAsia="en-GB"/>
        </w:rPr>
        <w:t xml:space="preserve"> </w:t>
      </w:r>
    </w:p>
    <w:p w14:paraId="3B5EF8EF" w14:textId="6292A9DF" w:rsidR="00927405" w:rsidRPr="00927405" w:rsidRDefault="00F77163" w:rsidP="00DB5169">
      <w:pPr>
        <w:pStyle w:val="ad"/>
        <w:spacing w:line="360" w:lineRule="auto"/>
        <w:ind w:left="-426" w:right="-279" w:firstLine="710"/>
        <w:jc w:val="both"/>
        <w:rPr>
          <w:rFonts w:ascii="GHEA Grapalat" w:hAnsi="GHEA Grapalat"/>
          <w:lang w:val="hy-AM" w:eastAsia="en-GB"/>
        </w:rPr>
      </w:pPr>
      <w:r w:rsidRPr="00F77163">
        <w:rPr>
          <w:rFonts w:ascii="GHEA Grapalat" w:hAnsi="GHEA Grapalat"/>
          <w:lang w:val="hy-AM" w:eastAsia="en-GB"/>
        </w:rPr>
        <w:t xml:space="preserve">- </w:t>
      </w:r>
      <w:r w:rsidR="00927405" w:rsidRPr="00927405">
        <w:rPr>
          <w:rFonts w:ascii="GHEA Grapalat" w:hAnsi="GHEA Grapalat"/>
          <w:lang w:val="hy-AM" w:eastAsia="en-GB"/>
        </w:rPr>
        <w:t xml:space="preserve">գնահատման արդյունքների վերլուծության վերաբերյալ հաշվետվությունը լիազոր մարմիններին, </w:t>
      </w:r>
      <w:r w:rsidR="00DD374E" w:rsidRPr="0004465F">
        <w:rPr>
          <w:rFonts w:ascii="GHEA Grapalat" w:hAnsi="GHEA Grapalat"/>
          <w:lang w:val="hy-AM" w:eastAsia="en-GB"/>
        </w:rPr>
        <w:t xml:space="preserve">կրթական </w:t>
      </w:r>
      <w:r w:rsidR="00927405" w:rsidRPr="00927405">
        <w:rPr>
          <w:rFonts w:ascii="GHEA Grapalat" w:hAnsi="GHEA Grapalat"/>
          <w:lang w:val="hy-AM" w:eastAsia="en-GB"/>
        </w:rPr>
        <w:t>քաղաքականություն</w:t>
      </w:r>
      <w:r w:rsidR="00DD374E" w:rsidRPr="0004465F">
        <w:rPr>
          <w:rFonts w:ascii="GHEA Grapalat" w:hAnsi="GHEA Grapalat"/>
          <w:lang w:val="hy-AM" w:eastAsia="en-GB"/>
        </w:rPr>
        <w:t>ը</w:t>
      </w:r>
      <w:r w:rsidR="00927405" w:rsidRPr="00927405">
        <w:rPr>
          <w:rFonts w:ascii="GHEA Grapalat" w:hAnsi="GHEA Grapalat"/>
          <w:lang w:val="hy-AM" w:eastAsia="en-GB"/>
        </w:rPr>
        <w:t xml:space="preserve"> մշակող</w:t>
      </w:r>
      <w:r w:rsidR="00DD374E" w:rsidRPr="0004465F">
        <w:rPr>
          <w:rFonts w:ascii="GHEA Grapalat" w:hAnsi="GHEA Grapalat"/>
          <w:lang w:val="hy-AM" w:eastAsia="en-GB"/>
        </w:rPr>
        <w:t xml:space="preserve"> պետական լիազորված մարմնին</w:t>
      </w:r>
      <w:r w:rsidR="00927405" w:rsidRPr="00927405">
        <w:rPr>
          <w:rFonts w:ascii="GHEA Grapalat" w:hAnsi="GHEA Grapalat"/>
          <w:lang w:val="hy-AM" w:eastAsia="en-GB"/>
        </w:rPr>
        <w:t>, ուսումնական հաստատություններին</w:t>
      </w:r>
      <w:r w:rsidR="00DD374E" w:rsidRPr="00DD374E">
        <w:rPr>
          <w:rFonts w:ascii="GHEA Grapalat" w:hAnsi="GHEA Grapalat"/>
          <w:lang w:val="hy-AM" w:eastAsia="en-GB"/>
        </w:rPr>
        <w:t xml:space="preserve"> </w:t>
      </w:r>
      <w:r w:rsidR="00DD374E" w:rsidRPr="00927405">
        <w:rPr>
          <w:rFonts w:ascii="GHEA Grapalat" w:hAnsi="GHEA Grapalat"/>
          <w:lang w:val="hy-AM" w:eastAsia="en-GB"/>
        </w:rPr>
        <w:t>ներկայացնել</w:t>
      </w:r>
      <w:r w:rsidR="00DD374E" w:rsidRPr="0004465F">
        <w:rPr>
          <w:rFonts w:ascii="GHEA Grapalat" w:hAnsi="GHEA Grapalat"/>
          <w:lang w:val="hy-AM" w:eastAsia="en-GB"/>
        </w:rPr>
        <w:t>ը</w:t>
      </w:r>
      <w:r w:rsidR="00927405" w:rsidRPr="00927405">
        <w:rPr>
          <w:rFonts w:ascii="GHEA Grapalat" w:hAnsi="GHEA Grapalat"/>
          <w:lang w:val="hy-AM" w:eastAsia="en-GB"/>
        </w:rPr>
        <w:t xml:space="preserve">՝ առկա վիճակի բարելավման ուղղությամբ </w:t>
      </w:r>
      <w:r w:rsidR="002D48F4" w:rsidRPr="002D48F4">
        <w:rPr>
          <w:rFonts w:ascii="GHEA Grapalat" w:hAnsi="GHEA Grapalat"/>
          <w:lang w:val="hy-AM" w:eastAsia="en-GB"/>
        </w:rPr>
        <w:t>միջոցներ ձեռնարկելու</w:t>
      </w:r>
      <w:r w:rsidR="00927405" w:rsidRPr="00927405">
        <w:rPr>
          <w:rFonts w:ascii="GHEA Grapalat" w:hAnsi="GHEA Grapalat"/>
          <w:lang w:val="hy-AM" w:eastAsia="en-GB"/>
        </w:rPr>
        <w:t xml:space="preserve"> </w:t>
      </w:r>
      <w:r w:rsidR="002D48F4" w:rsidRPr="002D48F4">
        <w:rPr>
          <w:rFonts w:ascii="GHEA Grapalat" w:hAnsi="GHEA Grapalat"/>
          <w:lang w:val="hy-AM" w:eastAsia="en-GB"/>
        </w:rPr>
        <w:t>առաջարկով</w:t>
      </w:r>
      <w:r w:rsidR="00927405" w:rsidRPr="00927405">
        <w:rPr>
          <w:rFonts w:ascii="GHEA Grapalat" w:hAnsi="GHEA Grapalat"/>
          <w:lang w:val="hy-AM" w:eastAsia="en-GB"/>
        </w:rPr>
        <w:t>:</w:t>
      </w:r>
    </w:p>
    <w:p w14:paraId="7DC1FCCE" w14:textId="6BD522DB" w:rsidR="00EB5631" w:rsidRPr="00E56281" w:rsidRDefault="00EB5631" w:rsidP="00DB5169">
      <w:pPr>
        <w:pStyle w:val="1"/>
        <w:ind w:left="-426" w:right="-279" w:firstLine="710"/>
        <w:rPr>
          <w:rFonts w:ascii="GHEA Grapalat" w:hAnsi="GHEA Grapalat"/>
          <w:lang w:val="hy-AM"/>
        </w:rPr>
      </w:pPr>
      <w:bookmarkStart w:id="2" w:name="_Toc170400578"/>
      <w:r w:rsidRPr="00C6592F">
        <w:rPr>
          <w:rFonts w:ascii="GHEA Grapalat" w:hAnsi="GHEA Grapalat"/>
          <w:lang w:val="hy-AM"/>
        </w:rPr>
        <w:t xml:space="preserve">2. </w:t>
      </w:r>
      <w:r w:rsidRPr="00E56281">
        <w:rPr>
          <w:rFonts w:ascii="GHEA Grapalat" w:hAnsi="GHEA Grapalat"/>
          <w:lang w:val="hy-AM"/>
        </w:rPr>
        <w:t>Գնահատման մեթոդ</w:t>
      </w:r>
      <w:r w:rsidR="00765538" w:rsidRPr="00E56281">
        <w:rPr>
          <w:rFonts w:ascii="GHEA Grapalat" w:hAnsi="GHEA Grapalat"/>
          <w:lang w:val="hy-AM"/>
        </w:rPr>
        <w:t>աբանություն</w:t>
      </w:r>
      <w:r w:rsidRPr="00E56281">
        <w:rPr>
          <w:rFonts w:ascii="GHEA Grapalat" w:hAnsi="GHEA Grapalat"/>
          <w:lang w:val="hy-AM"/>
        </w:rPr>
        <w:t>ը</w:t>
      </w:r>
      <w:bookmarkEnd w:id="2"/>
    </w:p>
    <w:p w14:paraId="61BFD0F5" w14:textId="77777777" w:rsidR="0034755F" w:rsidRPr="00E56281" w:rsidRDefault="0034755F" w:rsidP="00DB5169">
      <w:pPr>
        <w:ind w:left="-426" w:right="-279" w:firstLine="710"/>
        <w:rPr>
          <w:rFonts w:ascii="GHEA Grapalat" w:hAnsi="GHEA Grapalat"/>
          <w:lang w:val="hy-AM"/>
        </w:rPr>
      </w:pPr>
    </w:p>
    <w:p w14:paraId="562C9FF0" w14:textId="21D57B27" w:rsidR="00B53D52" w:rsidRPr="00E56281" w:rsidRDefault="00EB5631" w:rsidP="00DB5169">
      <w:pPr>
        <w:pStyle w:val="2"/>
        <w:ind w:left="-426" w:right="-279" w:firstLine="710"/>
        <w:rPr>
          <w:rFonts w:ascii="GHEA Grapalat" w:hAnsi="GHEA Grapalat"/>
          <w:lang w:val="hy-AM"/>
        </w:rPr>
      </w:pPr>
      <w:bookmarkStart w:id="3" w:name="_Toc170400579"/>
      <w:r w:rsidRPr="00C6592F">
        <w:rPr>
          <w:rFonts w:ascii="GHEA Grapalat" w:hAnsi="GHEA Grapalat"/>
          <w:lang w:val="hy-AM"/>
        </w:rPr>
        <w:t xml:space="preserve">2.1. </w:t>
      </w:r>
      <w:r w:rsidR="00B6767C" w:rsidRPr="00B6767C">
        <w:rPr>
          <w:rFonts w:ascii="GHEA Grapalat" w:hAnsi="GHEA Grapalat"/>
          <w:lang w:val="hy-AM"/>
        </w:rPr>
        <w:t>Ը</w:t>
      </w:r>
      <w:r w:rsidRPr="00E56281">
        <w:rPr>
          <w:rFonts w:ascii="GHEA Grapalat" w:hAnsi="GHEA Grapalat"/>
          <w:lang w:val="hy-AM"/>
        </w:rPr>
        <w:t>նտրանքը</w:t>
      </w:r>
      <w:bookmarkEnd w:id="3"/>
    </w:p>
    <w:p w14:paraId="22B38014" w14:textId="5B454399" w:rsidR="00667AE8" w:rsidRPr="00E56281" w:rsidRDefault="00667AE8" w:rsidP="00DB5169">
      <w:pPr>
        <w:ind w:left="-426" w:right="-279" w:firstLine="710"/>
        <w:rPr>
          <w:rFonts w:ascii="GHEA Grapalat" w:hAnsi="GHEA Grapalat"/>
          <w:lang w:val="hy-AM"/>
        </w:rPr>
      </w:pPr>
    </w:p>
    <w:p w14:paraId="6484B04A" w14:textId="4C331042" w:rsidR="003C4F86" w:rsidRPr="00226A5B" w:rsidRDefault="00B6767C" w:rsidP="00226A5B">
      <w:pPr>
        <w:spacing w:line="360" w:lineRule="auto"/>
        <w:ind w:left="-426" w:right="-279" w:firstLine="710"/>
        <w:jc w:val="both"/>
        <w:rPr>
          <w:rFonts w:ascii="GHEA Grapalat" w:eastAsia="Times New Roman" w:hAnsi="GHEA Grapalat" w:cs="Sylfaen"/>
          <w:bCs/>
          <w:lang w:val="hy-AM"/>
        </w:rPr>
      </w:pPr>
      <w:r w:rsidRPr="00B6767C">
        <w:rPr>
          <w:rFonts w:ascii="GHEA Grapalat" w:eastAsia="Times New Roman" w:hAnsi="GHEA Grapalat" w:cs="Sylfaen"/>
          <w:bCs/>
          <w:lang w:val="hy-AM"/>
        </w:rPr>
        <w:t xml:space="preserve">Ընթերցանության գնահատում իրականացվել է </w:t>
      </w:r>
      <w:r w:rsidR="001C22D1" w:rsidRPr="00E3524A">
        <w:rPr>
          <w:rFonts w:ascii="GHEA Grapalat" w:eastAsia="Times New Roman" w:hAnsi="GHEA Grapalat" w:cs="Sylfaen"/>
          <w:bCs/>
          <w:lang w:val="hy-AM"/>
        </w:rPr>
        <w:t>ՀՀ Տավուշի մարզի</w:t>
      </w:r>
      <w:r w:rsidRPr="00B6767C">
        <w:rPr>
          <w:rFonts w:ascii="GHEA Grapalat" w:eastAsia="Times New Roman" w:hAnsi="GHEA Grapalat" w:cs="Sylfaen"/>
          <w:bCs/>
          <w:lang w:val="hy-AM"/>
        </w:rPr>
        <w:t xml:space="preserve"> 10, </w:t>
      </w:r>
      <w:r w:rsidRPr="00E3524A">
        <w:rPr>
          <w:rFonts w:ascii="GHEA Grapalat" w:eastAsia="Times New Roman" w:hAnsi="GHEA Grapalat" w:cs="Sylfaen"/>
          <w:bCs/>
          <w:lang w:val="hy-AM"/>
        </w:rPr>
        <w:t>ՀՀ Շիրակի մարզի</w:t>
      </w:r>
      <w:r w:rsidR="001C22D1" w:rsidRPr="00E3524A">
        <w:rPr>
          <w:rFonts w:ascii="GHEA Grapalat" w:eastAsia="Times New Roman" w:hAnsi="GHEA Grapalat" w:cs="Sylfaen"/>
          <w:bCs/>
          <w:lang w:val="hy-AM"/>
        </w:rPr>
        <w:t xml:space="preserve"> 2, </w:t>
      </w:r>
      <w:r w:rsidR="00B227C6" w:rsidRPr="00B227C6">
        <w:rPr>
          <w:rFonts w:ascii="GHEA Grapalat" w:eastAsia="Times New Roman" w:hAnsi="GHEA Grapalat" w:cs="Sylfaen"/>
          <w:bCs/>
          <w:lang w:val="hy-AM"/>
        </w:rPr>
        <w:t>մյուս</w:t>
      </w:r>
      <w:r w:rsidR="001C22D1" w:rsidRPr="00E3524A">
        <w:rPr>
          <w:rFonts w:ascii="GHEA Grapalat" w:eastAsia="Times New Roman" w:hAnsi="GHEA Grapalat" w:cs="Sylfaen"/>
          <w:bCs/>
          <w:lang w:val="hy-AM"/>
        </w:rPr>
        <w:t xml:space="preserve"> մարզերի</w:t>
      </w:r>
      <w:r w:rsidRPr="00B6767C">
        <w:rPr>
          <w:rFonts w:ascii="GHEA Grapalat" w:eastAsia="Times New Roman" w:hAnsi="GHEA Grapalat" w:cs="Sylfaen"/>
          <w:bCs/>
          <w:lang w:val="hy-AM"/>
        </w:rPr>
        <w:t>՝</w:t>
      </w:r>
      <w:r w:rsidR="001C22D1" w:rsidRPr="00E3524A">
        <w:rPr>
          <w:rFonts w:ascii="GHEA Grapalat" w:eastAsia="Times New Roman" w:hAnsi="GHEA Grapalat" w:cs="Sylfaen"/>
          <w:bCs/>
          <w:lang w:val="hy-AM"/>
        </w:rPr>
        <w:t xml:space="preserve"> </w:t>
      </w:r>
      <w:r w:rsidRPr="00E3524A">
        <w:rPr>
          <w:rFonts w:ascii="GHEA Grapalat" w:eastAsia="Times New Roman" w:hAnsi="GHEA Grapalat" w:cs="Sylfaen"/>
          <w:bCs/>
          <w:lang w:val="hy-AM"/>
        </w:rPr>
        <w:t>1-ական</w:t>
      </w:r>
      <w:r w:rsidRPr="00B6767C">
        <w:rPr>
          <w:rFonts w:ascii="GHEA Grapalat" w:eastAsia="Times New Roman" w:hAnsi="GHEA Grapalat" w:cs="Sylfaen"/>
          <w:bCs/>
          <w:lang w:val="hy-AM"/>
        </w:rPr>
        <w:t xml:space="preserve"> </w:t>
      </w:r>
      <w:r w:rsidR="001C22D1" w:rsidRPr="00E3524A">
        <w:rPr>
          <w:rFonts w:ascii="GHEA Grapalat" w:eastAsia="Times New Roman" w:hAnsi="GHEA Grapalat" w:cs="Sylfaen"/>
          <w:bCs/>
          <w:lang w:val="hy-AM"/>
        </w:rPr>
        <w:t>դպրոցներ</w:t>
      </w:r>
      <w:r w:rsidRPr="00B6767C">
        <w:rPr>
          <w:rFonts w:ascii="GHEA Grapalat" w:eastAsia="Times New Roman" w:hAnsi="GHEA Grapalat" w:cs="Sylfaen"/>
          <w:bCs/>
          <w:lang w:val="hy-AM"/>
        </w:rPr>
        <w:t>ում</w:t>
      </w:r>
      <w:r w:rsidR="001C22D1" w:rsidRPr="00E3524A">
        <w:rPr>
          <w:rFonts w:ascii="GHEA Grapalat" w:eastAsia="Times New Roman" w:hAnsi="GHEA Grapalat" w:cs="Sylfaen"/>
          <w:bCs/>
          <w:lang w:val="hy-AM"/>
        </w:rPr>
        <w:t xml:space="preserve">: </w:t>
      </w:r>
      <w:r w:rsidR="00B227C6" w:rsidRPr="00B227C6">
        <w:rPr>
          <w:rFonts w:ascii="GHEA Grapalat" w:eastAsia="Times New Roman" w:hAnsi="GHEA Grapalat" w:cs="Sylfaen"/>
          <w:bCs/>
          <w:lang w:val="hy-AM"/>
        </w:rPr>
        <w:t xml:space="preserve">Ընթերցանության գնահատմանը մասնակցել է 17 հիմնական և 3 միջնակարգ դպրոցների </w:t>
      </w:r>
      <w:r w:rsidR="00B227C6" w:rsidRPr="00C6592F">
        <w:rPr>
          <w:rFonts w:ascii="GHEA Grapalat" w:hAnsi="GHEA Grapalat"/>
          <w:lang w:val="hy-AM"/>
        </w:rPr>
        <w:t>4-</w:t>
      </w:r>
      <w:r w:rsidR="00B227C6" w:rsidRPr="00E56281">
        <w:rPr>
          <w:rFonts w:ascii="GHEA Grapalat" w:hAnsi="GHEA Grapalat"/>
          <w:lang w:val="hy-AM"/>
        </w:rPr>
        <w:t xml:space="preserve">րդ դասարանի </w:t>
      </w:r>
      <w:r w:rsidR="00B227C6" w:rsidRPr="00B227C6">
        <w:rPr>
          <w:rFonts w:ascii="GHEA Grapalat" w:eastAsia="Times New Roman" w:hAnsi="GHEA Grapalat" w:cs="Sylfaen"/>
          <w:bCs/>
          <w:lang w:val="hy-AM"/>
        </w:rPr>
        <w:t>8</w:t>
      </w:r>
      <w:r w:rsidR="00833A29" w:rsidRPr="00833A29">
        <w:rPr>
          <w:rFonts w:ascii="GHEA Grapalat" w:eastAsia="Times New Roman" w:hAnsi="GHEA Grapalat" w:cs="Sylfaen"/>
          <w:bCs/>
          <w:lang w:val="hy-AM"/>
        </w:rPr>
        <w:t>7</w:t>
      </w:r>
      <w:r w:rsidR="00026C29" w:rsidRPr="00026C29">
        <w:rPr>
          <w:rFonts w:ascii="GHEA Grapalat" w:eastAsia="Times New Roman" w:hAnsi="GHEA Grapalat" w:cs="Sylfaen"/>
          <w:bCs/>
          <w:lang w:val="hy-AM"/>
        </w:rPr>
        <w:t>0</w:t>
      </w:r>
      <w:r w:rsidR="00B227C6" w:rsidRPr="00B227C6">
        <w:rPr>
          <w:rFonts w:ascii="GHEA Grapalat" w:eastAsia="Times New Roman" w:hAnsi="GHEA Grapalat" w:cs="Sylfaen"/>
          <w:bCs/>
          <w:lang w:val="hy-AM"/>
        </w:rPr>
        <w:t xml:space="preserve"> սովորող:</w:t>
      </w:r>
      <w:r w:rsidR="00B227C6" w:rsidRPr="00B227C6">
        <w:rPr>
          <w:rFonts w:ascii="GHEA Grapalat" w:hAnsi="GHEA Grapalat"/>
          <w:lang w:val="hy-AM" w:eastAsia="en-GB"/>
        </w:rPr>
        <w:t xml:space="preserve"> </w:t>
      </w:r>
      <w:r w:rsidR="006531DB" w:rsidRPr="00C02960">
        <w:rPr>
          <w:rFonts w:ascii="GHEA Grapalat" w:hAnsi="GHEA Grapalat"/>
          <w:lang w:val="hy-AM"/>
        </w:rPr>
        <w:t>Յուրաքանչյուր դպրոցից գնահատմանը մասնակցել է երկու դասարան:</w:t>
      </w:r>
      <w:r w:rsidR="00B53451" w:rsidRPr="00C02960">
        <w:rPr>
          <w:rFonts w:ascii="GHEA Grapalat" w:hAnsi="GHEA Grapalat"/>
          <w:lang w:val="hy-AM"/>
        </w:rPr>
        <w:t xml:space="preserve"> </w:t>
      </w:r>
      <w:r w:rsidR="00A96AA3" w:rsidRPr="00A96AA3">
        <w:rPr>
          <w:rFonts w:ascii="GHEA Grapalat" w:hAnsi="GHEA Grapalat"/>
          <w:lang w:val="hy-AM"/>
        </w:rPr>
        <w:t xml:space="preserve">2-ից ավելի </w:t>
      </w:r>
      <w:r w:rsidR="00081BF6" w:rsidRPr="00081BF6">
        <w:rPr>
          <w:rFonts w:ascii="GHEA Grapalat" w:hAnsi="GHEA Grapalat"/>
          <w:lang w:val="hy-AM"/>
        </w:rPr>
        <w:t>չորրորդ</w:t>
      </w:r>
      <w:r w:rsidR="00A96AA3" w:rsidRPr="00A96AA3">
        <w:rPr>
          <w:rFonts w:ascii="GHEA Grapalat" w:hAnsi="GHEA Grapalat"/>
          <w:lang w:val="hy-AM"/>
        </w:rPr>
        <w:t xml:space="preserve"> դասարանների առկայության դեպքում ընտրվել են ըստ համարակալման՝ առաջին և վերջին դասարանները:</w:t>
      </w:r>
      <w:r w:rsidR="00B53451" w:rsidRPr="00E56281">
        <w:rPr>
          <w:rFonts w:ascii="GHEA Grapalat" w:hAnsi="GHEA Grapalat"/>
          <w:lang w:val="hy-AM"/>
        </w:rPr>
        <w:t xml:space="preserve"> Գնահատման</w:t>
      </w:r>
      <w:r w:rsidR="00700FF1" w:rsidRPr="00E56281">
        <w:rPr>
          <w:rFonts w:ascii="GHEA Grapalat" w:hAnsi="GHEA Grapalat"/>
          <w:lang w:val="hy-AM"/>
        </w:rPr>
        <w:t xml:space="preserve"> </w:t>
      </w:r>
      <w:r w:rsidR="00833A29" w:rsidRPr="00833A29">
        <w:rPr>
          <w:rFonts w:ascii="GHEA Grapalat" w:hAnsi="GHEA Grapalat"/>
          <w:lang w:val="hy-AM"/>
        </w:rPr>
        <w:t>հիմնական</w:t>
      </w:r>
      <w:r w:rsidR="00700FF1" w:rsidRPr="00E56281">
        <w:rPr>
          <w:rFonts w:ascii="GHEA Grapalat" w:hAnsi="GHEA Grapalat"/>
          <w:lang w:val="hy-AM"/>
        </w:rPr>
        <w:t xml:space="preserve"> թիրախ են հանդիսացել մարզային մեծ համայքների</w:t>
      </w:r>
      <w:r w:rsidR="006531DB" w:rsidRPr="00E56281">
        <w:rPr>
          <w:rFonts w:ascii="GHEA Grapalat" w:hAnsi="GHEA Grapalat"/>
          <w:lang w:val="hy-AM"/>
        </w:rPr>
        <w:t xml:space="preserve"> դպրոցները</w:t>
      </w:r>
      <w:r w:rsidR="00700FF1" w:rsidRPr="00E56281">
        <w:rPr>
          <w:rFonts w:ascii="GHEA Grapalat" w:hAnsi="GHEA Grapalat"/>
          <w:lang w:val="hy-AM"/>
        </w:rPr>
        <w:t>, ինչպես նա</w:t>
      </w:r>
      <w:r w:rsidR="006531DB" w:rsidRPr="00E56281">
        <w:rPr>
          <w:rFonts w:ascii="GHEA Grapalat" w:hAnsi="GHEA Grapalat"/>
          <w:lang w:val="hy-AM"/>
        </w:rPr>
        <w:t>և</w:t>
      </w:r>
      <w:r w:rsidR="00700FF1" w:rsidRPr="00E56281">
        <w:rPr>
          <w:rFonts w:ascii="GHEA Grapalat" w:hAnsi="GHEA Grapalat"/>
          <w:lang w:val="hy-AM"/>
        </w:rPr>
        <w:t xml:space="preserve"> </w:t>
      </w:r>
      <w:r w:rsidR="00A77594" w:rsidRPr="00A77594">
        <w:rPr>
          <w:rFonts w:ascii="GHEA Grapalat" w:hAnsi="GHEA Grapalat"/>
          <w:lang w:val="hy-AM"/>
        </w:rPr>
        <w:t>հանրակրթական պետական չափորոշչի ներդրմամ</w:t>
      </w:r>
      <w:r w:rsidR="00A77594" w:rsidRPr="00833A29">
        <w:rPr>
          <w:rFonts w:ascii="GHEA Grapalat" w:hAnsi="GHEA Grapalat"/>
          <w:lang w:val="hy-AM"/>
        </w:rPr>
        <w:t>բ</w:t>
      </w:r>
      <w:r w:rsidR="00A77594" w:rsidRPr="00A77594">
        <w:rPr>
          <w:rFonts w:ascii="GHEA Grapalat" w:hAnsi="GHEA Grapalat"/>
          <w:lang w:val="hy-AM"/>
        </w:rPr>
        <w:t xml:space="preserve"> պայմանավորված՝ ՀՀ Տավուշի մարզի</w:t>
      </w:r>
      <w:r w:rsidR="00833A29" w:rsidRPr="00833A29">
        <w:rPr>
          <w:rFonts w:ascii="GHEA Grapalat" w:hAnsi="GHEA Grapalat"/>
          <w:lang w:val="hy-AM"/>
        </w:rPr>
        <w:t xml:space="preserve"> 10</w:t>
      </w:r>
      <w:r w:rsidR="00A77594" w:rsidRPr="00A77594">
        <w:rPr>
          <w:rFonts w:ascii="GHEA Grapalat" w:hAnsi="GHEA Grapalat"/>
          <w:lang w:val="hy-AM"/>
        </w:rPr>
        <w:t xml:space="preserve"> դպրոցներ: </w:t>
      </w:r>
    </w:p>
    <w:p w14:paraId="00A204CF" w14:textId="01C7A22A" w:rsidR="00C428DB" w:rsidRDefault="003C4F86" w:rsidP="00DB5169">
      <w:pPr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C6592F">
        <w:rPr>
          <w:rFonts w:ascii="GHEA Grapalat" w:hAnsi="GHEA Grapalat"/>
          <w:lang w:val="hy-AM"/>
        </w:rPr>
        <w:t>8</w:t>
      </w:r>
      <w:r w:rsidR="00833A29" w:rsidRPr="00833A29">
        <w:rPr>
          <w:rFonts w:ascii="GHEA Grapalat" w:hAnsi="GHEA Grapalat"/>
          <w:lang w:val="hy-AM"/>
        </w:rPr>
        <w:t>7</w:t>
      </w:r>
      <w:r w:rsidR="00026C29" w:rsidRPr="00026C29">
        <w:rPr>
          <w:rFonts w:ascii="GHEA Grapalat" w:hAnsi="GHEA Grapalat"/>
          <w:lang w:val="hy-AM"/>
        </w:rPr>
        <w:t>0</w:t>
      </w:r>
      <w:r w:rsidRPr="00E56281">
        <w:rPr>
          <w:rFonts w:ascii="GHEA Grapalat" w:hAnsi="GHEA Grapalat"/>
          <w:lang w:val="hy-AM"/>
        </w:rPr>
        <w:t xml:space="preserve"> սովորող</w:t>
      </w:r>
      <w:r w:rsidR="00833A29" w:rsidRPr="00833A29">
        <w:rPr>
          <w:rFonts w:ascii="GHEA Grapalat" w:hAnsi="GHEA Grapalat"/>
          <w:lang w:val="hy-AM"/>
        </w:rPr>
        <w:t>ներ</w:t>
      </w:r>
      <w:r w:rsidRPr="00E56281">
        <w:rPr>
          <w:rFonts w:ascii="GHEA Grapalat" w:hAnsi="GHEA Grapalat"/>
          <w:lang w:val="hy-AM"/>
        </w:rPr>
        <w:t xml:space="preserve">ից </w:t>
      </w:r>
      <w:r w:rsidR="0092324A" w:rsidRPr="00E56281">
        <w:rPr>
          <w:rFonts w:ascii="GHEA Grapalat" w:hAnsi="GHEA Grapalat"/>
          <w:lang w:val="hy-AM"/>
        </w:rPr>
        <w:t>1</w:t>
      </w:r>
      <w:r w:rsidR="00833A29" w:rsidRPr="00833A29">
        <w:rPr>
          <w:rFonts w:ascii="GHEA Grapalat" w:hAnsi="GHEA Grapalat"/>
          <w:lang w:val="hy-AM"/>
        </w:rPr>
        <w:t>6</w:t>
      </w:r>
      <w:r w:rsidR="0092324A" w:rsidRPr="00E56281">
        <w:rPr>
          <w:rFonts w:ascii="GHEA Grapalat" w:hAnsi="GHEA Grapalat"/>
          <w:lang w:val="hy-AM"/>
        </w:rPr>
        <w:t xml:space="preserve">-ը կրթության առանձնահատուկ պայմանների կարիք ունեցող սովորողներ են (ԿԱՊԿՈՒ)։ </w:t>
      </w:r>
      <w:r w:rsidR="00833A29" w:rsidRPr="00833A29">
        <w:rPr>
          <w:rFonts w:ascii="GHEA Grapalat" w:hAnsi="GHEA Grapalat"/>
          <w:lang w:val="hy-AM"/>
        </w:rPr>
        <w:t xml:space="preserve">Վերլուծության մեջ </w:t>
      </w:r>
      <w:r w:rsidR="0092324A" w:rsidRPr="00E56281">
        <w:rPr>
          <w:rFonts w:ascii="GHEA Grapalat" w:hAnsi="GHEA Grapalat"/>
          <w:lang w:val="hy-AM"/>
        </w:rPr>
        <w:t xml:space="preserve">ԿԱՊԿՈՒ </w:t>
      </w:r>
      <w:r w:rsidR="00833A29" w:rsidRPr="00833A29">
        <w:rPr>
          <w:rFonts w:ascii="GHEA Grapalat" w:hAnsi="GHEA Grapalat"/>
          <w:lang w:val="hy-AM"/>
        </w:rPr>
        <w:t>սովորողների</w:t>
      </w:r>
      <w:r w:rsidR="0092324A" w:rsidRPr="00E56281">
        <w:rPr>
          <w:rFonts w:ascii="GHEA Grapalat" w:hAnsi="GHEA Grapalat"/>
          <w:lang w:val="hy-AM"/>
        </w:rPr>
        <w:t xml:space="preserve"> </w:t>
      </w:r>
      <w:r w:rsidR="00CF0A8B" w:rsidRPr="00E56281">
        <w:rPr>
          <w:rFonts w:ascii="GHEA Grapalat" w:hAnsi="GHEA Grapalat"/>
          <w:lang w:val="hy-AM"/>
        </w:rPr>
        <w:t xml:space="preserve">արդյունքները չեն </w:t>
      </w:r>
      <w:r w:rsidR="00833A29" w:rsidRPr="00833A29">
        <w:rPr>
          <w:rFonts w:ascii="GHEA Grapalat" w:hAnsi="GHEA Grapalat"/>
          <w:lang w:val="hy-AM"/>
        </w:rPr>
        <w:t>ներառվել</w:t>
      </w:r>
      <w:r w:rsidR="00CF0A8B" w:rsidRPr="00E56281">
        <w:rPr>
          <w:rFonts w:ascii="GHEA Grapalat" w:hAnsi="GHEA Grapalat"/>
          <w:lang w:val="hy-AM"/>
        </w:rPr>
        <w:t xml:space="preserve">, հետևաբար սույն վերլուծությունը </w:t>
      </w:r>
      <w:r w:rsidR="003B51EB" w:rsidRPr="00E56281">
        <w:rPr>
          <w:rFonts w:ascii="GHEA Grapalat" w:hAnsi="GHEA Grapalat"/>
          <w:lang w:val="hy-AM"/>
        </w:rPr>
        <w:t xml:space="preserve">հիմնված է </w:t>
      </w:r>
      <w:r w:rsidR="00833A29" w:rsidRPr="00833A29">
        <w:rPr>
          <w:rFonts w:ascii="GHEA Grapalat" w:hAnsi="GHEA Grapalat"/>
          <w:lang w:val="hy-AM"/>
        </w:rPr>
        <w:t>85</w:t>
      </w:r>
      <w:r w:rsidR="00026C29" w:rsidRPr="00026C29">
        <w:rPr>
          <w:rFonts w:ascii="GHEA Grapalat" w:hAnsi="GHEA Grapalat"/>
          <w:lang w:val="hy-AM"/>
        </w:rPr>
        <w:t>4</w:t>
      </w:r>
      <w:r w:rsidR="00CF0A8B" w:rsidRPr="00026C29">
        <w:rPr>
          <w:rFonts w:ascii="GHEA Grapalat" w:hAnsi="GHEA Grapalat"/>
          <w:lang w:val="hy-AM"/>
        </w:rPr>
        <w:t xml:space="preserve"> սովորողի </w:t>
      </w:r>
      <w:r w:rsidR="003B51EB" w:rsidRPr="00E56281">
        <w:rPr>
          <w:rFonts w:ascii="GHEA Grapalat" w:hAnsi="GHEA Grapalat"/>
          <w:lang w:val="hy-AM"/>
        </w:rPr>
        <w:t>տվյալների վրա</w:t>
      </w:r>
      <w:r w:rsidR="00CF0A8B" w:rsidRPr="00E56281">
        <w:rPr>
          <w:rFonts w:ascii="GHEA Grapalat" w:hAnsi="GHEA Grapalat"/>
          <w:lang w:val="hy-AM"/>
        </w:rPr>
        <w:t xml:space="preserve">: </w:t>
      </w:r>
      <w:r w:rsidR="00993A90" w:rsidRPr="00E56281">
        <w:rPr>
          <w:rFonts w:ascii="GHEA Grapalat" w:hAnsi="GHEA Grapalat"/>
          <w:lang w:val="hy-AM"/>
        </w:rPr>
        <w:t xml:space="preserve">Ստորև ներկայացված է գնահատման մասնակիցների </w:t>
      </w:r>
      <w:r w:rsidR="00833A29" w:rsidRPr="00833A29">
        <w:rPr>
          <w:rFonts w:ascii="GHEA Grapalat" w:hAnsi="GHEA Grapalat"/>
          <w:lang w:val="hy-AM"/>
        </w:rPr>
        <w:t>քանակական պատկերն</w:t>
      </w:r>
      <w:r w:rsidR="00993A90" w:rsidRPr="00E56281">
        <w:rPr>
          <w:rFonts w:ascii="GHEA Grapalat" w:hAnsi="GHEA Grapalat"/>
          <w:lang w:val="hy-AM"/>
        </w:rPr>
        <w:t xml:space="preserve"> ըստ ՀՀ մարզերի և քաղաքների</w:t>
      </w:r>
      <w:r w:rsidR="004131B5" w:rsidRPr="004131B5">
        <w:rPr>
          <w:rFonts w:ascii="GHEA Grapalat" w:hAnsi="GHEA Grapalat"/>
          <w:lang w:val="hy-AM"/>
        </w:rPr>
        <w:t xml:space="preserve"> (Աղյուսակ 1)</w:t>
      </w:r>
      <w:r w:rsidR="00993A90" w:rsidRPr="00E56281">
        <w:rPr>
          <w:rFonts w:ascii="GHEA Grapalat" w:hAnsi="GHEA Grapalat"/>
          <w:lang w:val="hy-AM"/>
        </w:rPr>
        <w:t xml:space="preserve">: </w:t>
      </w:r>
    </w:p>
    <w:p w14:paraId="6754ADD3" w14:textId="74E28375" w:rsidR="00784B9D" w:rsidRDefault="00784B9D" w:rsidP="00A31FB7">
      <w:pPr>
        <w:spacing w:line="360" w:lineRule="auto"/>
        <w:ind w:right="-279" w:firstLine="720"/>
        <w:jc w:val="both"/>
        <w:rPr>
          <w:rFonts w:ascii="GHEA Grapalat" w:hAnsi="GHEA Grapalat"/>
          <w:lang w:val="hy-AM"/>
        </w:rPr>
      </w:pPr>
    </w:p>
    <w:p w14:paraId="30DA2361" w14:textId="77777777" w:rsidR="004131B5" w:rsidRPr="00E56281" w:rsidRDefault="004131B5" w:rsidP="00A31FB7">
      <w:pPr>
        <w:spacing w:line="360" w:lineRule="auto"/>
        <w:ind w:right="-279" w:firstLine="720"/>
        <w:jc w:val="both"/>
        <w:rPr>
          <w:rFonts w:ascii="GHEA Grapalat" w:hAnsi="GHEA Grapalat"/>
          <w:lang w:val="hy-AM"/>
        </w:rPr>
      </w:pPr>
    </w:p>
    <w:p w14:paraId="17EFB06E" w14:textId="1929E5C1" w:rsidR="00993A90" w:rsidRPr="00F715B1" w:rsidRDefault="00993A90" w:rsidP="00A31FB7">
      <w:pPr>
        <w:pStyle w:val="a8"/>
        <w:keepNext/>
        <w:ind w:right="-279"/>
        <w:jc w:val="both"/>
        <w:rPr>
          <w:rFonts w:ascii="GHEA Grapalat" w:hAnsi="GHEA Grapalat"/>
          <w:color w:val="auto"/>
          <w:sz w:val="24"/>
          <w:szCs w:val="24"/>
          <w:lang w:val="hy-AM"/>
        </w:rPr>
      </w:pPr>
      <w:bookmarkStart w:id="4" w:name="_Toc122965207"/>
      <w:r w:rsidRPr="00843C4E">
        <w:rPr>
          <w:rFonts w:ascii="GHEA Grapalat" w:hAnsi="GHEA Grapalat" w:cs="Sylfaen"/>
          <w:b/>
          <w:bCs/>
          <w:color w:val="auto"/>
          <w:sz w:val="20"/>
          <w:szCs w:val="20"/>
          <w:lang w:val="hy-AM"/>
        </w:rPr>
        <w:lastRenderedPageBreak/>
        <w:t>Աղյուսակ</w:t>
      </w:r>
      <w:r w:rsidRPr="00843C4E">
        <w:rPr>
          <w:rFonts w:ascii="GHEA Grapalat" w:hAnsi="GHEA Grapalat"/>
          <w:b/>
          <w:bCs/>
          <w:color w:val="auto"/>
          <w:sz w:val="20"/>
          <w:szCs w:val="20"/>
          <w:lang w:val="hy-AM"/>
        </w:rPr>
        <w:t xml:space="preserve"> </w:t>
      </w:r>
      <w:r w:rsidRPr="00843C4E">
        <w:rPr>
          <w:rFonts w:ascii="GHEA Grapalat" w:hAnsi="GHEA Grapalat"/>
          <w:b/>
          <w:bCs/>
          <w:color w:val="auto"/>
          <w:sz w:val="20"/>
          <w:szCs w:val="20"/>
        </w:rPr>
        <w:fldChar w:fldCharType="begin"/>
      </w:r>
      <w:r w:rsidRPr="00843C4E">
        <w:rPr>
          <w:rFonts w:ascii="GHEA Grapalat" w:hAnsi="GHEA Grapalat"/>
          <w:b/>
          <w:bCs/>
          <w:color w:val="auto"/>
          <w:sz w:val="20"/>
          <w:szCs w:val="20"/>
          <w:lang w:val="hy-AM"/>
        </w:rPr>
        <w:instrText xml:space="preserve"> SEQ Աղյուսակ \* ARABIC </w:instrText>
      </w:r>
      <w:r w:rsidRPr="00843C4E">
        <w:rPr>
          <w:rFonts w:ascii="GHEA Grapalat" w:hAnsi="GHEA Grapalat"/>
          <w:b/>
          <w:bCs/>
          <w:color w:val="auto"/>
          <w:sz w:val="20"/>
          <w:szCs w:val="20"/>
        </w:rPr>
        <w:fldChar w:fldCharType="separate"/>
      </w:r>
      <w:r w:rsidR="00C02960" w:rsidRPr="00843C4E">
        <w:rPr>
          <w:rFonts w:ascii="GHEA Grapalat" w:hAnsi="GHEA Grapalat"/>
          <w:b/>
          <w:bCs/>
          <w:noProof/>
          <w:color w:val="auto"/>
          <w:sz w:val="20"/>
          <w:szCs w:val="20"/>
          <w:lang w:val="hy-AM"/>
        </w:rPr>
        <w:t>1</w:t>
      </w:r>
      <w:r w:rsidRPr="00843C4E">
        <w:rPr>
          <w:rFonts w:ascii="GHEA Grapalat" w:hAnsi="GHEA Grapalat"/>
          <w:b/>
          <w:bCs/>
          <w:color w:val="auto"/>
          <w:sz w:val="20"/>
          <w:szCs w:val="20"/>
        </w:rPr>
        <w:fldChar w:fldCharType="end"/>
      </w:r>
      <w:r w:rsidRPr="00843C4E">
        <w:rPr>
          <w:rFonts w:ascii="GHEA Grapalat" w:hAnsi="GHEA Grapalat"/>
          <w:b/>
          <w:bCs/>
          <w:color w:val="auto"/>
          <w:sz w:val="20"/>
          <w:szCs w:val="20"/>
          <w:lang w:val="hy-AM"/>
        </w:rPr>
        <w:t>.</w:t>
      </w:r>
      <w:r w:rsidRPr="00F715B1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F715B1">
        <w:rPr>
          <w:rFonts w:ascii="GHEA Grapalat" w:hAnsi="GHEA Grapalat" w:cs="Sylfaen"/>
          <w:color w:val="auto"/>
          <w:sz w:val="24"/>
          <w:szCs w:val="24"/>
          <w:lang w:val="hy-AM"/>
        </w:rPr>
        <w:t>Գնահատմանը</w:t>
      </w:r>
      <w:r w:rsidRPr="00F715B1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F715B1">
        <w:rPr>
          <w:rFonts w:ascii="GHEA Grapalat" w:hAnsi="GHEA Grapalat" w:cs="Sylfaen"/>
          <w:color w:val="auto"/>
          <w:sz w:val="24"/>
          <w:szCs w:val="24"/>
          <w:lang w:val="hy-AM"/>
        </w:rPr>
        <w:t>մասնակցած</w:t>
      </w:r>
      <w:r w:rsidRPr="00F715B1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F715B1">
        <w:rPr>
          <w:rFonts w:ascii="GHEA Grapalat" w:hAnsi="GHEA Grapalat" w:cs="Sylfaen"/>
          <w:color w:val="auto"/>
          <w:sz w:val="24"/>
          <w:szCs w:val="24"/>
          <w:lang w:val="hy-AM"/>
        </w:rPr>
        <w:t>սովորողների</w:t>
      </w:r>
      <w:r w:rsidRPr="00F715B1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F715B1">
        <w:rPr>
          <w:rFonts w:ascii="GHEA Grapalat" w:hAnsi="GHEA Grapalat" w:cs="Sylfaen"/>
          <w:color w:val="auto"/>
          <w:sz w:val="24"/>
          <w:szCs w:val="24"/>
          <w:lang w:val="hy-AM"/>
        </w:rPr>
        <w:t>քանակական</w:t>
      </w:r>
      <w:r w:rsidRPr="00F715B1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833A29" w:rsidRPr="00F715B1">
        <w:rPr>
          <w:rFonts w:ascii="GHEA Grapalat" w:hAnsi="GHEA Grapalat"/>
          <w:color w:val="auto"/>
          <w:sz w:val="24"/>
          <w:szCs w:val="24"/>
          <w:lang w:val="hy-AM"/>
        </w:rPr>
        <w:t>պատկերն</w:t>
      </w:r>
      <w:r w:rsidRPr="00F715B1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F715B1">
        <w:rPr>
          <w:rFonts w:ascii="GHEA Grapalat" w:hAnsi="GHEA Grapalat" w:cs="Sylfaen"/>
          <w:color w:val="auto"/>
          <w:sz w:val="24"/>
          <w:szCs w:val="24"/>
          <w:lang w:val="hy-AM"/>
        </w:rPr>
        <w:t>ըստ</w:t>
      </w:r>
      <w:r w:rsidRPr="00F715B1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F715B1">
        <w:rPr>
          <w:rFonts w:ascii="GHEA Grapalat" w:hAnsi="GHEA Grapalat" w:cs="Sylfaen"/>
          <w:color w:val="auto"/>
          <w:sz w:val="24"/>
          <w:szCs w:val="24"/>
          <w:lang w:val="hy-AM"/>
        </w:rPr>
        <w:t>ՀՀ</w:t>
      </w:r>
      <w:r w:rsidRPr="00F715B1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833A29" w:rsidRPr="00F715B1">
        <w:rPr>
          <w:rFonts w:ascii="GHEA Grapalat" w:hAnsi="GHEA Grapalat"/>
          <w:color w:val="auto"/>
          <w:sz w:val="24"/>
          <w:szCs w:val="24"/>
          <w:lang w:val="hy-AM"/>
        </w:rPr>
        <w:t>մարզերի</w:t>
      </w:r>
      <w:r w:rsidRPr="00F715B1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F715B1">
        <w:rPr>
          <w:rFonts w:ascii="GHEA Grapalat" w:hAnsi="GHEA Grapalat" w:cs="Sylfaen"/>
          <w:color w:val="auto"/>
          <w:sz w:val="24"/>
          <w:szCs w:val="24"/>
          <w:lang w:val="hy-AM"/>
        </w:rPr>
        <w:t>և</w:t>
      </w:r>
      <w:r w:rsidRPr="00F715B1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F715B1">
        <w:rPr>
          <w:rFonts w:ascii="GHEA Grapalat" w:hAnsi="GHEA Grapalat" w:cs="Sylfaen"/>
          <w:color w:val="auto"/>
          <w:sz w:val="24"/>
          <w:szCs w:val="24"/>
          <w:lang w:val="hy-AM"/>
        </w:rPr>
        <w:t>քաղաքների</w:t>
      </w:r>
      <w:bookmarkEnd w:id="4"/>
    </w:p>
    <w:tbl>
      <w:tblPr>
        <w:tblStyle w:val="22"/>
        <w:tblW w:w="8580" w:type="dxa"/>
        <w:jc w:val="center"/>
        <w:tblLook w:val="04A0" w:firstRow="1" w:lastRow="0" w:firstColumn="1" w:lastColumn="0" w:noHBand="0" w:noVBand="1"/>
      </w:tblPr>
      <w:tblGrid>
        <w:gridCol w:w="1985"/>
        <w:gridCol w:w="4327"/>
        <w:gridCol w:w="2268"/>
      </w:tblGrid>
      <w:tr w:rsidR="00EA7FB7" w:rsidRPr="00E56281" w14:paraId="2D5C3FD5" w14:textId="77777777" w:rsidTr="00833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09B19A1D" w14:textId="01F1F363" w:rsidR="002E264F" w:rsidRPr="00833A29" w:rsidRDefault="00833A29" w:rsidP="00A31FB7">
            <w:pPr>
              <w:ind w:right="-279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Մարզը</w:t>
            </w:r>
            <w:proofErr w:type="spellEnd"/>
          </w:p>
        </w:tc>
        <w:tc>
          <w:tcPr>
            <w:tcW w:w="4327" w:type="dxa"/>
            <w:tcBorders>
              <w:top w:val="single" w:sz="12" w:space="0" w:color="auto"/>
              <w:bottom w:val="single" w:sz="12" w:space="0" w:color="auto"/>
            </w:tcBorders>
          </w:tcPr>
          <w:p w14:paraId="7D72093F" w14:textId="2084FCD2" w:rsidR="002E264F" w:rsidRPr="00E6285F" w:rsidRDefault="002E264F" w:rsidP="00A31FB7">
            <w:pPr>
              <w:ind w:right="-27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E56281">
              <w:rPr>
                <w:rFonts w:ascii="GHEA Grapalat" w:hAnsi="GHEA Grapalat"/>
                <w:lang w:val="hy-AM"/>
              </w:rPr>
              <w:t>Քաղաքը</w:t>
            </w:r>
            <w:r w:rsidR="00E6285F">
              <w:rPr>
                <w:rFonts w:ascii="GHEA Grapalat" w:hAnsi="GHEA Grapalat"/>
                <w:lang w:val="en-US"/>
              </w:rPr>
              <w:t>/</w:t>
            </w:r>
            <w:proofErr w:type="spellStart"/>
            <w:r w:rsidR="00E6285F">
              <w:rPr>
                <w:rFonts w:ascii="GHEA Grapalat" w:hAnsi="GHEA Grapalat"/>
                <w:lang w:val="en-US"/>
              </w:rPr>
              <w:t>համայնքը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1AD9B75E" w14:textId="77777777" w:rsidR="002E264F" w:rsidRPr="00E56281" w:rsidRDefault="002E264F" w:rsidP="00A31FB7">
            <w:pPr>
              <w:ind w:right="-27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E56281">
              <w:rPr>
                <w:rFonts w:ascii="GHEA Grapalat" w:hAnsi="GHEA Grapalat"/>
                <w:lang w:val="hy-AM"/>
              </w:rPr>
              <w:t>Մասնակիցների թիվը</w:t>
            </w:r>
            <w:r w:rsidRPr="00E56281">
              <w:rPr>
                <w:rFonts w:ascii="GHEA Grapalat" w:hAnsi="GHEA Grapalat"/>
                <w:lang w:val="en-US"/>
              </w:rPr>
              <w:t xml:space="preserve"> </w:t>
            </w:r>
            <w:r w:rsidRPr="00E56281">
              <w:rPr>
                <w:rFonts w:ascii="GHEA Grapalat" w:hAnsi="GHEA Grapalat"/>
                <w:lang w:val="hy-AM"/>
              </w:rPr>
              <w:t>(տոկոսը</w:t>
            </w:r>
            <w:r w:rsidRPr="00E56281">
              <w:rPr>
                <w:rFonts w:ascii="GHEA Grapalat" w:hAnsi="GHEA Grapalat"/>
                <w:lang w:val="en-US"/>
              </w:rPr>
              <w:t>)</w:t>
            </w:r>
          </w:p>
        </w:tc>
      </w:tr>
      <w:tr w:rsidR="002E264F" w:rsidRPr="00E56281" w14:paraId="040EDDB6" w14:textId="77777777" w:rsidTr="0022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</w:tcBorders>
          </w:tcPr>
          <w:p w14:paraId="47098813" w14:textId="6758C53F" w:rsidR="002E264F" w:rsidRPr="00E6285F" w:rsidRDefault="00E6285F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en-US"/>
              </w:rPr>
            </w:pPr>
            <w:proofErr w:type="spellStart"/>
            <w:r>
              <w:rPr>
                <w:rFonts w:ascii="GHEA Grapalat" w:hAnsi="GHEA Grapalat"/>
                <w:b w:val="0"/>
                <w:bCs w:val="0"/>
                <w:lang w:val="en-US"/>
              </w:rPr>
              <w:t>Արարատ</w:t>
            </w:r>
            <w:proofErr w:type="spellEnd"/>
          </w:p>
        </w:tc>
        <w:tc>
          <w:tcPr>
            <w:tcW w:w="4327" w:type="dxa"/>
            <w:tcBorders>
              <w:top w:val="single" w:sz="12" w:space="0" w:color="auto"/>
            </w:tcBorders>
          </w:tcPr>
          <w:p w14:paraId="53B6157F" w14:textId="6E9CF506" w:rsidR="002E264F" w:rsidRPr="00E6285F" w:rsidRDefault="00E6285F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Արտաշատ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B6385C0" w14:textId="6BB10847" w:rsidR="002E264F" w:rsidRPr="002B1A1C" w:rsidRDefault="00E6285F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2B1A1C">
              <w:rPr>
                <w:rFonts w:ascii="GHEA Grapalat" w:hAnsi="GHEA Grapalat"/>
                <w:lang w:val="en-US"/>
              </w:rPr>
              <w:t>50 (</w:t>
            </w:r>
            <w:r w:rsidR="002B1A1C" w:rsidRPr="002B1A1C">
              <w:rPr>
                <w:rFonts w:ascii="GHEA Grapalat" w:hAnsi="GHEA Grapalat"/>
                <w:lang w:val="en-US"/>
              </w:rPr>
              <w:t>5.9%</w:t>
            </w:r>
            <w:r w:rsidRPr="002B1A1C">
              <w:rPr>
                <w:rFonts w:ascii="GHEA Grapalat" w:hAnsi="GHEA Grapalat"/>
                <w:lang w:val="en-US"/>
              </w:rPr>
              <w:t>)</w:t>
            </w:r>
          </w:p>
        </w:tc>
      </w:tr>
      <w:tr w:rsidR="00194FFB" w:rsidRPr="00E56281" w14:paraId="6C3CF3E2" w14:textId="77777777" w:rsidTr="00226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</w:tcBorders>
          </w:tcPr>
          <w:p w14:paraId="14A1BD36" w14:textId="4467C770" w:rsidR="00194FFB" w:rsidRDefault="00194FFB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en-US"/>
              </w:rPr>
            </w:pPr>
            <w:proofErr w:type="spellStart"/>
            <w:r>
              <w:rPr>
                <w:rFonts w:ascii="GHEA Grapalat" w:hAnsi="GHEA Grapalat"/>
                <w:b w:val="0"/>
                <w:bCs w:val="0"/>
                <w:lang w:val="en-US"/>
              </w:rPr>
              <w:t>Արագածոտն</w:t>
            </w:r>
            <w:proofErr w:type="spellEnd"/>
          </w:p>
        </w:tc>
        <w:tc>
          <w:tcPr>
            <w:tcW w:w="4327" w:type="dxa"/>
            <w:tcBorders>
              <w:top w:val="single" w:sz="12" w:space="0" w:color="auto"/>
            </w:tcBorders>
          </w:tcPr>
          <w:p w14:paraId="1BE46D21" w14:textId="216093A2" w:rsidR="00194FFB" w:rsidRDefault="00194FFB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Թալին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53B3A6B" w14:textId="2906C883" w:rsidR="00194FFB" w:rsidRPr="002B1A1C" w:rsidRDefault="00194FFB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2B1A1C">
              <w:rPr>
                <w:rFonts w:ascii="GHEA Grapalat" w:hAnsi="GHEA Grapalat"/>
                <w:lang w:val="en-US"/>
              </w:rPr>
              <w:t>30 (</w:t>
            </w:r>
            <w:r w:rsidR="002B1A1C" w:rsidRPr="002B1A1C">
              <w:rPr>
                <w:rFonts w:ascii="GHEA Grapalat" w:hAnsi="GHEA Grapalat"/>
                <w:lang w:val="en-US"/>
              </w:rPr>
              <w:t>3.5%</w:t>
            </w:r>
            <w:r w:rsidRPr="002B1A1C">
              <w:rPr>
                <w:rFonts w:ascii="GHEA Grapalat" w:hAnsi="GHEA Grapalat"/>
                <w:lang w:val="en-US"/>
              </w:rPr>
              <w:t>)</w:t>
            </w:r>
          </w:p>
        </w:tc>
      </w:tr>
      <w:tr w:rsidR="00E6285F" w:rsidRPr="00E56281" w14:paraId="04F55CD9" w14:textId="77777777" w:rsidTr="0022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</w:tcBorders>
          </w:tcPr>
          <w:p w14:paraId="6BA7796F" w14:textId="46B383F8" w:rsidR="00E6285F" w:rsidRPr="00E56281" w:rsidRDefault="00E6285F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  <w:r w:rsidRPr="00E56281">
              <w:rPr>
                <w:rFonts w:ascii="GHEA Grapalat" w:hAnsi="GHEA Grapalat"/>
                <w:b w:val="0"/>
                <w:bCs w:val="0"/>
                <w:lang w:val="hy-AM"/>
              </w:rPr>
              <w:t>Արմավիր</w:t>
            </w:r>
          </w:p>
        </w:tc>
        <w:tc>
          <w:tcPr>
            <w:tcW w:w="4327" w:type="dxa"/>
            <w:tcBorders>
              <w:top w:val="single" w:sz="12" w:space="0" w:color="auto"/>
            </w:tcBorders>
          </w:tcPr>
          <w:p w14:paraId="12EA9342" w14:textId="6FDAA75E" w:rsidR="00E6285F" w:rsidRDefault="00E6285F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Վաղարշապատ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C200F3C" w14:textId="11015508" w:rsidR="00E6285F" w:rsidRPr="002B1A1C" w:rsidRDefault="00E6285F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2B1A1C">
              <w:rPr>
                <w:rFonts w:ascii="GHEA Grapalat" w:hAnsi="GHEA Grapalat"/>
                <w:lang w:val="en-US"/>
              </w:rPr>
              <w:t>46 (</w:t>
            </w:r>
            <w:r w:rsidR="002B1A1C" w:rsidRPr="002B1A1C">
              <w:rPr>
                <w:rFonts w:ascii="GHEA Grapalat" w:hAnsi="GHEA Grapalat"/>
                <w:lang w:val="en-US"/>
              </w:rPr>
              <w:t>5.4</w:t>
            </w:r>
            <w:r w:rsidRPr="002B1A1C">
              <w:rPr>
                <w:rFonts w:ascii="GHEA Grapalat" w:hAnsi="GHEA Grapalat"/>
                <w:lang w:val="en-US"/>
              </w:rPr>
              <w:t>%)</w:t>
            </w:r>
          </w:p>
        </w:tc>
      </w:tr>
      <w:tr w:rsidR="00E6285F" w:rsidRPr="00E56281" w14:paraId="5F1C85B7" w14:textId="77777777" w:rsidTr="00226A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</w:tcBorders>
          </w:tcPr>
          <w:p w14:paraId="1DF6F38F" w14:textId="6B480074" w:rsidR="00E6285F" w:rsidRPr="00E6285F" w:rsidRDefault="00E6285F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en-US"/>
              </w:rPr>
            </w:pPr>
            <w:proofErr w:type="spellStart"/>
            <w:r>
              <w:rPr>
                <w:rFonts w:ascii="GHEA Grapalat" w:hAnsi="GHEA Grapalat"/>
                <w:b w:val="0"/>
                <w:bCs w:val="0"/>
                <w:lang w:val="en-US"/>
              </w:rPr>
              <w:t>Գեղարքունիք</w:t>
            </w:r>
            <w:proofErr w:type="spellEnd"/>
          </w:p>
        </w:tc>
        <w:tc>
          <w:tcPr>
            <w:tcW w:w="4327" w:type="dxa"/>
            <w:tcBorders>
              <w:top w:val="single" w:sz="12" w:space="0" w:color="auto"/>
            </w:tcBorders>
          </w:tcPr>
          <w:p w14:paraId="25EA7CCF" w14:textId="62BD067F" w:rsidR="00E6285F" w:rsidRDefault="00194FFB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Սևան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FC2CC18" w14:textId="78519DE2" w:rsidR="00E6285F" w:rsidRPr="002B1A1C" w:rsidRDefault="00194FFB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2B1A1C">
              <w:rPr>
                <w:rFonts w:ascii="GHEA Grapalat" w:hAnsi="GHEA Grapalat"/>
                <w:lang w:val="en-US"/>
              </w:rPr>
              <w:t>38 (</w:t>
            </w:r>
            <w:r w:rsidR="002B1A1C" w:rsidRPr="002B1A1C">
              <w:rPr>
                <w:rFonts w:ascii="GHEA Grapalat" w:hAnsi="GHEA Grapalat"/>
                <w:lang w:val="en-US"/>
              </w:rPr>
              <w:t>4.4</w:t>
            </w:r>
            <w:r w:rsidRPr="002B1A1C">
              <w:rPr>
                <w:rFonts w:ascii="GHEA Grapalat" w:hAnsi="GHEA Grapalat"/>
                <w:lang w:val="en-US"/>
              </w:rPr>
              <w:t>)</w:t>
            </w:r>
          </w:p>
        </w:tc>
      </w:tr>
      <w:tr w:rsidR="00E6285F" w:rsidRPr="00E56281" w14:paraId="735F79FC" w14:textId="77777777" w:rsidTr="0022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95C431E" w14:textId="77777777" w:rsidR="00E6285F" w:rsidRPr="00E56281" w:rsidRDefault="00E6285F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  <w:r w:rsidRPr="00E56281">
              <w:rPr>
                <w:rFonts w:ascii="GHEA Grapalat" w:hAnsi="GHEA Grapalat"/>
                <w:b w:val="0"/>
                <w:bCs w:val="0"/>
                <w:lang w:val="hy-AM"/>
              </w:rPr>
              <w:t>Լոռի</w:t>
            </w:r>
          </w:p>
        </w:tc>
        <w:tc>
          <w:tcPr>
            <w:tcW w:w="4327" w:type="dxa"/>
          </w:tcPr>
          <w:p w14:paraId="7387B1FC" w14:textId="72C65DA2" w:rsidR="00E6285F" w:rsidRPr="00E6285F" w:rsidRDefault="00E6285F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Սպիտակ</w:t>
            </w:r>
            <w:proofErr w:type="spellEnd"/>
          </w:p>
        </w:tc>
        <w:tc>
          <w:tcPr>
            <w:tcW w:w="2268" w:type="dxa"/>
          </w:tcPr>
          <w:p w14:paraId="37C3F374" w14:textId="46688D1E" w:rsidR="00E6285F" w:rsidRPr="002B1A1C" w:rsidRDefault="00E6285F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2B1A1C">
              <w:rPr>
                <w:rFonts w:ascii="GHEA Grapalat" w:hAnsi="GHEA Grapalat"/>
                <w:lang w:val="en-US"/>
              </w:rPr>
              <w:t>48 (</w:t>
            </w:r>
            <w:r w:rsidR="002B1A1C" w:rsidRPr="002B1A1C">
              <w:rPr>
                <w:rFonts w:ascii="GHEA Grapalat" w:hAnsi="GHEA Grapalat"/>
                <w:lang w:val="en-US"/>
              </w:rPr>
              <w:t>5.6</w:t>
            </w:r>
            <w:r w:rsidRPr="002B1A1C">
              <w:rPr>
                <w:rFonts w:ascii="GHEA Grapalat" w:hAnsi="GHEA Grapalat"/>
                <w:lang w:val="en-US"/>
              </w:rPr>
              <w:t>%)</w:t>
            </w:r>
          </w:p>
        </w:tc>
      </w:tr>
      <w:tr w:rsidR="00E6285F" w:rsidRPr="00E56281" w14:paraId="65091A1E" w14:textId="77777777" w:rsidTr="00833A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0D7B860" w14:textId="77777777" w:rsidR="00E6285F" w:rsidRPr="00E56281" w:rsidRDefault="00E6285F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  <w:r w:rsidRPr="00E56281">
              <w:rPr>
                <w:rFonts w:ascii="GHEA Grapalat" w:hAnsi="GHEA Grapalat"/>
                <w:b w:val="0"/>
                <w:bCs w:val="0"/>
                <w:lang w:val="hy-AM"/>
              </w:rPr>
              <w:t>Շիրակ</w:t>
            </w:r>
          </w:p>
        </w:tc>
        <w:tc>
          <w:tcPr>
            <w:tcW w:w="4327" w:type="dxa"/>
          </w:tcPr>
          <w:p w14:paraId="5EC91037" w14:textId="7612C6BF" w:rsidR="00E6285F" w:rsidRPr="00E6285F" w:rsidRDefault="00E6285F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Արթիկ</w:t>
            </w:r>
            <w:proofErr w:type="spellEnd"/>
          </w:p>
        </w:tc>
        <w:tc>
          <w:tcPr>
            <w:tcW w:w="2268" w:type="dxa"/>
          </w:tcPr>
          <w:p w14:paraId="628009E9" w14:textId="59C6A5FB" w:rsidR="00E6285F" w:rsidRPr="002B1A1C" w:rsidRDefault="00E6285F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2B1A1C">
              <w:rPr>
                <w:rFonts w:ascii="GHEA Grapalat" w:hAnsi="GHEA Grapalat"/>
                <w:lang w:val="en-US"/>
              </w:rPr>
              <w:t>61 (</w:t>
            </w:r>
            <w:r w:rsidR="002B1A1C" w:rsidRPr="002B1A1C">
              <w:rPr>
                <w:rFonts w:ascii="GHEA Grapalat" w:hAnsi="GHEA Grapalat"/>
                <w:lang w:val="en-US"/>
              </w:rPr>
              <w:t>7.1</w:t>
            </w:r>
            <w:r w:rsidRPr="002B1A1C">
              <w:rPr>
                <w:rFonts w:ascii="GHEA Grapalat" w:hAnsi="GHEA Grapalat"/>
                <w:lang w:val="en-US"/>
              </w:rPr>
              <w:t>%)</w:t>
            </w:r>
          </w:p>
        </w:tc>
      </w:tr>
      <w:tr w:rsidR="00E6285F" w:rsidRPr="00E56281" w14:paraId="0C80B501" w14:textId="77777777" w:rsidTr="00833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93BCF03" w14:textId="6B4E878A" w:rsidR="00E6285F" w:rsidRPr="00E6285F" w:rsidRDefault="00E6285F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en-US"/>
              </w:rPr>
            </w:pPr>
            <w:proofErr w:type="spellStart"/>
            <w:r>
              <w:rPr>
                <w:rFonts w:ascii="GHEA Grapalat" w:hAnsi="GHEA Grapalat"/>
                <w:b w:val="0"/>
                <w:bCs w:val="0"/>
                <w:lang w:val="en-US"/>
              </w:rPr>
              <w:t>Շիրակ</w:t>
            </w:r>
            <w:proofErr w:type="spellEnd"/>
          </w:p>
        </w:tc>
        <w:tc>
          <w:tcPr>
            <w:tcW w:w="4327" w:type="dxa"/>
          </w:tcPr>
          <w:p w14:paraId="76815EF5" w14:textId="2590BC36" w:rsidR="00E6285F" w:rsidRPr="00E6285F" w:rsidRDefault="00E6285F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Գյումրի</w:t>
            </w:r>
            <w:proofErr w:type="spellEnd"/>
          </w:p>
        </w:tc>
        <w:tc>
          <w:tcPr>
            <w:tcW w:w="2268" w:type="dxa"/>
          </w:tcPr>
          <w:p w14:paraId="5C24D809" w14:textId="2EF1437F" w:rsidR="00E6285F" w:rsidRPr="002B1A1C" w:rsidRDefault="00E6285F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2B1A1C">
              <w:rPr>
                <w:rFonts w:ascii="GHEA Grapalat" w:hAnsi="GHEA Grapalat"/>
                <w:lang w:val="en-US"/>
              </w:rPr>
              <w:t>31 (</w:t>
            </w:r>
            <w:r w:rsidR="002B1A1C" w:rsidRPr="002B1A1C">
              <w:rPr>
                <w:rFonts w:ascii="GHEA Grapalat" w:hAnsi="GHEA Grapalat"/>
                <w:lang w:val="en-US"/>
              </w:rPr>
              <w:t>3.6</w:t>
            </w:r>
            <w:r w:rsidRPr="002B1A1C">
              <w:rPr>
                <w:rFonts w:ascii="GHEA Grapalat" w:hAnsi="GHEA Grapalat"/>
                <w:lang w:val="en-US"/>
              </w:rPr>
              <w:t>)</w:t>
            </w:r>
          </w:p>
        </w:tc>
      </w:tr>
      <w:tr w:rsidR="00194FFB" w:rsidRPr="00E56281" w14:paraId="25CB5283" w14:textId="77777777" w:rsidTr="00833A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438E986" w14:textId="25909833" w:rsidR="00194FFB" w:rsidRDefault="00194FFB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en-US"/>
              </w:rPr>
            </w:pPr>
            <w:proofErr w:type="spellStart"/>
            <w:r>
              <w:rPr>
                <w:rFonts w:ascii="GHEA Grapalat" w:hAnsi="GHEA Grapalat"/>
                <w:b w:val="0"/>
                <w:bCs w:val="0"/>
                <w:lang w:val="en-US"/>
              </w:rPr>
              <w:t>Կոտայք</w:t>
            </w:r>
            <w:proofErr w:type="spellEnd"/>
          </w:p>
        </w:tc>
        <w:tc>
          <w:tcPr>
            <w:tcW w:w="4327" w:type="dxa"/>
          </w:tcPr>
          <w:p w14:paraId="366384FC" w14:textId="4BA83950" w:rsidR="00194FFB" w:rsidRDefault="00194FFB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Չարենցավան</w:t>
            </w:r>
            <w:proofErr w:type="spellEnd"/>
          </w:p>
        </w:tc>
        <w:tc>
          <w:tcPr>
            <w:tcW w:w="2268" w:type="dxa"/>
          </w:tcPr>
          <w:p w14:paraId="22F18014" w14:textId="579601B6" w:rsidR="00194FFB" w:rsidRPr="002B1A1C" w:rsidRDefault="00194FFB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2B1A1C">
              <w:rPr>
                <w:rFonts w:ascii="GHEA Grapalat" w:hAnsi="GHEA Grapalat"/>
                <w:lang w:val="en-US"/>
              </w:rPr>
              <w:t>46 (</w:t>
            </w:r>
            <w:r w:rsidR="002B1A1C" w:rsidRPr="002B1A1C">
              <w:rPr>
                <w:rFonts w:ascii="GHEA Grapalat" w:hAnsi="GHEA Grapalat"/>
                <w:lang w:val="en-US"/>
              </w:rPr>
              <w:t>5.4</w:t>
            </w:r>
            <w:r w:rsidRPr="002B1A1C">
              <w:rPr>
                <w:rFonts w:ascii="GHEA Grapalat" w:hAnsi="GHEA Grapalat"/>
                <w:lang w:val="en-US"/>
              </w:rPr>
              <w:t>)</w:t>
            </w:r>
          </w:p>
        </w:tc>
      </w:tr>
      <w:tr w:rsidR="00E6285F" w:rsidRPr="00E56281" w14:paraId="16A75144" w14:textId="77777777" w:rsidTr="00833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0AC91C6" w14:textId="4E7754DF" w:rsidR="00E6285F" w:rsidRPr="00E56281" w:rsidRDefault="00E6285F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  <w:r w:rsidRPr="00E56281">
              <w:rPr>
                <w:rFonts w:ascii="GHEA Grapalat" w:hAnsi="GHEA Grapalat"/>
                <w:b w:val="0"/>
                <w:bCs w:val="0"/>
                <w:lang w:val="hy-AM"/>
              </w:rPr>
              <w:t>Տավուշ</w:t>
            </w:r>
          </w:p>
        </w:tc>
        <w:tc>
          <w:tcPr>
            <w:tcW w:w="4327" w:type="dxa"/>
          </w:tcPr>
          <w:p w14:paraId="37612B6D" w14:textId="52FFC9D3" w:rsidR="00E6285F" w:rsidRPr="00E56281" w:rsidRDefault="00E6285F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E56281">
              <w:rPr>
                <w:rFonts w:ascii="GHEA Grapalat" w:hAnsi="GHEA Grapalat"/>
                <w:lang w:val="hy-AM"/>
              </w:rPr>
              <w:t>Դիլիջան</w:t>
            </w:r>
          </w:p>
        </w:tc>
        <w:tc>
          <w:tcPr>
            <w:tcW w:w="2268" w:type="dxa"/>
          </w:tcPr>
          <w:p w14:paraId="25CBCDEA" w14:textId="72B70A78" w:rsidR="00E6285F" w:rsidRPr="002B1A1C" w:rsidRDefault="00E6285F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2B1A1C">
              <w:rPr>
                <w:rFonts w:ascii="GHEA Grapalat" w:hAnsi="GHEA Grapalat"/>
                <w:lang w:val="en-US"/>
              </w:rPr>
              <w:t>112 (</w:t>
            </w:r>
            <w:r w:rsidR="002B1A1C" w:rsidRPr="002B1A1C">
              <w:rPr>
                <w:rFonts w:ascii="GHEA Grapalat" w:hAnsi="GHEA Grapalat"/>
                <w:lang w:val="en-US"/>
              </w:rPr>
              <w:t>13.1</w:t>
            </w:r>
            <w:r w:rsidRPr="002B1A1C">
              <w:rPr>
                <w:rFonts w:ascii="GHEA Grapalat" w:hAnsi="GHEA Grapalat"/>
                <w:lang w:val="en-US"/>
              </w:rPr>
              <w:t>%)</w:t>
            </w:r>
          </w:p>
        </w:tc>
      </w:tr>
      <w:tr w:rsidR="00E6285F" w:rsidRPr="00E56281" w14:paraId="4BF87E59" w14:textId="77777777" w:rsidTr="00833A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BE56D94" w14:textId="3F9C56D3" w:rsidR="00E6285F" w:rsidRPr="00E56281" w:rsidRDefault="00E6285F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  <w:r w:rsidRPr="00E56281">
              <w:rPr>
                <w:rFonts w:ascii="GHEA Grapalat" w:hAnsi="GHEA Grapalat"/>
                <w:b w:val="0"/>
                <w:bCs w:val="0"/>
                <w:lang w:val="hy-AM"/>
              </w:rPr>
              <w:t>Տավուշ</w:t>
            </w:r>
          </w:p>
        </w:tc>
        <w:tc>
          <w:tcPr>
            <w:tcW w:w="4327" w:type="dxa"/>
          </w:tcPr>
          <w:p w14:paraId="1BA9925F" w14:textId="6BBBAB40" w:rsidR="00E6285F" w:rsidRPr="00E56281" w:rsidRDefault="00E6285F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E56281">
              <w:rPr>
                <w:rFonts w:ascii="GHEA Grapalat" w:hAnsi="GHEA Grapalat"/>
                <w:lang w:val="hy-AM"/>
              </w:rPr>
              <w:t>Իջևան</w:t>
            </w:r>
          </w:p>
        </w:tc>
        <w:tc>
          <w:tcPr>
            <w:tcW w:w="2268" w:type="dxa"/>
          </w:tcPr>
          <w:p w14:paraId="5361048D" w14:textId="5029FCBD" w:rsidR="00E6285F" w:rsidRPr="002B1A1C" w:rsidRDefault="00E6285F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2B1A1C">
              <w:rPr>
                <w:rFonts w:ascii="GHEA Grapalat" w:hAnsi="GHEA Grapalat"/>
                <w:lang w:val="en-US"/>
              </w:rPr>
              <w:t>223 (</w:t>
            </w:r>
            <w:r w:rsidR="002B1A1C" w:rsidRPr="002B1A1C">
              <w:rPr>
                <w:rFonts w:ascii="GHEA Grapalat" w:hAnsi="GHEA Grapalat"/>
                <w:lang w:val="en-US"/>
              </w:rPr>
              <w:t>26</w:t>
            </w:r>
            <w:r w:rsidRPr="002B1A1C">
              <w:rPr>
                <w:rFonts w:ascii="GHEA Grapalat" w:hAnsi="GHEA Grapalat"/>
                <w:lang w:val="en-US"/>
              </w:rPr>
              <w:t>.</w:t>
            </w:r>
            <w:r w:rsidR="002B1A1C" w:rsidRPr="002B1A1C">
              <w:rPr>
                <w:rFonts w:ascii="GHEA Grapalat" w:hAnsi="GHEA Grapalat"/>
                <w:lang w:val="en-US"/>
              </w:rPr>
              <w:t>1</w:t>
            </w:r>
            <w:r w:rsidRPr="002B1A1C">
              <w:rPr>
                <w:rFonts w:ascii="GHEA Grapalat" w:hAnsi="GHEA Grapalat"/>
                <w:lang w:val="en-US"/>
              </w:rPr>
              <w:t>%)</w:t>
            </w:r>
          </w:p>
        </w:tc>
      </w:tr>
      <w:tr w:rsidR="00194FFB" w:rsidRPr="00E56281" w14:paraId="44429D88" w14:textId="77777777" w:rsidTr="00833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B636459" w14:textId="316BF8CE" w:rsidR="00194FFB" w:rsidRPr="00194FFB" w:rsidRDefault="00194FFB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en-US"/>
              </w:rPr>
            </w:pPr>
            <w:proofErr w:type="spellStart"/>
            <w:r>
              <w:rPr>
                <w:rFonts w:ascii="GHEA Grapalat" w:hAnsi="GHEA Grapalat"/>
                <w:b w:val="0"/>
                <w:bCs w:val="0"/>
                <w:lang w:val="en-US"/>
              </w:rPr>
              <w:t>Տավուշ</w:t>
            </w:r>
            <w:proofErr w:type="spellEnd"/>
          </w:p>
        </w:tc>
        <w:tc>
          <w:tcPr>
            <w:tcW w:w="4327" w:type="dxa"/>
          </w:tcPr>
          <w:p w14:paraId="6F0D6E37" w14:textId="0F46E57C" w:rsidR="00194FFB" w:rsidRPr="00194FFB" w:rsidRDefault="00194FFB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Թեղուտ</w:t>
            </w:r>
            <w:proofErr w:type="spellEnd"/>
          </w:p>
        </w:tc>
        <w:tc>
          <w:tcPr>
            <w:tcW w:w="2268" w:type="dxa"/>
          </w:tcPr>
          <w:p w14:paraId="714A238C" w14:textId="63CAAB80" w:rsidR="00194FFB" w:rsidRPr="002B1A1C" w:rsidRDefault="00194FFB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2B1A1C">
              <w:rPr>
                <w:rFonts w:ascii="GHEA Grapalat" w:hAnsi="GHEA Grapalat"/>
                <w:lang w:val="en-US"/>
              </w:rPr>
              <w:t>18</w:t>
            </w:r>
            <w:r w:rsidR="002B1A1C" w:rsidRPr="002B1A1C">
              <w:rPr>
                <w:rFonts w:ascii="GHEA Grapalat" w:hAnsi="GHEA Grapalat"/>
                <w:lang w:val="en-US"/>
              </w:rPr>
              <w:t xml:space="preserve"> (2.2%)</w:t>
            </w:r>
          </w:p>
        </w:tc>
      </w:tr>
      <w:tr w:rsidR="00194FFB" w:rsidRPr="00E56281" w14:paraId="5F3DCF02" w14:textId="77777777" w:rsidTr="00833A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16D3B10" w14:textId="6C1C35D1" w:rsidR="00194FFB" w:rsidRDefault="00194FFB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en-US"/>
              </w:rPr>
            </w:pPr>
            <w:proofErr w:type="spellStart"/>
            <w:r>
              <w:rPr>
                <w:rFonts w:ascii="GHEA Grapalat" w:hAnsi="GHEA Grapalat"/>
                <w:b w:val="0"/>
                <w:bCs w:val="0"/>
                <w:lang w:val="en-US"/>
              </w:rPr>
              <w:t>Տավուշ</w:t>
            </w:r>
            <w:proofErr w:type="spellEnd"/>
          </w:p>
        </w:tc>
        <w:tc>
          <w:tcPr>
            <w:tcW w:w="4327" w:type="dxa"/>
          </w:tcPr>
          <w:p w14:paraId="367FCB6D" w14:textId="2578C010" w:rsidR="00194FFB" w:rsidRDefault="00194FFB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Գոշ</w:t>
            </w:r>
            <w:proofErr w:type="spellEnd"/>
          </w:p>
        </w:tc>
        <w:tc>
          <w:tcPr>
            <w:tcW w:w="2268" w:type="dxa"/>
          </w:tcPr>
          <w:p w14:paraId="5FABDCAD" w14:textId="3BD35F21" w:rsidR="00194FFB" w:rsidRPr="002B1A1C" w:rsidRDefault="00194FFB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2B1A1C">
              <w:rPr>
                <w:rFonts w:ascii="GHEA Grapalat" w:hAnsi="GHEA Grapalat"/>
                <w:lang w:val="en-US"/>
              </w:rPr>
              <w:t>8</w:t>
            </w:r>
            <w:r w:rsidR="002B1A1C" w:rsidRPr="002B1A1C">
              <w:rPr>
                <w:rFonts w:ascii="GHEA Grapalat" w:hAnsi="GHEA Grapalat"/>
                <w:lang w:val="en-US"/>
              </w:rPr>
              <w:t xml:space="preserve"> (0.9%)</w:t>
            </w:r>
          </w:p>
        </w:tc>
      </w:tr>
      <w:tr w:rsidR="00194FFB" w:rsidRPr="00E56281" w14:paraId="24F6696D" w14:textId="77777777" w:rsidTr="00833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E94CEDC" w14:textId="55F1A1ED" w:rsidR="00194FFB" w:rsidRDefault="00194FFB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en-US"/>
              </w:rPr>
            </w:pPr>
            <w:proofErr w:type="spellStart"/>
            <w:r>
              <w:rPr>
                <w:rFonts w:ascii="GHEA Grapalat" w:hAnsi="GHEA Grapalat"/>
                <w:b w:val="0"/>
                <w:bCs w:val="0"/>
                <w:lang w:val="en-US"/>
              </w:rPr>
              <w:t>Տավուշ</w:t>
            </w:r>
            <w:proofErr w:type="spellEnd"/>
          </w:p>
        </w:tc>
        <w:tc>
          <w:tcPr>
            <w:tcW w:w="4327" w:type="dxa"/>
          </w:tcPr>
          <w:p w14:paraId="1DD094F5" w14:textId="294B973A" w:rsidR="00194FFB" w:rsidRDefault="00194FFB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Հաղարծին</w:t>
            </w:r>
            <w:proofErr w:type="spellEnd"/>
          </w:p>
        </w:tc>
        <w:tc>
          <w:tcPr>
            <w:tcW w:w="2268" w:type="dxa"/>
          </w:tcPr>
          <w:p w14:paraId="65EF35F8" w14:textId="324F5C3B" w:rsidR="00194FFB" w:rsidRPr="002B1A1C" w:rsidRDefault="00194FFB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2B1A1C">
              <w:rPr>
                <w:rFonts w:ascii="GHEA Grapalat" w:hAnsi="GHEA Grapalat"/>
                <w:lang w:val="en-US"/>
              </w:rPr>
              <w:t>36</w:t>
            </w:r>
            <w:r w:rsidR="002B1A1C" w:rsidRPr="002B1A1C">
              <w:rPr>
                <w:rFonts w:ascii="GHEA Grapalat" w:hAnsi="GHEA Grapalat"/>
                <w:lang w:val="en-US"/>
              </w:rPr>
              <w:t xml:space="preserve"> (4.3%)</w:t>
            </w:r>
          </w:p>
        </w:tc>
      </w:tr>
      <w:tr w:rsidR="00E6285F" w:rsidRPr="00E56281" w14:paraId="3B82F2DC" w14:textId="77777777" w:rsidTr="00833A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3E586BC" w14:textId="44803559" w:rsidR="00E6285F" w:rsidRPr="00E56281" w:rsidRDefault="00E6285F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  <w:r w:rsidRPr="00E56281">
              <w:rPr>
                <w:rFonts w:ascii="GHEA Grapalat" w:hAnsi="GHEA Grapalat"/>
                <w:b w:val="0"/>
                <w:bCs w:val="0"/>
                <w:lang w:val="hy-AM"/>
              </w:rPr>
              <w:t>Վայոց Ձոր</w:t>
            </w:r>
          </w:p>
        </w:tc>
        <w:tc>
          <w:tcPr>
            <w:tcW w:w="4327" w:type="dxa"/>
          </w:tcPr>
          <w:p w14:paraId="076E9A70" w14:textId="058B61AA" w:rsidR="00E6285F" w:rsidRPr="00E56281" w:rsidRDefault="00E6285F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E56281">
              <w:rPr>
                <w:rFonts w:ascii="GHEA Grapalat" w:hAnsi="GHEA Grapalat"/>
                <w:lang w:val="hy-AM"/>
              </w:rPr>
              <w:t>Եղեգնաձոր</w:t>
            </w:r>
          </w:p>
        </w:tc>
        <w:tc>
          <w:tcPr>
            <w:tcW w:w="2268" w:type="dxa"/>
          </w:tcPr>
          <w:p w14:paraId="392780BF" w14:textId="667F5914" w:rsidR="00E6285F" w:rsidRPr="002B1A1C" w:rsidRDefault="00E6285F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2B1A1C">
              <w:rPr>
                <w:rFonts w:ascii="GHEA Grapalat" w:hAnsi="GHEA Grapalat"/>
                <w:lang w:val="en-US"/>
              </w:rPr>
              <w:t>47 (</w:t>
            </w:r>
            <w:r w:rsidR="002B1A1C" w:rsidRPr="002B1A1C">
              <w:rPr>
                <w:rFonts w:ascii="GHEA Grapalat" w:hAnsi="GHEA Grapalat"/>
                <w:lang w:val="en-US"/>
              </w:rPr>
              <w:t>5.5</w:t>
            </w:r>
            <w:r w:rsidRPr="002B1A1C">
              <w:rPr>
                <w:rFonts w:ascii="GHEA Grapalat" w:hAnsi="GHEA Grapalat"/>
                <w:lang w:val="en-US"/>
              </w:rPr>
              <w:t>%)</w:t>
            </w:r>
          </w:p>
        </w:tc>
      </w:tr>
      <w:tr w:rsidR="00E6285F" w:rsidRPr="00E56281" w14:paraId="4D020A09" w14:textId="77777777" w:rsidTr="00833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single" w:sz="12" w:space="0" w:color="auto"/>
            </w:tcBorders>
          </w:tcPr>
          <w:p w14:paraId="1713F01B" w14:textId="52E7DDAF" w:rsidR="00E6285F" w:rsidRPr="00194FFB" w:rsidRDefault="00194FFB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en-US"/>
              </w:rPr>
            </w:pPr>
            <w:proofErr w:type="spellStart"/>
            <w:r>
              <w:rPr>
                <w:rFonts w:ascii="GHEA Grapalat" w:hAnsi="GHEA Grapalat"/>
                <w:b w:val="0"/>
                <w:bCs w:val="0"/>
                <w:lang w:val="en-US"/>
              </w:rPr>
              <w:t>Սյունիք</w:t>
            </w:r>
            <w:proofErr w:type="spellEnd"/>
          </w:p>
        </w:tc>
        <w:tc>
          <w:tcPr>
            <w:tcW w:w="4327" w:type="dxa"/>
            <w:tcBorders>
              <w:bottom w:val="single" w:sz="12" w:space="0" w:color="auto"/>
            </w:tcBorders>
          </w:tcPr>
          <w:p w14:paraId="72EEF221" w14:textId="2D4C0137" w:rsidR="00E6285F" w:rsidRPr="00194FFB" w:rsidRDefault="00194FFB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Սիսիան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3CBD047" w14:textId="3363A952" w:rsidR="00E6285F" w:rsidRPr="002B1A1C" w:rsidRDefault="00194FFB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2B1A1C">
              <w:rPr>
                <w:rFonts w:ascii="GHEA Grapalat" w:hAnsi="GHEA Grapalat"/>
                <w:lang w:val="en-US"/>
              </w:rPr>
              <w:t>60 (</w:t>
            </w:r>
            <w:r w:rsidR="002B1A1C" w:rsidRPr="002B1A1C">
              <w:rPr>
                <w:rFonts w:ascii="GHEA Grapalat" w:hAnsi="GHEA Grapalat"/>
                <w:lang w:val="en-US"/>
              </w:rPr>
              <w:t>7%</w:t>
            </w:r>
            <w:r w:rsidRPr="002B1A1C">
              <w:rPr>
                <w:rFonts w:ascii="GHEA Grapalat" w:hAnsi="GHEA Grapalat"/>
                <w:lang w:val="en-US"/>
              </w:rPr>
              <w:t>)</w:t>
            </w:r>
          </w:p>
        </w:tc>
      </w:tr>
    </w:tbl>
    <w:p w14:paraId="05B0A63D" w14:textId="77777777" w:rsidR="0079722A" w:rsidRPr="00E56281" w:rsidRDefault="0079722A" w:rsidP="00DB5169">
      <w:pPr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</w:p>
    <w:p w14:paraId="547B2BF1" w14:textId="0976F7F5" w:rsidR="00A073AC" w:rsidRPr="00E56281" w:rsidRDefault="00A073AC" w:rsidP="00DB5169">
      <w:pPr>
        <w:pStyle w:val="2"/>
        <w:ind w:left="-426" w:right="-279" w:firstLine="710"/>
        <w:rPr>
          <w:rFonts w:ascii="GHEA Grapalat" w:hAnsi="GHEA Grapalat"/>
          <w:lang w:val="hy-AM"/>
        </w:rPr>
      </w:pPr>
      <w:bookmarkStart w:id="5" w:name="_Toc170400580"/>
      <w:r w:rsidRPr="00C6592F">
        <w:rPr>
          <w:rFonts w:ascii="GHEA Grapalat" w:hAnsi="GHEA Grapalat"/>
          <w:lang w:val="hy-AM"/>
        </w:rPr>
        <w:t xml:space="preserve">2.2. </w:t>
      </w:r>
      <w:r w:rsidR="003849DC" w:rsidRPr="00E56281">
        <w:rPr>
          <w:rFonts w:ascii="GHEA Grapalat" w:hAnsi="GHEA Grapalat"/>
          <w:lang w:val="hy-AM"/>
        </w:rPr>
        <w:t>Թ</w:t>
      </w:r>
      <w:r w:rsidRPr="00E56281">
        <w:rPr>
          <w:rFonts w:ascii="GHEA Grapalat" w:hAnsi="GHEA Grapalat"/>
          <w:lang w:val="hy-AM"/>
        </w:rPr>
        <w:t>եստի կառուցվածքը</w:t>
      </w:r>
      <w:bookmarkEnd w:id="5"/>
    </w:p>
    <w:p w14:paraId="6A4ACFDC" w14:textId="53150CA1" w:rsidR="00C428DB" w:rsidRPr="00E56281" w:rsidRDefault="00C428DB" w:rsidP="00DB5169">
      <w:pPr>
        <w:ind w:left="-426" w:right="-279" w:firstLine="710"/>
        <w:rPr>
          <w:rFonts w:ascii="GHEA Grapalat" w:hAnsi="GHEA Grapalat"/>
          <w:lang w:val="hy-AM"/>
        </w:rPr>
      </w:pPr>
    </w:p>
    <w:p w14:paraId="21F0797F" w14:textId="1F8D3195" w:rsidR="00C95782" w:rsidRDefault="006814A7" w:rsidP="004131B5">
      <w:pPr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6814A7">
        <w:rPr>
          <w:rFonts w:ascii="GHEA Grapalat" w:hAnsi="GHEA Grapalat"/>
          <w:lang w:val="hy-AM" w:eastAsia="en-GB"/>
        </w:rPr>
        <w:t>Ը</w:t>
      </w:r>
      <w:r w:rsidRPr="00261C7B">
        <w:rPr>
          <w:rFonts w:ascii="GHEA Grapalat" w:hAnsi="GHEA Grapalat"/>
          <w:lang w:val="hy-AM" w:eastAsia="en-GB"/>
        </w:rPr>
        <w:t>նթերցանության</w:t>
      </w:r>
      <w:r w:rsidRPr="00792409">
        <w:rPr>
          <w:rFonts w:ascii="GHEA Grapalat" w:hAnsi="GHEA Grapalat"/>
          <w:lang w:val="af-ZA" w:eastAsia="en-GB"/>
        </w:rPr>
        <w:t xml:space="preserve"> </w:t>
      </w:r>
      <w:r>
        <w:rPr>
          <w:rFonts w:ascii="GHEA Grapalat" w:hAnsi="GHEA Grapalat"/>
          <w:lang w:val="af-ZA" w:eastAsia="en-GB"/>
        </w:rPr>
        <w:t xml:space="preserve">թեստերը մշակվել են </w:t>
      </w:r>
      <w:r>
        <w:rPr>
          <w:rFonts w:ascii="GHEA Grapalat" w:hAnsi="GHEA Grapalat"/>
          <w:lang w:val="hy-AM" w:eastAsia="en-GB"/>
        </w:rPr>
        <w:t>«Կրթության զարգացման և նորարարությունների ազգային կենտրոն» հիմնադրամի</w:t>
      </w:r>
      <w:r w:rsidRPr="006814A7">
        <w:rPr>
          <w:rFonts w:ascii="GHEA Grapalat" w:hAnsi="GHEA Grapalat"/>
          <w:lang w:val="hy-AM" w:eastAsia="en-GB"/>
        </w:rPr>
        <w:t xml:space="preserve"> կողմից</w:t>
      </w:r>
      <w:r w:rsidR="00C95782" w:rsidRPr="00C95782">
        <w:rPr>
          <w:rFonts w:ascii="GHEA Grapalat" w:hAnsi="GHEA Grapalat"/>
          <w:lang w:val="hy-AM" w:eastAsia="en-GB"/>
        </w:rPr>
        <w:t xml:space="preserve">: Կազմման հիմքում դրվել </w:t>
      </w:r>
      <w:r w:rsidR="00DD374E" w:rsidRPr="00226A5B">
        <w:rPr>
          <w:rFonts w:ascii="GHEA Grapalat" w:hAnsi="GHEA Grapalat"/>
          <w:lang w:val="hy-AM" w:eastAsia="en-GB"/>
        </w:rPr>
        <w:t>են</w:t>
      </w:r>
      <w:r w:rsidR="003D6112" w:rsidRPr="00E56281">
        <w:rPr>
          <w:rFonts w:ascii="GHEA Grapalat" w:hAnsi="GHEA Grapalat"/>
          <w:lang w:val="hy-AM"/>
        </w:rPr>
        <w:t xml:space="preserve"> «Կարդալու գրագիտության առաջընթացի միջազգային հետազոտության» (Progress in International Reading Literacy Study, PIRLS) փորձն ու մոտեցումները</w:t>
      </w:r>
      <w:r w:rsidR="003D6112" w:rsidRPr="00E56281">
        <w:rPr>
          <w:rStyle w:val="ac"/>
          <w:rFonts w:ascii="GHEA Grapalat" w:hAnsi="GHEA Grapalat"/>
          <w:lang w:val="hy-AM"/>
        </w:rPr>
        <w:footnoteReference w:id="2"/>
      </w:r>
      <w:r w:rsidR="003D6112" w:rsidRPr="00E56281">
        <w:rPr>
          <w:rFonts w:ascii="GHEA Grapalat" w:hAnsi="GHEA Grapalat"/>
          <w:lang w:val="hy-AM"/>
        </w:rPr>
        <w:t xml:space="preserve">: </w:t>
      </w:r>
    </w:p>
    <w:p w14:paraId="1AF4D9FC" w14:textId="0FA2BFD9" w:rsidR="008F45F3" w:rsidRPr="00E56281" w:rsidRDefault="009A2D80" w:rsidP="004131B5">
      <w:pPr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E56281">
        <w:rPr>
          <w:rFonts w:ascii="GHEA Grapalat" w:hAnsi="GHEA Grapalat"/>
          <w:lang w:val="hy-AM"/>
        </w:rPr>
        <w:t xml:space="preserve">Ընթերցանության հմտությունների գնահատումն իրականացվել է թեստային երկու տարբերակով: </w:t>
      </w:r>
      <w:r w:rsidR="00346C71" w:rsidRPr="00E56281">
        <w:rPr>
          <w:rFonts w:ascii="GHEA Grapalat" w:hAnsi="GHEA Grapalat"/>
          <w:lang w:val="hy-AM"/>
        </w:rPr>
        <w:t xml:space="preserve">Թեստի յուրաքանչյուր տարբերակ </w:t>
      </w:r>
      <w:r w:rsidR="00BB32E4" w:rsidRPr="00E56281">
        <w:rPr>
          <w:rFonts w:ascii="GHEA Grapalat" w:hAnsi="GHEA Grapalat"/>
          <w:lang w:val="hy-AM"/>
        </w:rPr>
        <w:t>ներառել</w:t>
      </w:r>
      <w:r w:rsidR="00346C71" w:rsidRPr="00E56281">
        <w:rPr>
          <w:rFonts w:ascii="GHEA Grapalat" w:hAnsi="GHEA Grapalat"/>
          <w:lang w:val="hy-AM"/>
        </w:rPr>
        <w:t xml:space="preserve"> է </w:t>
      </w:r>
      <w:r w:rsidR="008F45F3" w:rsidRPr="00E56281">
        <w:rPr>
          <w:rFonts w:ascii="GHEA Grapalat" w:hAnsi="GHEA Grapalat"/>
          <w:lang w:val="hy-AM"/>
        </w:rPr>
        <w:t xml:space="preserve">մինչև </w:t>
      </w:r>
      <w:r w:rsidR="008F45F3" w:rsidRPr="00C6592F">
        <w:rPr>
          <w:rFonts w:ascii="GHEA Grapalat" w:hAnsi="GHEA Grapalat"/>
          <w:lang w:val="hy-AM"/>
        </w:rPr>
        <w:t xml:space="preserve">400 </w:t>
      </w:r>
      <w:r w:rsidR="008F45F3" w:rsidRPr="00E56281">
        <w:rPr>
          <w:rFonts w:ascii="GHEA Grapalat" w:hAnsi="GHEA Grapalat"/>
          <w:lang w:val="hy-AM"/>
        </w:rPr>
        <w:t>բառից բաղկացած</w:t>
      </w:r>
      <w:r w:rsidR="00586F5E" w:rsidRPr="00E56281">
        <w:rPr>
          <w:rFonts w:ascii="GHEA Grapalat" w:hAnsi="GHEA Grapalat"/>
          <w:lang w:val="hy-AM"/>
        </w:rPr>
        <w:t xml:space="preserve"> միջին բարդության </w:t>
      </w:r>
      <w:r w:rsidR="00346C71" w:rsidRPr="00E56281">
        <w:rPr>
          <w:rFonts w:ascii="GHEA Grapalat" w:hAnsi="GHEA Grapalat"/>
          <w:lang w:val="hy-AM"/>
        </w:rPr>
        <w:t>երկու</w:t>
      </w:r>
      <w:r w:rsidR="008F45F3" w:rsidRPr="00E56281">
        <w:rPr>
          <w:rFonts w:ascii="GHEA Grapalat" w:hAnsi="GHEA Grapalat"/>
          <w:lang w:val="hy-AM"/>
        </w:rPr>
        <w:t xml:space="preserve"> </w:t>
      </w:r>
      <w:r w:rsidR="00346C71" w:rsidRPr="00E56281">
        <w:rPr>
          <w:rFonts w:ascii="GHEA Grapalat" w:hAnsi="GHEA Grapalat"/>
          <w:lang w:val="hy-AM"/>
        </w:rPr>
        <w:t>տեքստ</w:t>
      </w:r>
      <w:r w:rsidR="00697F21" w:rsidRPr="00E56281">
        <w:rPr>
          <w:rFonts w:ascii="GHEA Grapalat" w:hAnsi="GHEA Grapalat"/>
          <w:lang w:val="hy-AM"/>
        </w:rPr>
        <w:t xml:space="preserve">. մեկը գեղարվեստական ժանրի, իսկ մյուսը՝ գիտահանրամատչելի: </w:t>
      </w:r>
    </w:p>
    <w:p w14:paraId="6E0C89CC" w14:textId="77777777" w:rsidR="00F715B1" w:rsidRDefault="001B7DEF" w:rsidP="00F715B1">
      <w:pPr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1B7DEF">
        <w:rPr>
          <w:rFonts w:ascii="GHEA Grapalat" w:hAnsi="GHEA Grapalat"/>
          <w:lang w:val="hy-AM"/>
        </w:rPr>
        <w:t xml:space="preserve">Ընթերցանության գնահատման թեստերը մշակվել են </w:t>
      </w:r>
      <w:r>
        <w:rPr>
          <w:rFonts w:ascii="GHEA Grapalat" w:hAnsi="GHEA Grapalat"/>
          <w:lang w:val="hy-AM" w:eastAsia="en-GB"/>
        </w:rPr>
        <w:t xml:space="preserve">«Կրթության զարգացման և նորարարությունների ազգային կենտրոն» հիմնադրամի </w:t>
      </w:r>
      <w:r w:rsidRPr="001B7DEF">
        <w:rPr>
          <w:rFonts w:ascii="GHEA Grapalat" w:hAnsi="GHEA Grapalat"/>
          <w:lang w:val="hy-AM" w:eastAsia="en-GB"/>
        </w:rPr>
        <w:t>կողմից:</w:t>
      </w:r>
      <w:r>
        <w:rPr>
          <w:rFonts w:ascii="GHEA Grapalat" w:hAnsi="GHEA Grapalat"/>
          <w:lang w:val="af-ZA" w:eastAsia="en-GB"/>
        </w:rPr>
        <w:t xml:space="preserve"> </w:t>
      </w:r>
      <w:r w:rsidRPr="001B7DEF">
        <w:rPr>
          <w:rFonts w:ascii="GHEA Grapalat" w:hAnsi="GHEA Grapalat"/>
          <w:lang w:val="hy-AM"/>
        </w:rPr>
        <w:t xml:space="preserve"> </w:t>
      </w:r>
      <w:r w:rsidR="00457C46" w:rsidRPr="00830827">
        <w:rPr>
          <w:rFonts w:ascii="GHEA Grapalat" w:hAnsi="GHEA Grapalat"/>
          <w:lang w:val="hy-AM"/>
        </w:rPr>
        <w:t xml:space="preserve">Թեստի </w:t>
      </w:r>
      <w:r w:rsidR="00C95782" w:rsidRPr="00830827">
        <w:rPr>
          <w:rFonts w:ascii="GHEA Grapalat" w:hAnsi="GHEA Grapalat"/>
          <w:lang w:val="hy-AM"/>
        </w:rPr>
        <w:t>I</w:t>
      </w:r>
      <w:r w:rsidR="00457C46" w:rsidRPr="00830827">
        <w:rPr>
          <w:rFonts w:ascii="GHEA Grapalat" w:hAnsi="GHEA Grapalat"/>
          <w:lang w:val="hy-AM"/>
        </w:rPr>
        <w:t xml:space="preserve"> տարբերակ</w:t>
      </w:r>
      <w:r w:rsidR="008F45F3" w:rsidRPr="00830827">
        <w:rPr>
          <w:rFonts w:ascii="GHEA Grapalat" w:hAnsi="GHEA Grapalat"/>
          <w:lang w:val="hy-AM"/>
        </w:rPr>
        <w:t>ում</w:t>
      </w:r>
      <w:r w:rsidR="00BB32E4" w:rsidRPr="00830827">
        <w:rPr>
          <w:rFonts w:ascii="GHEA Grapalat" w:hAnsi="GHEA Grapalat"/>
          <w:lang w:val="hy-AM"/>
        </w:rPr>
        <w:t xml:space="preserve"> </w:t>
      </w:r>
      <w:r w:rsidR="00BB32E4" w:rsidRPr="00830827">
        <w:rPr>
          <w:rFonts w:ascii="GHEA Grapalat" w:hAnsi="GHEA Grapalat"/>
          <w:lang w:val="hy-AM"/>
        </w:rPr>
        <w:lastRenderedPageBreak/>
        <w:t>ներառ</w:t>
      </w:r>
      <w:r w:rsidR="008F45F3" w:rsidRPr="00830827">
        <w:rPr>
          <w:rFonts w:ascii="GHEA Grapalat" w:hAnsi="GHEA Grapalat"/>
          <w:lang w:val="hy-AM"/>
        </w:rPr>
        <w:t>վ</w:t>
      </w:r>
      <w:r w:rsidR="00BB32E4" w:rsidRPr="00830827">
        <w:rPr>
          <w:rFonts w:ascii="GHEA Grapalat" w:hAnsi="GHEA Grapalat"/>
          <w:lang w:val="hy-AM"/>
        </w:rPr>
        <w:t xml:space="preserve">ել </w:t>
      </w:r>
      <w:r w:rsidR="008F45F3" w:rsidRPr="00830827">
        <w:rPr>
          <w:rFonts w:ascii="GHEA Grapalat" w:hAnsi="GHEA Grapalat"/>
          <w:lang w:val="hy-AM"/>
        </w:rPr>
        <w:t>են</w:t>
      </w:r>
      <w:r w:rsidR="00457C46" w:rsidRPr="00830827">
        <w:rPr>
          <w:rFonts w:ascii="GHEA Grapalat" w:hAnsi="GHEA Grapalat"/>
          <w:lang w:val="hy-AM"/>
        </w:rPr>
        <w:t xml:space="preserve"> </w:t>
      </w:r>
      <w:r w:rsidR="00C02960" w:rsidRPr="00830827">
        <w:rPr>
          <w:rFonts w:ascii="GHEA Grapalat" w:hAnsi="GHEA Grapalat"/>
          <w:lang w:val="hy-AM"/>
        </w:rPr>
        <w:t>Ջաննի Ռոդարիի</w:t>
      </w:r>
      <w:r w:rsidR="008F45F3" w:rsidRPr="00830827">
        <w:rPr>
          <w:rFonts w:ascii="GHEA Grapalat" w:hAnsi="GHEA Grapalat"/>
          <w:lang w:val="hy-AM"/>
        </w:rPr>
        <w:t xml:space="preserve"> </w:t>
      </w:r>
      <w:r w:rsidR="00EC62C0" w:rsidRPr="00830827">
        <w:rPr>
          <w:rFonts w:ascii="GHEA Grapalat" w:hAnsi="GHEA Grapalat"/>
          <w:lang w:val="hy-AM"/>
        </w:rPr>
        <w:t>հեղինակած</w:t>
      </w:r>
      <w:r w:rsidR="008F45F3" w:rsidRPr="00830827">
        <w:rPr>
          <w:rFonts w:ascii="GHEA Grapalat" w:hAnsi="GHEA Grapalat"/>
          <w:lang w:val="hy-AM"/>
        </w:rPr>
        <w:t xml:space="preserve"> </w:t>
      </w:r>
      <w:r w:rsidR="00457C46" w:rsidRPr="00830827">
        <w:rPr>
          <w:rFonts w:ascii="GHEA Grapalat" w:hAnsi="GHEA Grapalat"/>
          <w:lang w:val="hy-AM"/>
        </w:rPr>
        <w:t>«Ս</w:t>
      </w:r>
      <w:r w:rsidR="00830827" w:rsidRPr="00830827">
        <w:rPr>
          <w:rFonts w:ascii="GHEA Grapalat" w:hAnsi="GHEA Grapalat"/>
          <w:lang w:val="hy-AM"/>
        </w:rPr>
        <w:t>և քթերի երկիրը</w:t>
      </w:r>
      <w:r w:rsidR="00457C46" w:rsidRPr="00830827">
        <w:rPr>
          <w:rFonts w:ascii="GHEA Grapalat" w:hAnsi="GHEA Grapalat"/>
          <w:lang w:val="hy-AM"/>
        </w:rPr>
        <w:t>» գեղարվեստական պատմությունը</w:t>
      </w:r>
      <w:r w:rsidR="008F45F3" w:rsidRPr="00830827">
        <w:rPr>
          <w:rFonts w:ascii="GHEA Grapalat" w:hAnsi="GHEA Grapalat"/>
          <w:lang w:val="hy-AM"/>
        </w:rPr>
        <w:t xml:space="preserve"> </w:t>
      </w:r>
      <w:r w:rsidR="00457C46" w:rsidRPr="00830827">
        <w:rPr>
          <w:rFonts w:ascii="GHEA Grapalat" w:hAnsi="GHEA Grapalat"/>
          <w:lang w:val="hy-AM"/>
        </w:rPr>
        <w:t xml:space="preserve">և գիտահանրամատչելի տեքստ </w:t>
      </w:r>
      <w:r w:rsidR="00830827" w:rsidRPr="00830827">
        <w:rPr>
          <w:rFonts w:ascii="GHEA Grapalat" w:hAnsi="GHEA Grapalat"/>
          <w:lang w:val="hy-AM"/>
        </w:rPr>
        <w:t>հացի մասին:</w:t>
      </w:r>
      <w:r w:rsidR="00457C46" w:rsidRPr="00830827">
        <w:rPr>
          <w:rFonts w:ascii="GHEA Grapalat" w:hAnsi="GHEA Grapalat"/>
          <w:lang w:val="hy-AM"/>
        </w:rPr>
        <w:t xml:space="preserve"> Թեստի 2-րդ տարբերակում ներառվել են </w:t>
      </w:r>
      <w:r w:rsidR="00830827" w:rsidRPr="00830827">
        <w:rPr>
          <w:rFonts w:ascii="GHEA Grapalat" w:hAnsi="GHEA Grapalat"/>
          <w:lang w:val="hy-AM"/>
        </w:rPr>
        <w:t xml:space="preserve">Պամելա Ս. Թերների </w:t>
      </w:r>
      <w:r w:rsidR="00457C46" w:rsidRPr="00830827">
        <w:rPr>
          <w:rFonts w:ascii="GHEA Grapalat" w:hAnsi="GHEA Grapalat"/>
          <w:lang w:val="hy-AM"/>
        </w:rPr>
        <w:t>«</w:t>
      </w:r>
      <w:r w:rsidR="00830827" w:rsidRPr="00830827">
        <w:rPr>
          <w:rFonts w:ascii="GHEA Grapalat" w:hAnsi="GHEA Grapalat"/>
          <w:lang w:val="hy-AM"/>
        </w:rPr>
        <w:t>Հաչիկո</w:t>
      </w:r>
      <w:r w:rsidR="00457C46" w:rsidRPr="00830827">
        <w:rPr>
          <w:rFonts w:ascii="GHEA Grapalat" w:hAnsi="GHEA Grapalat"/>
          <w:lang w:val="hy-AM"/>
        </w:rPr>
        <w:t xml:space="preserve">» </w:t>
      </w:r>
      <w:r w:rsidR="00830827" w:rsidRPr="00830827">
        <w:rPr>
          <w:rFonts w:ascii="GHEA Grapalat" w:hAnsi="GHEA Grapalat"/>
          <w:lang w:val="hy-AM"/>
        </w:rPr>
        <w:t xml:space="preserve">հավատարիմ շան իրական պատմությունը </w:t>
      </w:r>
      <w:r w:rsidR="00457C46" w:rsidRPr="00830827">
        <w:rPr>
          <w:rFonts w:ascii="GHEA Grapalat" w:hAnsi="GHEA Grapalat"/>
          <w:lang w:val="hy-AM"/>
        </w:rPr>
        <w:t xml:space="preserve">և գիտահանրամատչելի տեքստ </w:t>
      </w:r>
      <w:r w:rsidR="00830827" w:rsidRPr="00830827">
        <w:rPr>
          <w:rFonts w:ascii="GHEA Grapalat" w:hAnsi="GHEA Grapalat"/>
          <w:lang w:val="hy-AM"/>
        </w:rPr>
        <w:t>ջրի</w:t>
      </w:r>
      <w:r w:rsidR="00457C46" w:rsidRPr="00830827">
        <w:rPr>
          <w:rFonts w:ascii="GHEA Grapalat" w:hAnsi="GHEA Grapalat"/>
          <w:lang w:val="hy-AM"/>
        </w:rPr>
        <w:t xml:space="preserve"> մասին:</w:t>
      </w:r>
      <w:r w:rsidR="00B959C6" w:rsidRPr="00830827">
        <w:rPr>
          <w:rFonts w:ascii="GHEA Grapalat" w:hAnsi="GHEA Grapalat"/>
          <w:lang w:val="hy-AM"/>
        </w:rPr>
        <w:t xml:space="preserve"> </w:t>
      </w:r>
    </w:p>
    <w:p w14:paraId="53ED5E6F" w14:textId="44B4C3C9" w:rsidR="00E111E0" w:rsidRDefault="00892840" w:rsidP="00494139">
      <w:pPr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892840">
        <w:rPr>
          <w:rFonts w:ascii="GHEA Grapalat" w:hAnsi="GHEA Grapalat"/>
          <w:lang w:val="hy-AM"/>
        </w:rPr>
        <w:t xml:space="preserve">Յուրաքանչյուր տեքստի վերաբերյալ մշակվել է յոթ հարց: Հարցերը երկու տեսակի են՝ հիմնավորում պահանջող բաց հարցեր և ընտրովի պատասխաններով հարցեր: Ընտրովի պատասխաններով հարցերն ունեն չորս ենթադրական պատասխան, որոնցից միայն մեկն է ճիշտ: Այսինքն, յուրաքանչյուր սովորող ընթերցում է երկու տեքստ և պատասխանում տեքստերին վերաբերող ընդհանուր թվով 14 հարցերի: </w:t>
      </w:r>
      <w:r w:rsidR="00482F5B" w:rsidRPr="004E15F8">
        <w:rPr>
          <w:rFonts w:ascii="GHEA Grapalat" w:hAnsi="GHEA Grapalat"/>
          <w:lang w:val="hy-AM"/>
        </w:rPr>
        <w:t>Թեստի 1-ին և 2-րդ տարբերակներ</w:t>
      </w:r>
      <w:r w:rsidR="008F1F3E" w:rsidRPr="004E15F8">
        <w:rPr>
          <w:rFonts w:ascii="GHEA Grapalat" w:hAnsi="GHEA Grapalat"/>
          <w:lang w:val="hy-AM"/>
        </w:rPr>
        <w:t>ին</w:t>
      </w:r>
      <w:r w:rsidR="00482F5B" w:rsidRPr="004E15F8">
        <w:rPr>
          <w:rFonts w:ascii="GHEA Grapalat" w:hAnsi="GHEA Grapalat"/>
          <w:lang w:val="hy-AM"/>
        </w:rPr>
        <w:t xml:space="preserve"> կարելի է </w:t>
      </w:r>
      <w:r w:rsidR="00316FAE" w:rsidRPr="004E15F8">
        <w:rPr>
          <w:rFonts w:ascii="GHEA Grapalat" w:hAnsi="GHEA Grapalat"/>
          <w:lang w:val="hy-AM"/>
        </w:rPr>
        <w:t>ծանոթանալ</w:t>
      </w:r>
      <w:r w:rsidR="00482F5B" w:rsidRPr="004E15F8">
        <w:rPr>
          <w:rFonts w:ascii="GHEA Grapalat" w:hAnsi="GHEA Grapalat"/>
          <w:lang w:val="hy-AM"/>
        </w:rPr>
        <w:t xml:space="preserve"> </w:t>
      </w:r>
      <w:r w:rsidR="00D9177C" w:rsidRPr="004E15F8">
        <w:rPr>
          <w:rFonts w:ascii="GHEA Grapalat" w:hAnsi="GHEA Grapalat"/>
          <w:lang w:val="hy-AM"/>
        </w:rPr>
        <w:t xml:space="preserve">սույն վերլուծության </w:t>
      </w:r>
      <w:r w:rsidR="00482F5B" w:rsidRPr="007E7C45">
        <w:rPr>
          <w:rFonts w:ascii="GHEA Grapalat" w:hAnsi="GHEA Grapalat"/>
          <w:lang w:val="hy-AM"/>
        </w:rPr>
        <w:t>Հավելված</w:t>
      </w:r>
      <w:r w:rsidR="00F115C6" w:rsidRPr="00F115C6">
        <w:rPr>
          <w:rFonts w:ascii="GHEA Grapalat" w:hAnsi="GHEA Grapalat"/>
          <w:lang w:val="hy-AM"/>
        </w:rPr>
        <w:t xml:space="preserve">ներ </w:t>
      </w:r>
      <w:hyperlink r:id="rId9" w:history="1">
        <w:r w:rsidR="00F115C6" w:rsidRPr="00F115C6">
          <w:rPr>
            <w:rStyle w:val="a7"/>
            <w:rFonts w:ascii="GHEA Grapalat" w:hAnsi="GHEA Grapalat"/>
            <w:lang w:val="hy-AM"/>
          </w:rPr>
          <w:t>1</w:t>
        </w:r>
      </w:hyperlink>
      <w:r w:rsidR="00F115C6" w:rsidRPr="00F115C6">
        <w:rPr>
          <w:rFonts w:ascii="GHEA Grapalat" w:hAnsi="GHEA Grapalat"/>
          <w:lang w:val="hy-AM"/>
        </w:rPr>
        <w:t>-</w:t>
      </w:r>
      <w:r w:rsidR="00482F5B" w:rsidRPr="007E7C45">
        <w:rPr>
          <w:rFonts w:ascii="GHEA Grapalat" w:hAnsi="GHEA Grapalat"/>
          <w:lang w:val="hy-AM"/>
        </w:rPr>
        <w:t>ում</w:t>
      </w:r>
      <w:r w:rsidR="00F115C6" w:rsidRPr="00F115C6">
        <w:rPr>
          <w:rFonts w:ascii="GHEA Grapalat" w:hAnsi="GHEA Grapalat"/>
          <w:lang w:val="hy-AM"/>
        </w:rPr>
        <w:t xml:space="preserve"> և </w:t>
      </w:r>
      <w:hyperlink r:id="rId10" w:history="1">
        <w:r w:rsidR="00F115C6" w:rsidRPr="00F115C6">
          <w:rPr>
            <w:rStyle w:val="a7"/>
            <w:rFonts w:ascii="GHEA Grapalat" w:hAnsi="GHEA Grapalat"/>
            <w:lang w:val="hy-AM"/>
          </w:rPr>
          <w:t>2</w:t>
        </w:r>
      </w:hyperlink>
      <w:r w:rsidR="00F115C6" w:rsidRPr="00F115C6">
        <w:rPr>
          <w:rFonts w:ascii="GHEA Grapalat" w:hAnsi="GHEA Grapalat"/>
          <w:lang w:val="hy-AM"/>
        </w:rPr>
        <w:t>-ում</w:t>
      </w:r>
      <w:r w:rsidR="00482F5B" w:rsidRPr="007E7C45">
        <w:rPr>
          <w:rFonts w:ascii="GHEA Grapalat" w:hAnsi="GHEA Grapalat"/>
          <w:lang w:val="hy-AM"/>
        </w:rPr>
        <w:t>:</w:t>
      </w:r>
      <w:r w:rsidR="00482F5B" w:rsidRPr="00E56281">
        <w:rPr>
          <w:rFonts w:ascii="GHEA Grapalat" w:hAnsi="GHEA Grapalat"/>
          <w:lang w:val="hy-AM"/>
        </w:rPr>
        <w:t xml:space="preserve"> </w:t>
      </w:r>
    </w:p>
    <w:p w14:paraId="3E0739A0" w14:textId="0F24F221" w:rsidR="00892840" w:rsidRPr="00892840" w:rsidRDefault="00892840" w:rsidP="004131B5">
      <w:pPr>
        <w:tabs>
          <w:tab w:val="left" w:pos="851"/>
        </w:tabs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892840">
        <w:rPr>
          <w:rFonts w:ascii="GHEA Grapalat" w:hAnsi="GHEA Grapalat"/>
          <w:lang w:val="hy-AM"/>
        </w:rPr>
        <w:t>Տեքստերին կցված հարցերով ստուգվել է ընկալման գործընթացի չորս բաղադրիչ՝</w:t>
      </w:r>
    </w:p>
    <w:p w14:paraId="363A8179" w14:textId="77777777" w:rsidR="00892840" w:rsidRPr="00892840" w:rsidRDefault="00892840" w:rsidP="004131B5">
      <w:pPr>
        <w:tabs>
          <w:tab w:val="left" w:pos="851"/>
        </w:tabs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892840">
        <w:rPr>
          <w:rFonts w:ascii="GHEA Grapalat" w:hAnsi="GHEA Grapalat"/>
          <w:lang w:val="hy-AM"/>
        </w:rPr>
        <w:t>ա. արդյո՞ք սովորողը կարողանում է տեքստից տեղեկատվություն դուրս բերել, օրինակ՝ նշել կատարվող իրադարձությունների ժամանակը կամ տեղը, որոնել բառերի կամ արտահայտությունների սահմանումներ և այլն.</w:t>
      </w:r>
    </w:p>
    <w:p w14:paraId="7D85CA55" w14:textId="77777777" w:rsidR="00892840" w:rsidRPr="00892840" w:rsidRDefault="00892840" w:rsidP="004131B5">
      <w:pPr>
        <w:tabs>
          <w:tab w:val="left" w:pos="851"/>
        </w:tabs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892840">
        <w:rPr>
          <w:rFonts w:ascii="GHEA Grapalat" w:hAnsi="GHEA Grapalat"/>
          <w:lang w:val="hy-AM"/>
        </w:rPr>
        <w:t>բ. արդյո՞ք սովորողը կարողանում է պարզ հետևություններ անել, օրինակ՝ գտնել իրադարձությունների միջև պատճառահետևանքային կապը, ընդհանրացումներ անել, որոշել տեքստում բերված փաստարկների հիմնական թեզը, նկարագրել կերպարների փոխհարաբերությունները և այլն.</w:t>
      </w:r>
    </w:p>
    <w:p w14:paraId="10B014BF" w14:textId="77777777" w:rsidR="00892840" w:rsidRPr="00892840" w:rsidRDefault="00892840" w:rsidP="004131B5">
      <w:pPr>
        <w:tabs>
          <w:tab w:val="left" w:pos="851"/>
        </w:tabs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892840">
        <w:rPr>
          <w:rFonts w:ascii="GHEA Grapalat" w:hAnsi="GHEA Grapalat"/>
          <w:lang w:val="hy-AM"/>
        </w:rPr>
        <w:t>գ. արդյո՞ք սովորողը կարողանում է փոխկապակցել մտքեր և տեղեկություններ, միջտեքստային կապեր ստեղծել, օրինակ՝ համեմատել և հակադրել տեքստում առկա տեղեկատվությունը և այլն.</w:t>
      </w:r>
    </w:p>
    <w:p w14:paraId="4E188C39" w14:textId="29C68AE2" w:rsidR="00892840" w:rsidRDefault="00892840" w:rsidP="004131B5">
      <w:pPr>
        <w:tabs>
          <w:tab w:val="left" w:pos="851"/>
        </w:tabs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892840">
        <w:rPr>
          <w:rFonts w:ascii="GHEA Grapalat" w:hAnsi="GHEA Grapalat"/>
          <w:lang w:val="hy-AM"/>
        </w:rPr>
        <w:t xml:space="preserve">դ. արդյո՞ք սովորողը կարողանում է գնահատել տեքստի բովանդակությունն ու ոճական առանձնահատկությունները, օրինակ՝ որոշել, թե որն է տեքստի ասելիքը, որոշել հեղինակի՝ տեքստ ստեղծելու վարպետությունը, ինչն է տեքստում հավանական և իրական, ինչը՝ մտացածին և այն: </w:t>
      </w:r>
    </w:p>
    <w:p w14:paraId="40CAB9A6" w14:textId="77777777" w:rsidR="00494139" w:rsidRPr="00892840" w:rsidRDefault="00494139" w:rsidP="004131B5">
      <w:pPr>
        <w:tabs>
          <w:tab w:val="left" w:pos="851"/>
        </w:tabs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</w:p>
    <w:p w14:paraId="51C62F70" w14:textId="77777777" w:rsidR="003D6112" w:rsidRPr="00E56281" w:rsidRDefault="003D6112" w:rsidP="004131B5">
      <w:pPr>
        <w:ind w:left="-426" w:right="-279" w:firstLine="710"/>
        <w:rPr>
          <w:rFonts w:ascii="GHEA Grapalat" w:hAnsi="GHEA Grapalat"/>
          <w:lang w:val="hy-AM"/>
        </w:rPr>
      </w:pPr>
    </w:p>
    <w:p w14:paraId="0CD5E131" w14:textId="69613711" w:rsidR="00240CE6" w:rsidRPr="00E56281" w:rsidRDefault="00240CE6" w:rsidP="004131B5">
      <w:pPr>
        <w:pStyle w:val="2"/>
        <w:ind w:left="-426" w:right="-279" w:firstLine="710"/>
        <w:rPr>
          <w:rFonts w:ascii="GHEA Grapalat" w:hAnsi="GHEA Grapalat"/>
          <w:lang w:val="hy-AM"/>
        </w:rPr>
      </w:pPr>
      <w:bookmarkStart w:id="6" w:name="_Toc170400581"/>
      <w:r w:rsidRPr="00C6592F">
        <w:rPr>
          <w:rFonts w:ascii="GHEA Grapalat" w:hAnsi="GHEA Grapalat"/>
          <w:lang w:val="hy-AM"/>
        </w:rPr>
        <w:lastRenderedPageBreak/>
        <w:t xml:space="preserve">2.3. </w:t>
      </w:r>
      <w:r w:rsidR="003849DC" w:rsidRPr="00E56281">
        <w:rPr>
          <w:rFonts w:ascii="GHEA Grapalat" w:hAnsi="GHEA Grapalat"/>
          <w:lang w:val="hy-AM"/>
        </w:rPr>
        <w:t>Թեստի անցկացման</w:t>
      </w:r>
      <w:r w:rsidRPr="00E56281">
        <w:rPr>
          <w:rFonts w:ascii="GHEA Grapalat" w:hAnsi="GHEA Grapalat"/>
          <w:lang w:val="hy-AM"/>
        </w:rPr>
        <w:t xml:space="preserve"> ընթացակարգը</w:t>
      </w:r>
      <w:bookmarkEnd w:id="6"/>
    </w:p>
    <w:p w14:paraId="11A5FC93" w14:textId="27D75FE8" w:rsidR="009D19A0" w:rsidRPr="00E56281" w:rsidRDefault="009D19A0" w:rsidP="004131B5">
      <w:pPr>
        <w:ind w:left="-426" w:right="-279" w:firstLine="710"/>
        <w:rPr>
          <w:rFonts w:ascii="GHEA Grapalat" w:hAnsi="GHEA Grapalat"/>
          <w:lang w:val="hy-AM"/>
        </w:rPr>
      </w:pPr>
    </w:p>
    <w:p w14:paraId="656AB0DA" w14:textId="64B160FE" w:rsidR="001A1D4D" w:rsidRPr="001A1D4D" w:rsidRDefault="009D19A0" w:rsidP="004131B5">
      <w:pPr>
        <w:tabs>
          <w:tab w:val="left" w:pos="851"/>
        </w:tabs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1A1D4D">
        <w:rPr>
          <w:rFonts w:ascii="GHEA Grapalat" w:hAnsi="GHEA Grapalat"/>
          <w:lang w:val="hy-AM"/>
        </w:rPr>
        <w:t xml:space="preserve">Թեստի մեկնարկից առաջ մանրամասն ցուցումներ են տրվել առաջադրանքի վերաբերյալ: </w:t>
      </w:r>
      <w:r w:rsidR="00F00803" w:rsidRPr="001A1D4D">
        <w:rPr>
          <w:rFonts w:ascii="GHEA Grapalat" w:hAnsi="GHEA Grapalat"/>
          <w:lang w:val="hy-AM"/>
        </w:rPr>
        <w:t xml:space="preserve">Տեքստերը կարդալու և կից հարցերին պատասխանելու համար </w:t>
      </w:r>
      <w:r w:rsidR="00F26EBD" w:rsidRPr="001A1D4D">
        <w:rPr>
          <w:rFonts w:ascii="GHEA Grapalat" w:hAnsi="GHEA Grapalat"/>
          <w:lang w:val="hy-AM"/>
        </w:rPr>
        <w:t>հատկացվել է մեկ դասաժամ</w:t>
      </w:r>
      <w:r w:rsidR="001A1D4D" w:rsidRPr="001A1D4D">
        <w:rPr>
          <w:rFonts w:ascii="GHEA Grapalat" w:hAnsi="GHEA Grapalat"/>
          <w:lang w:val="hy-AM"/>
        </w:rPr>
        <w:t xml:space="preserve"> (45 րոպե): Գեղարվեստական տեքստին և կից հարցերին տրվ</w:t>
      </w:r>
      <w:r w:rsidR="00E53257" w:rsidRPr="00E53257">
        <w:rPr>
          <w:rFonts w:ascii="GHEA Grapalat" w:hAnsi="GHEA Grapalat"/>
          <w:lang w:val="hy-AM"/>
        </w:rPr>
        <w:t>ել</w:t>
      </w:r>
      <w:r w:rsidR="001A1D4D" w:rsidRPr="001A1D4D">
        <w:rPr>
          <w:rFonts w:ascii="GHEA Grapalat" w:hAnsi="GHEA Grapalat"/>
          <w:lang w:val="hy-AM"/>
        </w:rPr>
        <w:t xml:space="preserve"> է 20 րոպե, իսկ գիտահանրամատչելի տեքստին և կից հարցերին՝ 25 րոպե ժամանակ</w:t>
      </w:r>
      <w:r w:rsidR="001A1D4D" w:rsidRPr="00E5579A">
        <w:rPr>
          <w:rStyle w:val="ac"/>
          <w:rFonts w:ascii="GHEA Grapalat" w:hAnsi="GHEA Grapalat"/>
          <w:b/>
          <w:bCs/>
          <w:color w:val="0070C0"/>
          <w:sz w:val="32"/>
          <w:szCs w:val="32"/>
        </w:rPr>
        <w:footnoteReference w:id="3"/>
      </w:r>
      <w:r w:rsidR="001A1D4D" w:rsidRPr="001A1D4D">
        <w:rPr>
          <w:rFonts w:ascii="GHEA Grapalat" w:hAnsi="GHEA Grapalat"/>
          <w:lang w:val="hy-AM"/>
        </w:rPr>
        <w:t xml:space="preserve">: </w:t>
      </w:r>
    </w:p>
    <w:p w14:paraId="7C2643A8" w14:textId="473D80C9" w:rsidR="0005237E" w:rsidRDefault="0005237E" w:rsidP="004131B5">
      <w:pPr>
        <w:pStyle w:val="ad"/>
        <w:tabs>
          <w:tab w:val="left" w:pos="851"/>
        </w:tabs>
        <w:spacing w:line="360" w:lineRule="auto"/>
        <w:ind w:left="-426" w:right="-279" w:firstLine="710"/>
        <w:jc w:val="both"/>
        <w:rPr>
          <w:rFonts w:ascii="GHEA Grapalat" w:hAnsi="GHEA Grapalat"/>
          <w:lang w:val="hy-AM" w:eastAsia="en-GB"/>
        </w:rPr>
      </w:pPr>
      <w:r w:rsidRPr="0005237E">
        <w:rPr>
          <w:rFonts w:ascii="GHEA Grapalat" w:hAnsi="GHEA Grapalat"/>
          <w:lang w:val="hy-AM"/>
        </w:rPr>
        <w:t>Տեսչական մարմնի ծառայողի կողմից վերահսկվել է տեքստերի ընթերցանության ժամանակը և ազդարարվել</w:t>
      </w:r>
      <w:r w:rsidR="00226A5B" w:rsidRPr="00226A5B">
        <w:rPr>
          <w:rFonts w:ascii="GHEA Grapalat" w:hAnsi="GHEA Grapalat"/>
          <w:lang w:val="hy-AM"/>
        </w:rPr>
        <w:t xml:space="preserve"> </w:t>
      </w:r>
      <w:r w:rsidRPr="001A1D4D">
        <w:rPr>
          <w:rFonts w:ascii="GHEA Grapalat" w:hAnsi="GHEA Grapalat"/>
          <w:lang w:val="hy-AM"/>
        </w:rPr>
        <w:t xml:space="preserve">յուրաքանչյուր տեքստին հատկացված ժամանակի ավարտը: </w:t>
      </w:r>
      <w:r w:rsidR="001A1D4D" w:rsidRPr="0005237E">
        <w:rPr>
          <w:rFonts w:ascii="GHEA Grapalat" w:hAnsi="GHEA Grapalat"/>
          <w:lang w:val="hy-AM" w:eastAsia="en-GB"/>
        </w:rPr>
        <w:t>Կ</w:t>
      </w:r>
      <w:r w:rsidRPr="0005237E">
        <w:rPr>
          <w:rFonts w:ascii="GHEA Grapalat" w:hAnsi="GHEA Grapalat"/>
          <w:lang w:val="hy-AM" w:eastAsia="en-GB"/>
        </w:rPr>
        <w:t>ԱՊԿՈՒ</w:t>
      </w:r>
      <w:r w:rsidR="001A1D4D" w:rsidRPr="0005237E">
        <w:rPr>
          <w:rFonts w:ascii="GHEA Grapalat" w:hAnsi="GHEA Grapalat"/>
          <w:lang w:val="hy-AM" w:eastAsia="en-GB"/>
        </w:rPr>
        <w:t>` մտավոր հետամնացություն ունեցող սովորողներին լրացուցիչ ժամանակ չի հատկացվ</w:t>
      </w:r>
      <w:r w:rsidRPr="0005237E">
        <w:rPr>
          <w:rFonts w:ascii="GHEA Grapalat" w:hAnsi="GHEA Grapalat"/>
          <w:lang w:val="hy-AM" w:eastAsia="en-GB"/>
        </w:rPr>
        <w:t>ել</w:t>
      </w:r>
      <w:r w:rsidR="001A1D4D" w:rsidRPr="0005237E">
        <w:rPr>
          <w:rFonts w:ascii="GHEA Grapalat" w:hAnsi="GHEA Grapalat"/>
          <w:lang w:val="hy-AM" w:eastAsia="en-GB"/>
        </w:rPr>
        <w:t>, քանի որ նրանց թեստերի արդյունքները չեն վերլուծվում:</w:t>
      </w:r>
      <w:r w:rsidRPr="0005237E">
        <w:rPr>
          <w:rFonts w:ascii="GHEA Grapalat" w:hAnsi="GHEA Grapalat"/>
          <w:lang w:val="hy-AM" w:eastAsia="en-GB"/>
        </w:rPr>
        <w:t xml:space="preserve"> </w:t>
      </w:r>
    </w:p>
    <w:p w14:paraId="07F53E3B" w14:textId="208E5BBE" w:rsidR="009A2D80" w:rsidRPr="00E56281" w:rsidRDefault="003F1E2D" w:rsidP="004131B5">
      <w:pPr>
        <w:pStyle w:val="ad"/>
        <w:tabs>
          <w:tab w:val="left" w:pos="851"/>
        </w:tabs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E56281">
        <w:rPr>
          <w:rFonts w:ascii="GHEA Grapalat" w:hAnsi="GHEA Grapalat"/>
          <w:lang w:val="hy-AM"/>
        </w:rPr>
        <w:t xml:space="preserve"> </w:t>
      </w:r>
    </w:p>
    <w:p w14:paraId="6B92891B" w14:textId="7AD49976" w:rsidR="00A073AC" w:rsidRPr="00E56281" w:rsidRDefault="003849DC" w:rsidP="00DB5169">
      <w:pPr>
        <w:pStyle w:val="2"/>
        <w:ind w:left="-426" w:right="-279" w:firstLine="852"/>
        <w:rPr>
          <w:rFonts w:ascii="GHEA Grapalat" w:hAnsi="GHEA Grapalat"/>
          <w:lang w:val="hy-AM"/>
        </w:rPr>
      </w:pPr>
      <w:bookmarkStart w:id="7" w:name="_Toc170400582"/>
      <w:r w:rsidRPr="00C6592F">
        <w:rPr>
          <w:rFonts w:ascii="GHEA Grapalat" w:hAnsi="GHEA Grapalat"/>
          <w:lang w:val="hy-AM"/>
        </w:rPr>
        <w:t xml:space="preserve">2.4. </w:t>
      </w:r>
      <w:r w:rsidRPr="00E56281">
        <w:rPr>
          <w:rFonts w:ascii="GHEA Grapalat" w:hAnsi="GHEA Grapalat"/>
          <w:lang w:val="hy-AM"/>
        </w:rPr>
        <w:t>Թեստի գնահատումը</w:t>
      </w:r>
      <w:bookmarkEnd w:id="7"/>
      <w:r w:rsidRPr="00E56281">
        <w:rPr>
          <w:rFonts w:ascii="GHEA Grapalat" w:hAnsi="GHEA Grapalat"/>
          <w:lang w:val="hy-AM"/>
        </w:rPr>
        <w:t xml:space="preserve"> </w:t>
      </w:r>
    </w:p>
    <w:p w14:paraId="54061268" w14:textId="07FCF773" w:rsidR="00515854" w:rsidRPr="00E56281" w:rsidRDefault="00515854" w:rsidP="00DB5169">
      <w:pPr>
        <w:ind w:left="-426" w:right="-279" w:firstLine="852"/>
        <w:rPr>
          <w:rFonts w:ascii="GHEA Grapalat" w:hAnsi="GHEA Grapalat"/>
          <w:lang w:val="hy-AM"/>
        </w:rPr>
      </w:pPr>
    </w:p>
    <w:p w14:paraId="2DA4F307" w14:textId="03B2E42D" w:rsidR="00D9177C" w:rsidRPr="00E56281" w:rsidRDefault="0005237E" w:rsidP="00DB5169">
      <w:pPr>
        <w:spacing w:line="360" w:lineRule="auto"/>
        <w:ind w:left="-426" w:right="-279" w:firstLine="720"/>
        <w:jc w:val="both"/>
        <w:rPr>
          <w:rFonts w:ascii="GHEA Grapalat" w:hAnsi="GHEA Grapalat"/>
          <w:lang w:val="hy-AM"/>
        </w:rPr>
      </w:pPr>
      <w:r w:rsidRPr="0005237E">
        <w:rPr>
          <w:rFonts w:ascii="GHEA Grapalat" w:hAnsi="GHEA Grapalat"/>
          <w:lang w:val="hy-AM"/>
        </w:rPr>
        <w:t>Թեստերի</w:t>
      </w:r>
      <w:r w:rsidR="00515854" w:rsidRPr="00E56281">
        <w:rPr>
          <w:rFonts w:ascii="GHEA Grapalat" w:hAnsi="GHEA Grapalat"/>
          <w:lang w:val="hy-AM"/>
        </w:rPr>
        <w:t xml:space="preserve"> հարցերը գնահատվել են </w:t>
      </w:r>
      <w:r w:rsidR="00515854" w:rsidRPr="00C6592F">
        <w:rPr>
          <w:rFonts w:ascii="GHEA Grapalat" w:hAnsi="GHEA Grapalat"/>
          <w:lang w:val="hy-AM"/>
        </w:rPr>
        <w:t xml:space="preserve">0 </w:t>
      </w:r>
      <w:r w:rsidR="00515854" w:rsidRPr="00E56281">
        <w:rPr>
          <w:rFonts w:ascii="GHEA Grapalat" w:hAnsi="GHEA Grapalat"/>
          <w:lang w:val="hy-AM"/>
        </w:rPr>
        <w:t xml:space="preserve">կամ </w:t>
      </w:r>
      <w:r w:rsidR="00515854" w:rsidRPr="00C6592F">
        <w:rPr>
          <w:rFonts w:ascii="GHEA Grapalat" w:hAnsi="GHEA Grapalat"/>
          <w:lang w:val="hy-AM"/>
        </w:rPr>
        <w:t>1</w:t>
      </w:r>
      <w:r w:rsidR="00515854" w:rsidRPr="00E56281">
        <w:rPr>
          <w:rFonts w:ascii="GHEA Grapalat" w:hAnsi="GHEA Grapalat"/>
          <w:lang w:val="hy-AM"/>
        </w:rPr>
        <w:t xml:space="preserve"> միավորով: Ճիշտ կատարման դեպքում առաջադրանքը գնահատվել է </w:t>
      </w:r>
      <w:r w:rsidR="00515854" w:rsidRPr="00C6592F">
        <w:rPr>
          <w:rFonts w:ascii="GHEA Grapalat" w:hAnsi="GHEA Grapalat"/>
          <w:lang w:val="hy-AM"/>
        </w:rPr>
        <w:t>1</w:t>
      </w:r>
      <w:r w:rsidR="00F6178D" w:rsidRPr="00E56281">
        <w:rPr>
          <w:rFonts w:ascii="GHEA Grapalat" w:hAnsi="GHEA Grapalat"/>
          <w:lang w:val="hy-AM"/>
        </w:rPr>
        <w:t xml:space="preserve"> միավոր</w:t>
      </w:r>
      <w:r w:rsidR="00515854" w:rsidRPr="00E56281">
        <w:rPr>
          <w:rFonts w:ascii="GHEA Grapalat" w:hAnsi="GHEA Grapalat"/>
          <w:lang w:val="hy-AM"/>
        </w:rPr>
        <w:t>, իսկ սխալ կատարման դեպքում</w:t>
      </w:r>
      <w:r w:rsidRPr="0005237E">
        <w:rPr>
          <w:rFonts w:ascii="GHEA Grapalat" w:hAnsi="GHEA Grapalat"/>
          <w:lang w:val="hy-AM"/>
        </w:rPr>
        <w:t>՝</w:t>
      </w:r>
      <w:r w:rsidR="00515854" w:rsidRPr="00E56281">
        <w:rPr>
          <w:rFonts w:ascii="GHEA Grapalat" w:hAnsi="GHEA Grapalat"/>
          <w:lang w:val="hy-AM"/>
        </w:rPr>
        <w:t xml:space="preserve"> </w:t>
      </w:r>
      <w:r w:rsidR="00515854" w:rsidRPr="00C6592F">
        <w:rPr>
          <w:rFonts w:ascii="GHEA Grapalat" w:hAnsi="GHEA Grapalat"/>
          <w:lang w:val="hy-AM"/>
        </w:rPr>
        <w:t>0</w:t>
      </w:r>
      <w:r w:rsidR="00F6178D" w:rsidRPr="00E56281">
        <w:rPr>
          <w:rFonts w:ascii="GHEA Grapalat" w:hAnsi="GHEA Grapalat"/>
          <w:lang w:val="hy-AM"/>
        </w:rPr>
        <w:t xml:space="preserve"> միավոր</w:t>
      </w:r>
      <w:r w:rsidR="00515854" w:rsidRPr="00E56281">
        <w:rPr>
          <w:rFonts w:ascii="GHEA Grapalat" w:hAnsi="GHEA Grapalat"/>
          <w:lang w:val="hy-AM"/>
        </w:rPr>
        <w:t xml:space="preserve">: </w:t>
      </w:r>
      <w:r w:rsidR="00563FFF" w:rsidRPr="00E56281">
        <w:rPr>
          <w:rFonts w:ascii="GHEA Grapalat" w:hAnsi="GHEA Grapalat"/>
          <w:lang w:val="hy-AM"/>
        </w:rPr>
        <w:t>Սխալ են համարվել նաև այն դեպքերը, երբ պատասխանը միայն մասամբ է բավարարել պահանջը</w:t>
      </w:r>
      <w:r w:rsidR="00317DE1" w:rsidRPr="00E56281">
        <w:rPr>
          <w:rFonts w:ascii="GHEA Grapalat" w:hAnsi="GHEA Grapalat"/>
          <w:lang w:val="hy-AM"/>
        </w:rPr>
        <w:t xml:space="preserve"> </w:t>
      </w:r>
      <w:r w:rsidR="00317DE1" w:rsidRPr="00C6592F">
        <w:rPr>
          <w:rFonts w:ascii="GHEA Grapalat" w:hAnsi="GHEA Grapalat"/>
          <w:lang w:val="hy-AM"/>
        </w:rPr>
        <w:t>(</w:t>
      </w:r>
      <w:r w:rsidR="00317DE1" w:rsidRPr="00E56281">
        <w:rPr>
          <w:rFonts w:ascii="GHEA Grapalat" w:hAnsi="GHEA Grapalat"/>
          <w:lang w:val="hy-AM"/>
        </w:rPr>
        <w:t>պատասխանը թերի է եղել</w:t>
      </w:r>
      <w:r w:rsidR="00317DE1" w:rsidRPr="00C6592F">
        <w:rPr>
          <w:rFonts w:ascii="GHEA Grapalat" w:hAnsi="GHEA Grapalat"/>
          <w:lang w:val="hy-AM"/>
        </w:rPr>
        <w:t>)</w:t>
      </w:r>
      <w:r w:rsidR="00563FFF" w:rsidRPr="00E56281">
        <w:rPr>
          <w:rFonts w:ascii="GHEA Grapalat" w:hAnsi="GHEA Grapalat"/>
          <w:lang w:val="hy-AM"/>
        </w:rPr>
        <w:t>, ընդհանրապես պատասխան չի տրվել կամ ընտրովի պատասխաններով հարց</w:t>
      </w:r>
      <w:r w:rsidR="007E1C21" w:rsidRPr="00E56281">
        <w:rPr>
          <w:rFonts w:ascii="GHEA Grapalat" w:hAnsi="GHEA Grapalat"/>
          <w:lang w:val="hy-AM"/>
        </w:rPr>
        <w:t>երի</w:t>
      </w:r>
      <w:r w:rsidR="00563FFF" w:rsidRPr="00E56281">
        <w:rPr>
          <w:rFonts w:ascii="GHEA Grapalat" w:hAnsi="GHEA Grapalat"/>
          <w:lang w:val="hy-AM"/>
        </w:rPr>
        <w:t xml:space="preserve"> դեպքում </w:t>
      </w:r>
      <w:r w:rsidR="00F6178D" w:rsidRPr="00E56281">
        <w:rPr>
          <w:rFonts w:ascii="GHEA Grapalat" w:hAnsi="GHEA Grapalat"/>
          <w:lang w:val="hy-AM"/>
        </w:rPr>
        <w:t>առկա է եղել մեկից ավելի նշում</w:t>
      </w:r>
      <w:r w:rsidR="00563FFF" w:rsidRPr="00E56281">
        <w:rPr>
          <w:rFonts w:ascii="GHEA Grapalat" w:hAnsi="GHEA Grapalat"/>
          <w:lang w:val="hy-AM"/>
        </w:rPr>
        <w:t xml:space="preserve">: </w:t>
      </w:r>
    </w:p>
    <w:p w14:paraId="0EADBE30" w14:textId="0AEB1C9B" w:rsidR="00515854" w:rsidRDefault="00D9177C" w:rsidP="00DB5169">
      <w:pPr>
        <w:spacing w:line="360" w:lineRule="auto"/>
        <w:ind w:left="-426" w:right="-279" w:firstLine="720"/>
        <w:jc w:val="both"/>
        <w:rPr>
          <w:rFonts w:ascii="GHEA Grapalat" w:hAnsi="GHEA Grapalat"/>
          <w:lang w:val="hy-AM"/>
        </w:rPr>
      </w:pPr>
      <w:r w:rsidRPr="00E56281">
        <w:rPr>
          <w:rFonts w:ascii="GHEA Grapalat" w:hAnsi="GHEA Grapalat"/>
          <w:lang w:val="hy-AM"/>
        </w:rPr>
        <w:t>Թեստի ա</w:t>
      </w:r>
      <w:r w:rsidR="00BF5DC3" w:rsidRPr="00E56281">
        <w:rPr>
          <w:rFonts w:ascii="GHEA Grapalat" w:hAnsi="GHEA Grapalat"/>
          <w:lang w:val="hy-AM"/>
        </w:rPr>
        <w:t xml:space="preserve">ռավելագույն միավորը </w:t>
      </w:r>
      <w:r w:rsidR="00BF5DC3" w:rsidRPr="00C6592F">
        <w:rPr>
          <w:rFonts w:ascii="GHEA Grapalat" w:hAnsi="GHEA Grapalat"/>
          <w:lang w:val="hy-AM"/>
        </w:rPr>
        <w:t>14</w:t>
      </w:r>
      <w:r w:rsidRPr="00E56281">
        <w:rPr>
          <w:rFonts w:ascii="GHEA Grapalat" w:hAnsi="GHEA Grapalat"/>
          <w:lang w:val="hy-AM"/>
        </w:rPr>
        <w:t xml:space="preserve"> է</w:t>
      </w:r>
      <w:r w:rsidR="00BF5DC3" w:rsidRPr="00C6592F">
        <w:rPr>
          <w:rFonts w:ascii="GHEA Grapalat" w:hAnsi="GHEA Grapalat"/>
          <w:lang w:val="hy-AM"/>
        </w:rPr>
        <w:t>:</w:t>
      </w:r>
      <w:r w:rsidRPr="00E56281">
        <w:rPr>
          <w:rFonts w:ascii="GHEA Grapalat" w:hAnsi="GHEA Grapalat"/>
          <w:lang w:val="hy-AM"/>
        </w:rPr>
        <w:t xml:space="preserve"> </w:t>
      </w:r>
      <w:r w:rsidR="0005237E" w:rsidRPr="0005237E">
        <w:rPr>
          <w:rFonts w:ascii="GHEA Grapalat" w:hAnsi="GHEA Grapalat"/>
          <w:lang w:val="hy-AM"/>
        </w:rPr>
        <w:t>Թ</w:t>
      </w:r>
      <w:r w:rsidRPr="00E56281">
        <w:rPr>
          <w:rFonts w:ascii="GHEA Grapalat" w:hAnsi="GHEA Grapalat"/>
          <w:lang w:val="hy-AM"/>
        </w:rPr>
        <w:t xml:space="preserve">եստի միավորները </w:t>
      </w:r>
      <w:r w:rsidR="00550FE2" w:rsidRPr="00E56281">
        <w:rPr>
          <w:rFonts w:ascii="GHEA Grapalat" w:hAnsi="GHEA Grapalat"/>
          <w:lang w:val="hy-AM"/>
        </w:rPr>
        <w:t>ներկայացվել են</w:t>
      </w:r>
      <w:r w:rsidRPr="00E56281">
        <w:rPr>
          <w:rFonts w:ascii="GHEA Grapalat" w:hAnsi="GHEA Grapalat"/>
          <w:lang w:val="hy-AM"/>
        </w:rPr>
        <w:t xml:space="preserve"> տոկոսային արտահայտմամբ: </w:t>
      </w:r>
      <w:r w:rsidR="00C61ACC" w:rsidRPr="00E56281">
        <w:rPr>
          <w:rFonts w:ascii="GHEA Grapalat" w:hAnsi="GHEA Grapalat"/>
          <w:lang w:val="hy-AM"/>
        </w:rPr>
        <w:t xml:space="preserve">Տոկոսային միավորներին համապատասխանում </w:t>
      </w:r>
      <w:r w:rsidR="00563FB9" w:rsidRPr="00E56281">
        <w:rPr>
          <w:rFonts w:ascii="GHEA Grapalat" w:hAnsi="GHEA Grapalat"/>
          <w:lang w:val="hy-AM"/>
        </w:rPr>
        <w:t>է</w:t>
      </w:r>
      <w:r w:rsidR="00C61ACC" w:rsidRPr="00E56281">
        <w:rPr>
          <w:rFonts w:ascii="GHEA Grapalat" w:hAnsi="GHEA Grapalat"/>
          <w:lang w:val="hy-AM"/>
        </w:rPr>
        <w:t xml:space="preserve"> առաջադրանքի </w:t>
      </w:r>
      <w:r w:rsidR="00646BD4" w:rsidRPr="00E56281">
        <w:rPr>
          <w:rFonts w:ascii="GHEA Grapalat" w:hAnsi="GHEA Grapalat"/>
          <w:lang w:val="hy-AM"/>
        </w:rPr>
        <w:t xml:space="preserve">գնահատման </w:t>
      </w:r>
      <w:r w:rsidR="003A087A" w:rsidRPr="00E56281">
        <w:rPr>
          <w:rFonts w:ascii="GHEA Grapalat" w:hAnsi="GHEA Grapalat"/>
          <w:lang w:val="hy-AM"/>
        </w:rPr>
        <w:t xml:space="preserve">հետևյալ </w:t>
      </w:r>
      <w:r w:rsidR="00646BD4" w:rsidRPr="00E56281">
        <w:rPr>
          <w:rFonts w:ascii="GHEA Grapalat" w:hAnsi="GHEA Grapalat"/>
          <w:lang w:val="hy-AM"/>
        </w:rPr>
        <w:t>սանդղակը</w:t>
      </w:r>
      <w:r w:rsidR="00C61ACC" w:rsidRPr="00E56281">
        <w:rPr>
          <w:rFonts w:ascii="GHEA Grapalat" w:hAnsi="GHEA Grapalat"/>
          <w:lang w:val="hy-AM"/>
        </w:rPr>
        <w:t xml:space="preserve">՝ </w:t>
      </w:r>
    </w:p>
    <w:p w14:paraId="78B525EB" w14:textId="587CB0BD" w:rsidR="00226A5B" w:rsidRDefault="00226A5B" w:rsidP="00DB5169">
      <w:pPr>
        <w:spacing w:line="360" w:lineRule="auto"/>
        <w:ind w:left="-426" w:right="-279" w:firstLine="720"/>
        <w:jc w:val="both"/>
        <w:rPr>
          <w:rFonts w:ascii="GHEA Grapalat" w:hAnsi="GHEA Grapalat"/>
          <w:lang w:val="hy-AM"/>
        </w:rPr>
      </w:pPr>
    </w:p>
    <w:p w14:paraId="429532FA" w14:textId="77777777" w:rsidR="00226A5B" w:rsidRDefault="00226A5B" w:rsidP="00DB5169">
      <w:pPr>
        <w:spacing w:line="360" w:lineRule="auto"/>
        <w:ind w:left="-426" w:right="-279" w:firstLine="720"/>
        <w:jc w:val="both"/>
        <w:rPr>
          <w:rFonts w:ascii="GHEA Grapalat" w:hAnsi="GHEA Grapalat"/>
          <w:lang w:val="hy-AM"/>
        </w:rPr>
      </w:pPr>
    </w:p>
    <w:p w14:paraId="77BD0B54" w14:textId="680C48AC" w:rsidR="002027C0" w:rsidRPr="00843C4E" w:rsidRDefault="006D6062" w:rsidP="00A31FB7">
      <w:pPr>
        <w:spacing w:line="360" w:lineRule="auto"/>
        <w:ind w:right="-279" w:firstLine="720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proofErr w:type="spellStart"/>
      <w:r w:rsidRPr="00843C4E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lastRenderedPageBreak/>
        <w:t>Աղյուսակ</w:t>
      </w:r>
      <w:proofErr w:type="spellEnd"/>
      <w:r w:rsidRPr="00843C4E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2</w:t>
      </w:r>
    </w:p>
    <w:tbl>
      <w:tblPr>
        <w:tblStyle w:val="22"/>
        <w:tblW w:w="0" w:type="auto"/>
        <w:jc w:val="center"/>
        <w:tblLayout w:type="fixed"/>
        <w:tblLook w:val="0400" w:firstRow="0" w:lastRow="0" w:firstColumn="0" w:lastColumn="0" w:noHBand="0" w:noVBand="1"/>
      </w:tblPr>
      <w:tblGrid>
        <w:gridCol w:w="3402"/>
        <w:gridCol w:w="3402"/>
      </w:tblGrid>
      <w:tr w:rsidR="002027C0" w:rsidRPr="00E56281" w14:paraId="0D7643BF" w14:textId="77777777" w:rsidTr="00670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4D90249D" w14:textId="5264A3F6" w:rsidR="002027C0" w:rsidRPr="00E56281" w:rsidRDefault="00563FB9" w:rsidP="00A31FB7">
            <w:pPr>
              <w:spacing w:line="276" w:lineRule="auto"/>
              <w:ind w:right="-279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0E56281">
              <w:rPr>
                <w:rFonts w:ascii="GHEA Grapalat" w:eastAsia="GHEA Grapalat" w:hAnsi="GHEA Grapalat" w:cs="GHEA Grapalat"/>
                <w:b/>
                <w:bCs/>
                <w:lang w:val="hy-AM"/>
              </w:rPr>
              <w:t>Գնահատական</w:t>
            </w:r>
            <w:r w:rsidR="002027C0" w:rsidRPr="00E56281">
              <w:rPr>
                <w:rFonts w:ascii="GHEA Grapalat" w:eastAsia="GHEA Grapalat" w:hAnsi="GHEA Grapalat" w:cs="GHEA Grapalat"/>
                <w:b/>
                <w:bCs/>
                <w:lang w:val="hy-AM"/>
              </w:rPr>
              <w:t>ը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528183A4" w14:textId="713FD7D0" w:rsidR="001D0604" w:rsidRPr="00E56281" w:rsidRDefault="00396332" w:rsidP="00A31FB7">
            <w:pPr>
              <w:spacing w:line="276" w:lineRule="auto"/>
              <w:ind w:right="-279"/>
              <w:jc w:val="center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lang w:val="en-US"/>
              </w:rPr>
              <w:t>Տոկոսային</w:t>
            </w:r>
            <w:proofErr w:type="spellEnd"/>
            <w:r w:rsidR="001D0604" w:rsidRPr="00E56281">
              <w:rPr>
                <w:rFonts w:ascii="GHEA Grapalat" w:eastAsia="GHEA Grapalat" w:hAnsi="GHEA Grapalat" w:cs="GHEA Grapalat"/>
                <w:b/>
                <w:bCs/>
                <w:lang w:val="hy-AM"/>
              </w:rPr>
              <w:t xml:space="preserve"> միավորների</w:t>
            </w:r>
          </w:p>
          <w:p w14:paraId="2DD98955" w14:textId="5BC607C6" w:rsidR="002027C0" w:rsidRPr="00396332" w:rsidRDefault="00396332" w:rsidP="00A31FB7">
            <w:pPr>
              <w:spacing w:line="276" w:lineRule="auto"/>
              <w:ind w:right="-279"/>
              <w:jc w:val="center"/>
              <w:rPr>
                <w:rFonts w:ascii="GHEA Grapalat" w:eastAsia="GHEA Grapalat" w:hAnsi="GHEA Grapalat" w:cs="GHEA Grapalat"/>
                <w:b/>
                <w:bCs/>
                <w:lang w:val="en-US"/>
              </w:rPr>
            </w:pPr>
            <w:proofErr w:type="spellStart"/>
            <w:r w:rsidRPr="00396332">
              <w:rPr>
                <w:rFonts w:ascii="GHEA Grapalat" w:eastAsia="GHEA Grapalat" w:hAnsi="GHEA Grapalat" w:cs="GHEA Grapalat"/>
                <w:b/>
                <w:bCs/>
                <w:lang w:val="en-US"/>
              </w:rPr>
              <w:t>սանդղակը</w:t>
            </w:r>
            <w:proofErr w:type="spellEnd"/>
          </w:p>
        </w:tc>
      </w:tr>
      <w:tr w:rsidR="002027C0" w:rsidRPr="00E56281" w14:paraId="5A70CE77" w14:textId="77777777" w:rsidTr="006703CC">
        <w:trPr>
          <w:trHeight w:val="295"/>
          <w:jc w:val="center"/>
        </w:trPr>
        <w:tc>
          <w:tcPr>
            <w:tcW w:w="3402" w:type="dxa"/>
            <w:tcBorders>
              <w:top w:val="single" w:sz="12" w:space="0" w:color="auto"/>
            </w:tcBorders>
          </w:tcPr>
          <w:p w14:paraId="634E1D97" w14:textId="6A0B1472" w:rsidR="002027C0" w:rsidRPr="00E56281" w:rsidRDefault="002027C0" w:rsidP="00A31FB7">
            <w:pPr>
              <w:spacing w:line="276" w:lineRule="auto"/>
              <w:ind w:right="-279"/>
              <w:rPr>
                <w:rFonts w:ascii="GHEA Grapalat" w:eastAsia="GHEA Grapalat" w:hAnsi="GHEA Grapalat" w:cs="GHEA Grapalat"/>
                <w:lang w:val="hy-AM"/>
              </w:rPr>
            </w:pPr>
            <w:r w:rsidRPr="00E56281">
              <w:rPr>
                <w:rFonts w:ascii="GHEA Grapalat" w:eastAsia="GHEA Grapalat" w:hAnsi="GHEA Grapalat" w:cs="GHEA Grapalat"/>
                <w:lang w:val="hy-AM"/>
              </w:rPr>
              <w:t>Գերազանց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6D20F75" w14:textId="6BFC4FCE" w:rsidR="002027C0" w:rsidRPr="00E56281" w:rsidRDefault="002027C0" w:rsidP="00A31FB7">
            <w:pPr>
              <w:spacing w:line="276" w:lineRule="auto"/>
              <w:ind w:right="-279"/>
              <w:jc w:val="center"/>
              <w:rPr>
                <w:rFonts w:ascii="GHEA Grapalat" w:eastAsia="GHEA Grapalat" w:hAnsi="GHEA Grapalat" w:cs="GHEA Grapalat"/>
              </w:rPr>
            </w:pPr>
            <w:r w:rsidRPr="00E56281">
              <w:rPr>
                <w:rFonts w:ascii="GHEA Grapalat" w:eastAsia="GHEA Grapalat" w:hAnsi="GHEA Grapalat" w:cs="GHEA Grapalat"/>
              </w:rPr>
              <w:t>91-100</w:t>
            </w:r>
            <w:r w:rsidRPr="00E56281">
              <w:rPr>
                <w:rFonts w:ascii="GHEA Grapalat" w:eastAsia="GHEA Grapalat" w:hAnsi="GHEA Grapalat" w:cs="GHEA Grapalat"/>
                <w:lang w:val="en-US"/>
              </w:rPr>
              <w:t>%</w:t>
            </w:r>
          </w:p>
        </w:tc>
      </w:tr>
      <w:tr w:rsidR="002027C0" w:rsidRPr="00E56281" w14:paraId="7889DCE0" w14:textId="77777777" w:rsidTr="00670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tcW w:w="3402" w:type="dxa"/>
          </w:tcPr>
          <w:p w14:paraId="34AD8DE9" w14:textId="200FA20E" w:rsidR="002027C0" w:rsidRPr="00E56281" w:rsidRDefault="002027C0" w:rsidP="00A31FB7">
            <w:pPr>
              <w:spacing w:line="276" w:lineRule="auto"/>
              <w:ind w:right="-279"/>
              <w:rPr>
                <w:rFonts w:ascii="GHEA Grapalat" w:eastAsia="GHEA Grapalat" w:hAnsi="GHEA Grapalat" w:cs="GHEA Grapalat"/>
                <w:lang w:val="hy-AM"/>
              </w:rPr>
            </w:pPr>
            <w:r w:rsidRPr="00E56281">
              <w:rPr>
                <w:rFonts w:ascii="GHEA Grapalat" w:eastAsia="GHEA Grapalat" w:hAnsi="GHEA Grapalat" w:cs="GHEA Grapalat"/>
                <w:lang w:val="hy-AM"/>
              </w:rPr>
              <w:t>Լավ</w:t>
            </w:r>
          </w:p>
        </w:tc>
        <w:tc>
          <w:tcPr>
            <w:tcW w:w="3402" w:type="dxa"/>
          </w:tcPr>
          <w:p w14:paraId="012A05F4" w14:textId="498E76C4" w:rsidR="002027C0" w:rsidRPr="00E56281" w:rsidRDefault="002027C0" w:rsidP="00A31FB7">
            <w:pPr>
              <w:spacing w:line="276" w:lineRule="auto"/>
              <w:ind w:right="-279"/>
              <w:jc w:val="center"/>
              <w:rPr>
                <w:rFonts w:ascii="GHEA Grapalat" w:eastAsia="GHEA Grapalat" w:hAnsi="GHEA Grapalat" w:cs="GHEA Grapalat"/>
              </w:rPr>
            </w:pPr>
            <w:r w:rsidRPr="00E56281">
              <w:rPr>
                <w:rFonts w:ascii="GHEA Grapalat" w:eastAsia="GHEA Grapalat" w:hAnsi="GHEA Grapalat" w:cs="GHEA Grapalat"/>
              </w:rPr>
              <w:t>76-90</w:t>
            </w:r>
            <w:r w:rsidRPr="00E56281">
              <w:rPr>
                <w:rFonts w:ascii="GHEA Grapalat" w:eastAsia="GHEA Grapalat" w:hAnsi="GHEA Grapalat" w:cs="GHEA Grapalat"/>
                <w:lang w:val="en-US"/>
              </w:rPr>
              <w:t>%</w:t>
            </w:r>
          </w:p>
        </w:tc>
      </w:tr>
      <w:tr w:rsidR="002027C0" w:rsidRPr="00E56281" w14:paraId="119F1DC4" w14:textId="77777777" w:rsidTr="006703CC">
        <w:trPr>
          <w:trHeight w:val="295"/>
          <w:jc w:val="center"/>
        </w:trPr>
        <w:tc>
          <w:tcPr>
            <w:tcW w:w="3402" w:type="dxa"/>
          </w:tcPr>
          <w:p w14:paraId="5BEB8166" w14:textId="595F3C9D" w:rsidR="002027C0" w:rsidRPr="00E56281" w:rsidRDefault="002027C0" w:rsidP="00A31FB7">
            <w:pPr>
              <w:spacing w:line="276" w:lineRule="auto"/>
              <w:ind w:right="-279"/>
              <w:rPr>
                <w:rFonts w:ascii="GHEA Grapalat" w:eastAsia="GHEA Grapalat" w:hAnsi="GHEA Grapalat" w:cs="GHEA Grapalat"/>
                <w:lang w:val="hy-AM"/>
              </w:rPr>
            </w:pPr>
            <w:r w:rsidRPr="00E56281">
              <w:rPr>
                <w:rFonts w:ascii="GHEA Grapalat" w:eastAsia="GHEA Grapalat" w:hAnsi="GHEA Grapalat" w:cs="GHEA Grapalat"/>
                <w:lang w:val="hy-AM"/>
              </w:rPr>
              <w:t>Բավարար</w:t>
            </w:r>
          </w:p>
        </w:tc>
        <w:tc>
          <w:tcPr>
            <w:tcW w:w="3402" w:type="dxa"/>
          </w:tcPr>
          <w:p w14:paraId="74D001FD" w14:textId="796F0A73" w:rsidR="002027C0" w:rsidRPr="00E56281" w:rsidRDefault="002027C0" w:rsidP="00A31FB7">
            <w:pPr>
              <w:spacing w:line="276" w:lineRule="auto"/>
              <w:ind w:right="-279"/>
              <w:jc w:val="center"/>
              <w:rPr>
                <w:rFonts w:ascii="GHEA Grapalat" w:eastAsia="GHEA Grapalat" w:hAnsi="GHEA Grapalat" w:cs="GHEA Grapalat"/>
              </w:rPr>
            </w:pPr>
            <w:r w:rsidRPr="00E56281">
              <w:rPr>
                <w:rFonts w:ascii="GHEA Grapalat" w:eastAsia="GHEA Grapalat" w:hAnsi="GHEA Grapalat" w:cs="GHEA Grapalat"/>
              </w:rPr>
              <w:t>51-75</w:t>
            </w:r>
            <w:r w:rsidRPr="00E56281">
              <w:rPr>
                <w:rFonts w:ascii="GHEA Grapalat" w:eastAsia="GHEA Grapalat" w:hAnsi="GHEA Grapalat" w:cs="GHEA Grapalat"/>
                <w:lang w:val="en-US"/>
              </w:rPr>
              <w:t>%</w:t>
            </w:r>
          </w:p>
        </w:tc>
      </w:tr>
      <w:tr w:rsidR="002027C0" w:rsidRPr="00E56281" w14:paraId="08D918E1" w14:textId="77777777" w:rsidTr="00670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tcW w:w="3402" w:type="dxa"/>
            <w:tcBorders>
              <w:bottom w:val="single" w:sz="12" w:space="0" w:color="auto"/>
            </w:tcBorders>
          </w:tcPr>
          <w:p w14:paraId="2045A892" w14:textId="582F1B19" w:rsidR="002027C0" w:rsidRPr="00E56281" w:rsidRDefault="002027C0" w:rsidP="00A31FB7">
            <w:pPr>
              <w:spacing w:line="276" w:lineRule="auto"/>
              <w:ind w:right="-279"/>
              <w:rPr>
                <w:rFonts w:ascii="GHEA Grapalat" w:eastAsia="GHEA Grapalat" w:hAnsi="GHEA Grapalat" w:cs="GHEA Grapalat"/>
                <w:lang w:val="hy-AM"/>
              </w:rPr>
            </w:pPr>
            <w:r w:rsidRPr="00E56281">
              <w:rPr>
                <w:rFonts w:ascii="GHEA Grapalat" w:eastAsia="GHEA Grapalat" w:hAnsi="GHEA Grapalat" w:cs="GHEA Grapalat"/>
                <w:lang w:val="hy-AM"/>
              </w:rPr>
              <w:t>Անբավարար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B609DA4" w14:textId="691F72BD" w:rsidR="002027C0" w:rsidRPr="00E56281" w:rsidRDefault="002027C0" w:rsidP="00A31FB7">
            <w:pPr>
              <w:spacing w:line="276" w:lineRule="auto"/>
              <w:ind w:right="-279"/>
              <w:jc w:val="center"/>
              <w:rPr>
                <w:rFonts w:ascii="GHEA Grapalat" w:eastAsia="GHEA Grapalat" w:hAnsi="GHEA Grapalat" w:cs="GHEA Grapalat"/>
              </w:rPr>
            </w:pPr>
            <w:proofErr w:type="spellStart"/>
            <w:r w:rsidRPr="00E56281">
              <w:rPr>
                <w:rFonts w:ascii="GHEA Grapalat" w:eastAsia="GHEA Grapalat" w:hAnsi="GHEA Grapalat" w:cs="GHEA Grapalat"/>
              </w:rPr>
              <w:t>մինչև</w:t>
            </w:r>
            <w:proofErr w:type="spellEnd"/>
            <w:r w:rsidRPr="00E56281">
              <w:rPr>
                <w:rFonts w:ascii="GHEA Grapalat" w:eastAsia="GHEA Grapalat" w:hAnsi="GHEA Grapalat" w:cs="GHEA Grapalat"/>
              </w:rPr>
              <w:t xml:space="preserve"> 50</w:t>
            </w:r>
            <w:r w:rsidRPr="00E56281">
              <w:rPr>
                <w:rFonts w:ascii="GHEA Grapalat" w:eastAsia="GHEA Grapalat" w:hAnsi="GHEA Grapalat" w:cs="GHEA Grapalat"/>
                <w:lang w:val="en-US"/>
              </w:rPr>
              <w:t xml:space="preserve"> %</w:t>
            </w:r>
          </w:p>
        </w:tc>
      </w:tr>
    </w:tbl>
    <w:p w14:paraId="4CE6D853" w14:textId="77777777" w:rsidR="00784B9D" w:rsidRPr="00E56281" w:rsidRDefault="00784B9D" w:rsidP="00A31FB7">
      <w:pPr>
        <w:spacing w:line="360" w:lineRule="auto"/>
        <w:ind w:right="-279"/>
        <w:jc w:val="both"/>
        <w:rPr>
          <w:rFonts w:ascii="GHEA Grapalat" w:hAnsi="GHEA Grapalat"/>
          <w:lang w:val="hy-AM"/>
        </w:rPr>
      </w:pPr>
    </w:p>
    <w:p w14:paraId="66F5396C" w14:textId="27A5D54C" w:rsidR="00D33115" w:rsidRPr="00E56281" w:rsidRDefault="00D33115" w:rsidP="00DB5169">
      <w:pPr>
        <w:pStyle w:val="1"/>
        <w:ind w:left="-426" w:right="-279" w:firstLine="710"/>
        <w:rPr>
          <w:rFonts w:ascii="GHEA Grapalat" w:hAnsi="GHEA Grapalat"/>
          <w:shd w:val="clear" w:color="auto" w:fill="FFFFFF"/>
          <w:lang w:val="hy-AM"/>
        </w:rPr>
      </w:pPr>
      <w:bookmarkStart w:id="8" w:name="_Toc170400583"/>
      <w:r w:rsidRPr="00E56281">
        <w:rPr>
          <w:rFonts w:ascii="GHEA Grapalat" w:hAnsi="GHEA Grapalat"/>
          <w:shd w:val="clear" w:color="auto" w:fill="FFFFFF"/>
          <w:lang w:val="en-US"/>
        </w:rPr>
        <w:t xml:space="preserve">3. </w:t>
      </w:r>
      <w:r w:rsidRPr="00F3689C">
        <w:rPr>
          <w:rFonts w:ascii="GHEA Grapalat" w:hAnsi="GHEA Grapalat"/>
          <w:color w:val="44546A" w:themeColor="text2"/>
          <w:shd w:val="clear" w:color="auto" w:fill="FFFFFF"/>
          <w:lang w:val="hy-AM"/>
        </w:rPr>
        <w:t>Արդյունքների վերլուծություն</w:t>
      </w:r>
      <w:bookmarkEnd w:id="8"/>
    </w:p>
    <w:p w14:paraId="0F30C5B3" w14:textId="5D1D1B66" w:rsidR="00BB5CCB" w:rsidRPr="00E56281" w:rsidRDefault="00BB5CCB" w:rsidP="00DB5169">
      <w:pPr>
        <w:ind w:left="-426" w:right="-279" w:firstLine="710"/>
        <w:rPr>
          <w:rFonts w:ascii="GHEA Grapalat" w:hAnsi="GHEA Grapalat"/>
          <w:lang w:val="hy-AM"/>
        </w:rPr>
      </w:pPr>
    </w:p>
    <w:p w14:paraId="40B0FACF" w14:textId="30A62F91" w:rsidR="00BB5CCB" w:rsidRPr="00E56281" w:rsidRDefault="00BB5CCB" w:rsidP="00DB5169">
      <w:pPr>
        <w:pStyle w:val="2"/>
        <w:ind w:left="-426" w:right="-279" w:firstLine="710"/>
        <w:rPr>
          <w:rFonts w:ascii="GHEA Grapalat" w:hAnsi="GHEA Grapalat"/>
          <w:lang w:val="hy-AM"/>
        </w:rPr>
      </w:pPr>
      <w:bookmarkStart w:id="9" w:name="_Toc170400584"/>
      <w:r w:rsidRPr="0088602C">
        <w:rPr>
          <w:rFonts w:ascii="GHEA Grapalat" w:hAnsi="GHEA Grapalat"/>
          <w:lang w:val="hy-AM"/>
        </w:rPr>
        <w:t xml:space="preserve">3.1. </w:t>
      </w:r>
      <w:r w:rsidR="007A5283" w:rsidRPr="0088602C">
        <w:rPr>
          <w:rFonts w:ascii="GHEA Grapalat" w:hAnsi="GHEA Grapalat"/>
          <w:lang w:val="hy-AM"/>
        </w:rPr>
        <w:t>Արդյունքների վիճակագրական վերլուծություն</w:t>
      </w:r>
      <w:bookmarkEnd w:id="9"/>
    </w:p>
    <w:p w14:paraId="292F914B" w14:textId="20E5C24A" w:rsidR="00430843" w:rsidRPr="00E56281" w:rsidRDefault="00430843" w:rsidP="00DB5169">
      <w:pPr>
        <w:ind w:left="-426" w:right="-279" w:firstLine="710"/>
        <w:rPr>
          <w:rFonts w:ascii="GHEA Grapalat" w:hAnsi="GHEA Grapalat"/>
          <w:lang w:val="hy-AM"/>
        </w:rPr>
      </w:pPr>
    </w:p>
    <w:p w14:paraId="295B54C5" w14:textId="70D1855F" w:rsidR="00430843" w:rsidRDefault="00430843" w:rsidP="00DB5169">
      <w:pPr>
        <w:spacing w:line="360" w:lineRule="auto"/>
        <w:ind w:left="-426" w:right="-279" w:firstLine="710"/>
        <w:jc w:val="both"/>
        <w:rPr>
          <w:rFonts w:ascii="GHEA Grapalat" w:hAnsi="GHEA Grapalat" w:cs="Sylfaen"/>
          <w:lang w:val="hy-AM"/>
        </w:rPr>
      </w:pPr>
      <w:r w:rsidRPr="00E56281">
        <w:rPr>
          <w:rFonts w:ascii="GHEA Grapalat" w:hAnsi="GHEA Grapalat"/>
          <w:lang w:val="hy-AM"/>
        </w:rPr>
        <w:t xml:space="preserve">Սովորողների </w:t>
      </w:r>
      <w:r w:rsidR="0088602C" w:rsidRPr="0088602C">
        <w:rPr>
          <w:rFonts w:ascii="GHEA Grapalat" w:hAnsi="GHEA Grapalat"/>
          <w:lang w:val="hy-AM"/>
        </w:rPr>
        <w:t xml:space="preserve">գնահատականների </w:t>
      </w:r>
      <w:r w:rsidRPr="00E56281">
        <w:rPr>
          <w:rFonts w:ascii="GHEA Grapalat" w:hAnsi="GHEA Grapalat"/>
          <w:lang w:val="hy-AM"/>
        </w:rPr>
        <w:t xml:space="preserve">միջին տոկոսային միավորը </w:t>
      </w:r>
      <w:r w:rsidR="008A28C9" w:rsidRPr="008A28C9">
        <w:rPr>
          <w:rFonts w:ascii="GHEA Grapalat" w:hAnsi="GHEA Grapalat"/>
          <w:lang w:val="hy-AM"/>
        </w:rPr>
        <w:t>63</w:t>
      </w:r>
      <w:r w:rsidR="00494139" w:rsidRPr="00494139">
        <w:rPr>
          <w:rFonts w:ascii="GHEA Grapalat" w:hAnsi="GHEA Grapalat"/>
          <w:lang w:val="hy-AM"/>
        </w:rPr>
        <w:t>.</w:t>
      </w:r>
      <w:r w:rsidR="008A28C9" w:rsidRPr="008A28C9">
        <w:rPr>
          <w:rFonts w:ascii="GHEA Grapalat" w:hAnsi="GHEA Grapalat"/>
          <w:lang w:val="hy-AM"/>
        </w:rPr>
        <w:t>8%</w:t>
      </w:r>
      <w:r w:rsidRPr="00E56281">
        <w:rPr>
          <w:rFonts w:ascii="GHEA Grapalat" w:hAnsi="GHEA Grapalat"/>
          <w:lang w:val="hy-AM"/>
        </w:rPr>
        <w:t xml:space="preserve"> է </w:t>
      </w:r>
      <w:r w:rsidRPr="00C6592F">
        <w:rPr>
          <w:rFonts w:ascii="GHEA Grapalat" w:hAnsi="GHEA Grapalat"/>
          <w:lang w:val="hy-AM"/>
        </w:rPr>
        <w:t>(</w:t>
      </w:r>
      <w:r w:rsidRPr="00C6592F">
        <w:rPr>
          <w:rFonts w:ascii="GHEA Grapalat" w:hAnsi="GHEA Grapalat" w:cs="Sylfaen"/>
          <w:lang w:val="hy-AM"/>
        </w:rPr>
        <w:t>ստանդարտ</w:t>
      </w:r>
      <w:r w:rsidRPr="00C6592F">
        <w:rPr>
          <w:rFonts w:ascii="GHEA Grapalat" w:hAnsi="GHEA Grapalat"/>
          <w:lang w:val="hy-AM"/>
        </w:rPr>
        <w:t xml:space="preserve"> </w:t>
      </w:r>
      <w:r w:rsidRPr="00E53257">
        <w:rPr>
          <w:rFonts w:ascii="GHEA Grapalat" w:hAnsi="GHEA Grapalat" w:cs="Sylfaen"/>
          <w:lang w:val="hy-AM"/>
        </w:rPr>
        <w:t>սխալը՝</w:t>
      </w:r>
      <w:r w:rsidRPr="00E53257">
        <w:rPr>
          <w:rFonts w:ascii="GHEA Grapalat" w:hAnsi="GHEA Grapalat"/>
          <w:lang w:val="hy-AM"/>
        </w:rPr>
        <w:t xml:space="preserve"> 0.</w:t>
      </w:r>
      <w:r w:rsidR="008A28C9" w:rsidRPr="00E53257">
        <w:rPr>
          <w:rFonts w:ascii="GHEA Grapalat" w:hAnsi="GHEA Grapalat"/>
          <w:lang w:val="hy-AM"/>
        </w:rPr>
        <w:t>6</w:t>
      </w:r>
      <w:r w:rsidR="00E750F0" w:rsidRPr="00E53257">
        <w:rPr>
          <w:rFonts w:ascii="GHEA Grapalat" w:hAnsi="GHEA Grapalat"/>
          <w:lang w:val="hy-AM"/>
        </w:rPr>
        <w:t>%</w:t>
      </w:r>
      <w:r w:rsidRPr="00E53257">
        <w:rPr>
          <w:rFonts w:ascii="GHEA Grapalat" w:hAnsi="GHEA Grapalat"/>
          <w:lang w:val="hy-AM"/>
        </w:rPr>
        <w:t>)</w:t>
      </w:r>
      <w:r w:rsidR="001A4C91" w:rsidRPr="00E53257">
        <w:rPr>
          <w:rFonts w:ascii="GHEA Grapalat" w:hAnsi="GHEA Grapalat"/>
          <w:lang w:val="hy-AM"/>
        </w:rPr>
        <w:t>:</w:t>
      </w:r>
      <w:r w:rsidR="001A4C91" w:rsidRPr="00E56281">
        <w:rPr>
          <w:rFonts w:ascii="GHEA Grapalat" w:hAnsi="GHEA Grapalat"/>
          <w:lang w:val="hy-AM"/>
        </w:rPr>
        <w:t xml:space="preserve"> Սա նշանակում է, որ միջինում սովորողները ճիշտ են պատասխանել </w:t>
      </w:r>
      <w:r w:rsidR="00505F7F" w:rsidRPr="00E56281">
        <w:rPr>
          <w:rFonts w:ascii="GHEA Grapalat" w:hAnsi="GHEA Grapalat"/>
          <w:lang w:val="hy-AM"/>
        </w:rPr>
        <w:t>թեստի</w:t>
      </w:r>
      <w:r w:rsidR="001A4C91" w:rsidRPr="00E56281">
        <w:rPr>
          <w:rFonts w:ascii="GHEA Grapalat" w:hAnsi="GHEA Grapalat"/>
          <w:lang w:val="hy-AM"/>
        </w:rPr>
        <w:t xml:space="preserve"> </w:t>
      </w:r>
      <w:r w:rsidR="00840E8A" w:rsidRPr="00226A5B">
        <w:rPr>
          <w:rFonts w:ascii="GHEA Grapalat" w:hAnsi="GHEA Grapalat"/>
          <w:lang w:val="hy-AM"/>
        </w:rPr>
        <w:t xml:space="preserve">14 </w:t>
      </w:r>
      <w:r w:rsidR="001A4C91" w:rsidRPr="00E56281">
        <w:rPr>
          <w:rFonts w:ascii="GHEA Grapalat" w:hAnsi="GHEA Grapalat"/>
          <w:lang w:val="hy-AM"/>
        </w:rPr>
        <w:t>հարցերի</w:t>
      </w:r>
      <w:r w:rsidR="00A94512">
        <w:rPr>
          <w:rFonts w:ascii="GHEA Grapalat" w:hAnsi="GHEA Grapalat"/>
          <w:lang w:val="hy-AM"/>
        </w:rPr>
        <w:t>ց</w:t>
      </w:r>
      <w:r w:rsidR="001A4C91" w:rsidRPr="00E56281">
        <w:rPr>
          <w:rFonts w:ascii="GHEA Grapalat" w:hAnsi="GHEA Grapalat"/>
          <w:lang w:val="hy-AM"/>
        </w:rPr>
        <w:t xml:space="preserve"> </w:t>
      </w:r>
      <w:r w:rsidR="00E53257" w:rsidRPr="00E53257">
        <w:rPr>
          <w:rFonts w:ascii="GHEA Grapalat" w:hAnsi="GHEA Grapalat"/>
          <w:lang w:val="hy-AM"/>
        </w:rPr>
        <w:t>8</w:t>
      </w:r>
      <w:r w:rsidR="00A94512">
        <w:rPr>
          <w:rFonts w:ascii="GHEA Grapalat" w:hAnsi="GHEA Grapalat"/>
          <w:lang w:val="hy-AM"/>
        </w:rPr>
        <w:t>-</w:t>
      </w:r>
      <w:r w:rsidR="00E53257" w:rsidRPr="00E53257">
        <w:rPr>
          <w:rFonts w:ascii="GHEA Grapalat" w:hAnsi="GHEA Grapalat"/>
          <w:lang w:val="hy-AM"/>
        </w:rPr>
        <w:t>ին</w:t>
      </w:r>
      <w:r w:rsidR="001A4C91" w:rsidRPr="00E56281">
        <w:rPr>
          <w:rFonts w:ascii="GHEA Grapalat" w:hAnsi="GHEA Grapalat" w:cs="Sylfaen"/>
          <w:lang w:val="hy-AM"/>
        </w:rPr>
        <w:t>: Ըստ գնահատման</w:t>
      </w:r>
      <w:r w:rsidR="00F3689C">
        <w:rPr>
          <w:rFonts w:ascii="GHEA Grapalat" w:hAnsi="GHEA Grapalat" w:cs="Sylfaen"/>
          <w:lang w:val="hy-AM"/>
        </w:rPr>
        <w:t xml:space="preserve"> սանդղակի</w:t>
      </w:r>
      <w:r w:rsidR="001A4C91" w:rsidRPr="00E56281">
        <w:rPr>
          <w:rFonts w:ascii="GHEA Grapalat" w:hAnsi="GHEA Grapalat" w:cs="Sylfaen"/>
          <w:lang w:val="hy-AM"/>
        </w:rPr>
        <w:t xml:space="preserve"> </w:t>
      </w:r>
      <w:r w:rsidR="00F3689C" w:rsidRPr="00F3689C">
        <w:rPr>
          <w:rFonts w:ascii="GHEA Grapalat" w:hAnsi="GHEA Grapalat" w:cs="Sylfaen"/>
          <w:lang w:val="hy-AM"/>
        </w:rPr>
        <w:t>(</w:t>
      </w:r>
      <w:r w:rsidR="00F3689C">
        <w:rPr>
          <w:rFonts w:ascii="GHEA Grapalat" w:hAnsi="GHEA Grapalat" w:cs="Sylfaen"/>
          <w:lang w:val="hy-AM"/>
        </w:rPr>
        <w:t>Ա</w:t>
      </w:r>
      <w:r w:rsidR="001A4C91" w:rsidRPr="00E56281">
        <w:rPr>
          <w:rFonts w:ascii="GHEA Grapalat" w:hAnsi="GHEA Grapalat" w:cs="Sylfaen"/>
          <w:lang w:val="hy-AM"/>
        </w:rPr>
        <w:t>ղյուսակի</w:t>
      </w:r>
      <w:r w:rsidR="00F3689C">
        <w:rPr>
          <w:rFonts w:ascii="GHEA Grapalat" w:hAnsi="GHEA Grapalat" w:cs="Sylfaen"/>
          <w:lang w:val="hy-AM"/>
        </w:rPr>
        <w:t xml:space="preserve"> 2)</w:t>
      </w:r>
      <w:r w:rsidR="001A4C91" w:rsidRPr="00E56281">
        <w:rPr>
          <w:rFonts w:ascii="GHEA Grapalat" w:hAnsi="GHEA Grapalat" w:cs="Sylfaen"/>
          <w:lang w:val="hy-AM"/>
        </w:rPr>
        <w:t xml:space="preserve">՝ այս ցուցանիշը  համապատասխանում </w:t>
      </w:r>
      <w:r w:rsidR="00533622">
        <w:rPr>
          <w:rFonts w:ascii="GHEA Grapalat" w:hAnsi="GHEA Grapalat" w:cs="Sylfaen"/>
          <w:lang w:val="hy-AM"/>
        </w:rPr>
        <w:t>«</w:t>
      </w:r>
      <w:r w:rsidR="00533622" w:rsidRPr="00533622">
        <w:rPr>
          <w:rFonts w:ascii="GHEA Grapalat" w:hAnsi="GHEA Grapalat" w:cs="Sylfaen"/>
          <w:lang w:val="hy-AM"/>
        </w:rPr>
        <w:t>Բավարար</w:t>
      </w:r>
      <w:r w:rsidR="00533622">
        <w:rPr>
          <w:rFonts w:ascii="GHEA Grapalat" w:hAnsi="GHEA Grapalat" w:cs="Sylfaen"/>
          <w:lang w:val="hy-AM"/>
        </w:rPr>
        <w:t>»</w:t>
      </w:r>
      <w:r w:rsidR="00533622" w:rsidRPr="00533622">
        <w:rPr>
          <w:rFonts w:ascii="GHEA Grapalat" w:hAnsi="GHEA Grapalat" w:cs="Sylfaen"/>
          <w:lang w:val="hy-AM"/>
        </w:rPr>
        <w:t xml:space="preserve">-ի միջին </w:t>
      </w:r>
      <w:r w:rsidR="001A4C91" w:rsidRPr="00E56281">
        <w:rPr>
          <w:rFonts w:ascii="GHEA Grapalat" w:hAnsi="GHEA Grapalat" w:cs="Sylfaen"/>
          <w:lang w:val="hy-AM"/>
        </w:rPr>
        <w:t xml:space="preserve">գնահատականին: </w:t>
      </w:r>
      <w:r w:rsidR="00606190" w:rsidRPr="00606190">
        <w:rPr>
          <w:rFonts w:ascii="GHEA Grapalat" w:hAnsi="GHEA Grapalat" w:cs="Sylfaen"/>
          <w:lang w:val="hy-AM"/>
        </w:rPr>
        <w:t>Ընթերցանության գնահատման արդյունքներն ըստ սովորողների</w:t>
      </w:r>
      <w:r w:rsidR="00840E8A" w:rsidRPr="00226A5B">
        <w:rPr>
          <w:rFonts w:ascii="GHEA Grapalat" w:hAnsi="GHEA Grapalat" w:cs="Sylfaen"/>
          <w:lang w:val="hy-AM"/>
        </w:rPr>
        <w:t>,</w:t>
      </w:r>
      <w:r w:rsidR="00606190" w:rsidRPr="00606190">
        <w:rPr>
          <w:rFonts w:ascii="GHEA Grapalat" w:hAnsi="GHEA Grapalat" w:cs="Sylfaen"/>
          <w:lang w:val="hy-AM"/>
        </w:rPr>
        <w:t xml:space="preserve"> ներկայացված են Գծապատկեր 1-ում:</w:t>
      </w:r>
    </w:p>
    <w:p w14:paraId="13733CE6" w14:textId="047E4725" w:rsidR="007A5283" w:rsidRPr="007A5283" w:rsidRDefault="007A5283" w:rsidP="00A31FB7">
      <w:pPr>
        <w:spacing w:line="360" w:lineRule="auto"/>
        <w:ind w:right="-279" w:firstLine="720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</w:pPr>
      <w:proofErr w:type="spellStart"/>
      <w:r w:rsidRPr="007A5283"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  <w:t>Գծապատկեր</w:t>
      </w:r>
      <w:proofErr w:type="spellEnd"/>
      <w:r w:rsidRPr="007A5283"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  <w:t xml:space="preserve"> 1</w:t>
      </w:r>
    </w:p>
    <w:p w14:paraId="7D7B2607" w14:textId="4B0E89C6" w:rsidR="00606190" w:rsidRPr="00606190" w:rsidRDefault="00606190" w:rsidP="00A31FB7">
      <w:pPr>
        <w:spacing w:line="360" w:lineRule="auto"/>
        <w:ind w:right="-279" w:firstLine="720"/>
        <w:jc w:val="both"/>
        <w:rPr>
          <w:rFonts w:ascii="GHEA Grapalat" w:hAnsi="GHEA Grapalat" w:cs="Sylfaen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07C85CFB" wp14:editId="32164571">
            <wp:extent cx="5448300" cy="3448050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830E7C23-7F93-4403-836A-0850DCB012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DD0296B" w14:textId="464697E6" w:rsidR="00DA1C4D" w:rsidRDefault="00606190" w:rsidP="00DB5169">
      <w:pPr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606190">
        <w:rPr>
          <w:rFonts w:ascii="GHEA Grapalat" w:hAnsi="GHEA Grapalat" w:cs="Sylfaen"/>
          <w:lang w:val="hy-AM"/>
        </w:rPr>
        <w:lastRenderedPageBreak/>
        <w:t>Գնահատականների լայնքը 100 է</w:t>
      </w:r>
      <w:r w:rsidR="00F715B1" w:rsidRPr="00F715B1">
        <w:rPr>
          <w:rFonts w:ascii="GHEA Grapalat" w:hAnsi="GHEA Grapalat" w:cs="Sylfaen"/>
          <w:lang w:val="hy-AM"/>
        </w:rPr>
        <w:t xml:space="preserve">՝ </w:t>
      </w:r>
      <w:r w:rsidRPr="00606190">
        <w:rPr>
          <w:rFonts w:ascii="GHEA Grapalat" w:hAnsi="GHEA Grapalat" w:cs="Sylfaen"/>
          <w:lang w:val="hy-AM"/>
        </w:rPr>
        <w:t xml:space="preserve">առկա են թե 0 միավոր, թե 100 միավոր գնահատված սովորողներ: </w:t>
      </w:r>
      <w:r w:rsidR="00DA1C4D" w:rsidRPr="00DA1C4D">
        <w:rPr>
          <w:rFonts w:ascii="GHEA Grapalat" w:hAnsi="GHEA Grapalat" w:cs="Sylfaen"/>
          <w:lang w:val="hy-AM"/>
        </w:rPr>
        <w:t>63.8% միջին միավորից ցածր է գնահատվել 854 սովորողներից 340-ը՝</w:t>
      </w:r>
      <w:r w:rsidR="002C78EF" w:rsidRPr="00E56281">
        <w:rPr>
          <w:rFonts w:ascii="GHEA Grapalat" w:hAnsi="GHEA Grapalat"/>
          <w:lang w:val="hy-AM"/>
        </w:rPr>
        <w:t xml:space="preserve"> </w:t>
      </w:r>
      <w:r w:rsidR="002C78EF" w:rsidRPr="00C6592F">
        <w:rPr>
          <w:rFonts w:ascii="GHEA Grapalat" w:hAnsi="GHEA Grapalat"/>
          <w:lang w:val="hy-AM"/>
        </w:rPr>
        <w:t>3</w:t>
      </w:r>
      <w:r w:rsidR="00DA1C4D" w:rsidRPr="00DA1C4D">
        <w:rPr>
          <w:rFonts w:ascii="GHEA Grapalat" w:hAnsi="GHEA Grapalat"/>
          <w:lang w:val="hy-AM"/>
        </w:rPr>
        <w:t>9.8</w:t>
      </w:r>
      <w:r w:rsidR="002C78EF" w:rsidRPr="00C6592F">
        <w:rPr>
          <w:rFonts w:ascii="GHEA Grapalat" w:hAnsi="GHEA Grapalat"/>
          <w:lang w:val="hy-AM"/>
        </w:rPr>
        <w:t>%</w:t>
      </w:r>
      <w:r w:rsidR="00DA1C4D" w:rsidRPr="00DA1C4D">
        <w:rPr>
          <w:rFonts w:ascii="GHEA Grapalat" w:hAnsi="GHEA Grapalat"/>
          <w:lang w:val="hy-AM"/>
        </w:rPr>
        <w:t>:</w:t>
      </w:r>
      <w:r w:rsidR="002C78EF" w:rsidRPr="00E56281">
        <w:rPr>
          <w:rFonts w:ascii="GHEA Grapalat" w:hAnsi="GHEA Grapalat"/>
          <w:lang w:val="hy-AM"/>
        </w:rPr>
        <w:t xml:space="preserve"> </w:t>
      </w:r>
      <w:r w:rsidR="00DA1C4D" w:rsidRPr="00DA1C4D">
        <w:rPr>
          <w:rFonts w:ascii="GHEA Grapalat" w:hAnsi="GHEA Grapalat"/>
          <w:lang w:val="hy-AM"/>
        </w:rPr>
        <w:t xml:space="preserve">0 միավոր է գնահատվել 1 սովորող՝ </w:t>
      </w:r>
      <w:r w:rsidR="001704FD" w:rsidRPr="001704FD">
        <w:rPr>
          <w:rFonts w:ascii="GHEA Grapalat" w:hAnsi="GHEA Grapalat"/>
          <w:lang w:val="hy-AM"/>
        </w:rPr>
        <w:t>մասնակիցների 0.1%-ը, 100 միավոր՝ 16 ս</w:t>
      </w:r>
      <w:r w:rsidR="00F402EE" w:rsidRPr="00F402EE">
        <w:rPr>
          <w:rFonts w:ascii="GHEA Grapalat" w:hAnsi="GHEA Grapalat"/>
          <w:lang w:val="hy-AM"/>
        </w:rPr>
        <w:t>ո</w:t>
      </w:r>
      <w:r w:rsidR="001704FD" w:rsidRPr="001704FD">
        <w:rPr>
          <w:rFonts w:ascii="GHEA Grapalat" w:hAnsi="GHEA Grapalat"/>
          <w:lang w:val="hy-AM"/>
        </w:rPr>
        <w:t>վորող՝ մասնակիցների</w:t>
      </w:r>
      <w:r w:rsidR="00DA1C4D" w:rsidRPr="00DA1C4D">
        <w:rPr>
          <w:rFonts w:ascii="GHEA Grapalat" w:hAnsi="GHEA Grapalat"/>
          <w:lang w:val="hy-AM"/>
        </w:rPr>
        <w:t xml:space="preserve"> </w:t>
      </w:r>
      <w:r w:rsidR="001704FD" w:rsidRPr="001704FD">
        <w:rPr>
          <w:rFonts w:ascii="GHEA Grapalat" w:hAnsi="GHEA Grapalat"/>
          <w:lang w:val="hy-AM"/>
        </w:rPr>
        <w:t>1.9%-ը:</w:t>
      </w:r>
    </w:p>
    <w:p w14:paraId="78C5717A" w14:textId="1CD88E46" w:rsidR="00633709" w:rsidRPr="00F402EE" w:rsidRDefault="00F402EE" w:rsidP="00DB5169">
      <w:pPr>
        <w:spacing w:line="360" w:lineRule="auto"/>
        <w:ind w:left="-426" w:right="-279" w:firstLine="710"/>
        <w:jc w:val="both"/>
        <w:rPr>
          <w:rStyle w:val="apple-converted-space"/>
          <w:rFonts w:ascii="GHEA Grapalat" w:hAnsi="GHEA Grapalat"/>
          <w:shd w:val="clear" w:color="auto" w:fill="FFFFFF"/>
          <w:lang w:val="hy-AM"/>
        </w:rPr>
      </w:pPr>
      <w:r w:rsidRPr="00F402EE">
        <w:rPr>
          <w:rStyle w:val="apple-converted-space"/>
          <w:rFonts w:ascii="GHEA Grapalat" w:hAnsi="GHEA Grapalat"/>
          <w:shd w:val="clear" w:color="auto" w:fill="FFFFFF"/>
          <w:lang w:val="hy-AM"/>
        </w:rPr>
        <w:t>Տ</w:t>
      </w:r>
      <w:r w:rsidR="00633709" w:rsidRPr="00F402EE">
        <w:rPr>
          <w:rStyle w:val="apple-converted-space"/>
          <w:rFonts w:ascii="GHEA Grapalat" w:hAnsi="GHEA Grapalat"/>
          <w:shd w:val="clear" w:color="auto" w:fill="FFFFFF"/>
          <w:lang w:val="hy-AM"/>
        </w:rPr>
        <w:t>վյալների փոփոխման գործակիցը (վարիացիայի գործակից</w:t>
      </w:r>
      <w:r w:rsidRPr="00F402EE">
        <w:rPr>
          <w:rStyle w:val="apple-converted-space"/>
          <w:rFonts w:ascii="GHEA Grapalat" w:hAnsi="GHEA Grapalat"/>
          <w:shd w:val="clear" w:color="auto" w:fill="FFFFFF"/>
          <w:lang w:val="hy-AM"/>
        </w:rPr>
        <w:t>, որը ցույց է տալիս</w:t>
      </w:r>
      <w:r w:rsidR="00633709" w:rsidRPr="00F402EE">
        <w:rPr>
          <w:rStyle w:val="apple-converted-space"/>
          <w:rFonts w:ascii="GHEA Grapalat" w:hAnsi="GHEA Grapalat"/>
          <w:shd w:val="clear" w:color="auto" w:fill="FFFFFF"/>
          <w:lang w:val="hy-AM"/>
        </w:rPr>
        <w:t xml:space="preserve"> միջինի նկատմամբ տվյալների ցրվածության չափը) ստացվել է 29.98, ինչը նշանակում է, որ </w:t>
      </w:r>
      <w:r w:rsidRPr="00F402EE">
        <w:rPr>
          <w:rStyle w:val="apple-converted-space"/>
          <w:rFonts w:ascii="GHEA Grapalat" w:hAnsi="GHEA Grapalat"/>
          <w:shd w:val="clear" w:color="auto" w:fill="FFFFFF"/>
          <w:lang w:val="hy-AM"/>
        </w:rPr>
        <w:t xml:space="preserve">անկախ այն հանգամանքից, որ գնահատման մասնակիցների թվում առկա են թե 0 միավոր, թե 100 միավոր գնահատված սովորողներ՝ </w:t>
      </w:r>
      <w:r w:rsidR="00633709" w:rsidRPr="00F402EE">
        <w:rPr>
          <w:rStyle w:val="apple-converted-space"/>
          <w:rFonts w:ascii="GHEA Grapalat" w:hAnsi="GHEA Grapalat"/>
          <w:shd w:val="clear" w:color="auto" w:fill="FFFFFF"/>
          <w:lang w:val="hy-AM"/>
        </w:rPr>
        <w:t>տվյալները համասեռ են, նրանց հիմնական մասը գտնվում է միջինից ոչ շատ հեռու, այսինքն միջինը բնութագրում է տվյալները:</w:t>
      </w:r>
      <w:r w:rsidRPr="00F402EE">
        <w:rPr>
          <w:rStyle w:val="apple-converted-space"/>
          <w:rFonts w:ascii="GHEA Grapalat" w:hAnsi="GHEA Grapalat"/>
          <w:shd w:val="clear" w:color="auto" w:fill="FFFFFF"/>
          <w:lang w:val="hy-AM"/>
        </w:rPr>
        <w:t xml:space="preserve"> </w:t>
      </w:r>
      <w:r w:rsidR="00E53257" w:rsidRPr="00E53257">
        <w:rPr>
          <w:rStyle w:val="apple-converted-space"/>
          <w:rFonts w:ascii="GHEA Grapalat" w:hAnsi="GHEA Grapalat"/>
          <w:shd w:val="clear" w:color="auto" w:fill="FFFFFF"/>
          <w:lang w:val="hy-AM"/>
        </w:rPr>
        <w:t>Ինչը նշանակում է, որ</w:t>
      </w:r>
      <w:r w:rsidRPr="00F402EE">
        <w:rPr>
          <w:rStyle w:val="apple-converted-space"/>
          <w:rFonts w:ascii="GHEA Grapalat" w:hAnsi="GHEA Grapalat"/>
          <w:shd w:val="clear" w:color="auto" w:fill="FFFFFF"/>
          <w:lang w:val="hy-AM"/>
        </w:rPr>
        <w:t xml:space="preserve"> սովորողների </w:t>
      </w:r>
      <w:r w:rsidR="0031774F" w:rsidRPr="00E56281">
        <w:rPr>
          <w:rFonts w:ascii="GHEA Grapalat" w:hAnsi="GHEA Grapalat"/>
          <w:lang w:val="hy-AM"/>
        </w:rPr>
        <w:t xml:space="preserve">ընթերցանության և ընկալման </w:t>
      </w:r>
      <w:r w:rsidR="0031774F" w:rsidRPr="00463345">
        <w:rPr>
          <w:rFonts w:ascii="GHEA Grapalat" w:hAnsi="GHEA Grapalat"/>
          <w:lang w:val="hy-AM"/>
        </w:rPr>
        <w:t>կարողություններ</w:t>
      </w:r>
      <w:r w:rsidR="0031774F" w:rsidRPr="0031774F">
        <w:rPr>
          <w:rFonts w:ascii="GHEA Grapalat" w:hAnsi="GHEA Grapalat"/>
          <w:lang w:val="hy-AM"/>
        </w:rPr>
        <w:t xml:space="preserve">ը </w:t>
      </w:r>
      <w:r w:rsidR="00E53257" w:rsidRPr="00E53257">
        <w:rPr>
          <w:rFonts w:ascii="GHEA Grapalat" w:hAnsi="GHEA Grapalat"/>
          <w:lang w:val="hy-AM"/>
        </w:rPr>
        <w:t xml:space="preserve">միմյանցից </w:t>
      </w:r>
      <w:r w:rsidR="0031774F" w:rsidRPr="0031774F">
        <w:rPr>
          <w:rFonts w:ascii="GHEA Grapalat" w:hAnsi="GHEA Grapalat"/>
          <w:lang w:val="hy-AM"/>
        </w:rPr>
        <w:t>խիստ չեն տարբերվում:</w:t>
      </w:r>
      <w:r w:rsidR="0031774F" w:rsidRPr="00E56281">
        <w:rPr>
          <w:rFonts w:ascii="GHEA Grapalat" w:hAnsi="GHEA Grapalat"/>
          <w:lang w:val="hy-AM"/>
        </w:rPr>
        <w:t xml:space="preserve"> </w:t>
      </w:r>
    </w:p>
    <w:p w14:paraId="499F4EDB" w14:textId="3AD6D12C" w:rsidR="00633709" w:rsidRPr="00F402EE" w:rsidRDefault="00633709" w:rsidP="00DB5169">
      <w:pPr>
        <w:spacing w:line="360" w:lineRule="auto"/>
        <w:ind w:left="-426" w:right="-279" w:firstLine="720"/>
        <w:jc w:val="both"/>
        <w:rPr>
          <w:rStyle w:val="apple-converted-space"/>
          <w:rFonts w:ascii="GHEA Grapalat" w:hAnsi="GHEA Grapalat"/>
          <w:shd w:val="clear" w:color="auto" w:fill="FFFFFF"/>
          <w:lang w:val="hy-AM"/>
        </w:rPr>
      </w:pPr>
      <w:r w:rsidRPr="00F402EE">
        <w:rPr>
          <w:rStyle w:val="apple-converted-space"/>
          <w:rFonts w:ascii="GHEA Grapalat" w:hAnsi="GHEA Grapalat"/>
          <w:shd w:val="clear" w:color="auto" w:fill="FFFFFF"/>
          <w:lang w:val="hy-AM"/>
        </w:rPr>
        <w:t>Տվյալները միջինի նկատմամբ անհամաչափ են բաշխված, սակայն անհամաչափության գործակցի դրական լինելը վկայում է դրական անհամաչափության մասին: Այսինքն մասնակիցների կեսից ավելին գնահատվել են միջինից բարձր միավորով:</w:t>
      </w:r>
    </w:p>
    <w:p w14:paraId="3D5A13E2" w14:textId="5E23523C" w:rsidR="001704FD" w:rsidRDefault="001704FD" w:rsidP="00DB5169">
      <w:pPr>
        <w:spacing w:line="360" w:lineRule="auto"/>
        <w:ind w:left="-426" w:right="-279" w:firstLine="720"/>
        <w:jc w:val="both"/>
        <w:rPr>
          <w:rFonts w:ascii="GHEA Grapalat" w:hAnsi="GHEA Grapalat"/>
          <w:lang w:val="hy-AM"/>
        </w:rPr>
      </w:pPr>
      <w:r w:rsidRPr="001704FD">
        <w:rPr>
          <w:rFonts w:ascii="GHEA Grapalat" w:hAnsi="GHEA Grapalat"/>
          <w:lang w:val="hy-AM"/>
        </w:rPr>
        <w:t>Գնահատականների բաշխվածությունն ըստ միջակայքերի ներկայացված է Գծապատկեր 2-ում.</w:t>
      </w:r>
    </w:p>
    <w:p w14:paraId="5C1BCB5C" w14:textId="3622B96E" w:rsidR="007A5283" w:rsidRPr="007A5283" w:rsidRDefault="007A5283" w:rsidP="00A31FB7">
      <w:pPr>
        <w:spacing w:line="360" w:lineRule="auto"/>
        <w:ind w:right="-279" w:firstLine="720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</w:pPr>
      <w:proofErr w:type="spellStart"/>
      <w:r w:rsidRPr="007A5283"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  <w:t>Գծապատկեր</w:t>
      </w:r>
      <w:proofErr w:type="spellEnd"/>
      <w:r w:rsidRPr="007A5283"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  <w:t>2</w:t>
      </w:r>
    </w:p>
    <w:p w14:paraId="0F97ABEF" w14:textId="6409D709" w:rsidR="001704FD" w:rsidRPr="001704FD" w:rsidRDefault="001704FD" w:rsidP="00A31FB7">
      <w:pPr>
        <w:spacing w:line="360" w:lineRule="auto"/>
        <w:ind w:right="-279" w:firstLine="720"/>
        <w:jc w:val="both"/>
        <w:rPr>
          <w:rFonts w:ascii="GHEA Grapalat" w:hAnsi="GHEA Grapalat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688B6FF9" wp14:editId="72460927">
            <wp:extent cx="5362575" cy="2905125"/>
            <wp:effectExtent l="0" t="0" r="9525" b="952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E1EA3D78-D11E-40F1-BE3A-D7BE94F0B5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7C6271C" w14:textId="566197A7" w:rsidR="00830827" w:rsidRPr="007E3305" w:rsidRDefault="001704FD" w:rsidP="00DB5169">
      <w:pPr>
        <w:spacing w:line="360" w:lineRule="auto"/>
        <w:ind w:left="-426" w:right="-279" w:firstLine="720"/>
        <w:jc w:val="both"/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</w:pPr>
      <w:r w:rsidRPr="001704FD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lastRenderedPageBreak/>
        <w:t>Առավել մեծ թիվ են կազմում 70%</w:t>
      </w:r>
      <w:r w:rsidR="00E12A06" w:rsidRPr="00E12A06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 </w:t>
      </w:r>
      <w:r w:rsidRPr="001704FD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>-</w:t>
      </w:r>
      <w:r w:rsidR="00E12A06" w:rsidRPr="00E12A06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 </w:t>
      </w:r>
      <w:r w:rsidRPr="001704FD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>80% արդյունք գրանցած սովորողները՝</w:t>
      </w:r>
      <w:r w:rsidR="00E12A06" w:rsidRPr="00E12A06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 244 սովորող՝</w:t>
      </w:r>
      <w:r w:rsidRPr="001704FD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 մասնակիցների 29%-ը:</w:t>
      </w:r>
      <w:r w:rsidR="00E12A06" w:rsidRPr="00E12A06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 Գնահատականների մոդը (առավել շատ կրկնվող գնահատականը)՝ 78.6%</w:t>
      </w:r>
      <w:r w:rsidR="0031774F" w:rsidRPr="0031774F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 է</w:t>
      </w:r>
      <w:r w:rsidR="00E12A06" w:rsidRPr="00E12A06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>, այսինքն</w:t>
      </w:r>
      <w:r w:rsidR="00BF2165" w:rsidRPr="007C4EF9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>՝</w:t>
      </w:r>
      <w:r w:rsidR="00E12A06" w:rsidRPr="00E12A06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 մասնակիցների մեջ մեծ թիվ են կազմում 1</w:t>
      </w:r>
      <w:r w:rsidR="007D345D" w:rsidRPr="007D345D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4 հարցից 11 հարցին ճիշտ պատասխանած սովորողները: 78.6% են գնահատվել մասնակիցների 14.8%-ը՝ 126 սովորող: </w:t>
      </w:r>
    </w:p>
    <w:p w14:paraId="2AE0CB76" w14:textId="08F70CF5" w:rsidR="00F6178D" w:rsidRDefault="007D345D" w:rsidP="00DB5169">
      <w:pPr>
        <w:spacing w:line="360" w:lineRule="auto"/>
        <w:ind w:left="-426" w:right="-279" w:firstLine="720"/>
        <w:jc w:val="both"/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</w:pPr>
      <w:r w:rsidRPr="007D345D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Գնահատականների կիսորդը (մեդիանը) 64.3% է, ինչը նշանակում է, որ մասնակիցների առնվազն 50%-ը գնահատվել է 64.3%-ից </w:t>
      </w:r>
      <w:r w:rsidR="00830827" w:rsidRPr="00830827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>բարձր</w:t>
      </w:r>
      <w:r w:rsidR="007E3305" w:rsidRPr="007E3305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 (Գծապատկեր 3)</w:t>
      </w:r>
      <w:r w:rsidR="007A5283" w:rsidRPr="007A5283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>: Այսինքն</w:t>
      </w:r>
      <w:r w:rsidR="007E3305" w:rsidRPr="007E3305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>,</w:t>
      </w:r>
      <w:r w:rsidR="007A5283" w:rsidRPr="007A5283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 մասնակիցների կեսը ճիշտ է պատասխանել 14 հարցից </w:t>
      </w:r>
      <w:r w:rsidR="0031774F" w:rsidRPr="007A5283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առնվազն </w:t>
      </w:r>
      <w:r w:rsidR="007A5283" w:rsidRPr="007A5283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>9-ին:</w:t>
      </w:r>
    </w:p>
    <w:p w14:paraId="3F0AFF27" w14:textId="31D6F38B" w:rsidR="004320E1" w:rsidRPr="007A5283" w:rsidRDefault="004320E1" w:rsidP="00A31FB7">
      <w:pPr>
        <w:spacing w:line="360" w:lineRule="auto"/>
        <w:ind w:right="-279" w:firstLine="720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</w:pPr>
      <w:proofErr w:type="spellStart"/>
      <w:r w:rsidRPr="007A5283"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  <w:t>Գծապատկեր</w:t>
      </w:r>
      <w:proofErr w:type="spellEnd"/>
      <w:r w:rsidRPr="007A5283"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  <w:t>3</w:t>
      </w:r>
    </w:p>
    <w:p w14:paraId="2B6A66DE" w14:textId="5DE8BAFE" w:rsidR="007E3305" w:rsidRDefault="00A749C7" w:rsidP="00A31FB7">
      <w:pPr>
        <w:spacing w:line="360" w:lineRule="auto"/>
        <w:ind w:right="-279" w:firstLine="720"/>
        <w:jc w:val="both"/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</w:pPr>
      <w:r>
        <w:rPr>
          <w:noProof/>
          <w:lang w:val="en-GB" w:eastAsia="en-GB"/>
        </w:rPr>
        <mc:AlternateContent>
          <mc:Choice Requires="cx1">
            <w:drawing>
              <wp:inline distT="0" distB="0" distL="0" distR="0" wp14:anchorId="445A79CA" wp14:editId="7036E049">
                <wp:extent cx="5057775" cy="2990850"/>
                <wp:effectExtent l="0" t="0" r="9525" b="0"/>
                <wp:docPr id="2" name="Диаграмма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D907C7-2382-4EB1-9FD8-7412CD6F1C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3"/>
                  </a:graphicData>
                </a:graphic>
              </wp:inline>
            </w:drawing>
          </mc:Choice>
          <mc:Fallback>
            <w:drawing>
              <wp:inline distT="0" distB="0" distL="0" distR="0" wp14:anchorId="445A79CA" wp14:editId="7036E049">
                <wp:extent cx="5057775" cy="2990850"/>
                <wp:effectExtent l="0" t="0" r="9525" b="0"/>
                <wp:docPr id="2" name="Диаграмма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6D907C7-2382-4EB1-9FD8-7412CD6F1C8A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Диаграмма 2">
                          <a:extLst>
                            <a:ext uri="{FF2B5EF4-FFF2-40B4-BE49-F238E27FC236}">
                              <a16:creationId xmlns:a16="http://schemas.microsoft.com/office/drawing/2014/main"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6D907C7-2382-4EB1-9FD8-7412CD6F1C8A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775" cy="299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D64162F" w14:textId="5CD349E9" w:rsidR="0034053F" w:rsidRDefault="0034053F" w:rsidP="00DB5169">
      <w:pPr>
        <w:spacing w:line="360" w:lineRule="auto"/>
        <w:ind w:left="-426" w:right="-279" w:firstLine="710"/>
        <w:jc w:val="both"/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</w:pPr>
      <w:r w:rsidRPr="00A749C7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Ըստ գծապատկեր 3-ի տվյալների կարող ենք նշել, որ գնահատման մասնակիցների գնահատականների </w:t>
      </w:r>
      <w:r w:rsidRPr="004320E1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>կեսը՝</w:t>
      </w:r>
      <w:r w:rsidRPr="00A749C7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 50%</w:t>
      </w:r>
      <w:r w:rsidR="00101128" w:rsidRPr="00101128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 </w:t>
      </w:r>
      <w:r w:rsidRPr="00A749C7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>- 78.6% միջակայքի</w:t>
      </w:r>
      <w:r w:rsidRPr="004320E1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>ց</w:t>
      </w:r>
      <w:r w:rsidRPr="00A749C7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 են</w:t>
      </w:r>
      <w:r w:rsidRPr="004320E1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>, իսկ 25-ական</w:t>
      </w:r>
      <w:r w:rsidRPr="00A749C7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 </w:t>
      </w:r>
      <w:r w:rsidRPr="004320E1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>տոկոս` մինչև 50% և 78.6%-ից ավելին: Դա նշանակում է</w:t>
      </w:r>
      <w:r w:rsidR="00BF2165" w:rsidRPr="007C4EF9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>, որ</w:t>
      </w:r>
      <w:r w:rsidRPr="004320E1">
        <w:rPr>
          <w:rStyle w:val="apple-converted-space"/>
          <w:rFonts w:ascii="GHEA Grapalat" w:hAnsi="GHEA Grapalat"/>
          <w:color w:val="464646"/>
          <w:shd w:val="clear" w:color="auto" w:fill="FFFFFF"/>
          <w:lang w:val="hy-AM"/>
        </w:rPr>
        <w:t xml:space="preserve"> մասնակիցների քառորդ մասը ճիշտ է պատասխանել մինչև 7 հարցերի և քառորդ մասը՝ 11-ից ավել թվով հարցերի:</w:t>
      </w:r>
    </w:p>
    <w:p w14:paraId="5635DEA5" w14:textId="77777777" w:rsidR="00494139" w:rsidRDefault="00494139" w:rsidP="00DB5169">
      <w:pPr>
        <w:spacing w:line="360" w:lineRule="auto"/>
        <w:ind w:left="-426" w:right="-279" w:firstLine="710"/>
        <w:jc w:val="both"/>
        <w:rPr>
          <w:rFonts w:ascii="GHEA Grapalat" w:hAnsi="GHEA Grapalat"/>
          <w:color w:val="2F5496" w:themeColor="accent1" w:themeShade="BF"/>
          <w:lang w:val="hy-AM"/>
        </w:rPr>
      </w:pPr>
    </w:p>
    <w:p w14:paraId="2A672956" w14:textId="30C74BA8" w:rsidR="00B53805" w:rsidRPr="00E637B3" w:rsidRDefault="00E02772" w:rsidP="00471E80">
      <w:pPr>
        <w:pStyle w:val="2"/>
        <w:rPr>
          <w:rFonts w:ascii="GHEA Grapalat" w:hAnsi="GHEA Grapalat"/>
          <w:lang w:val="hy-AM"/>
        </w:rPr>
      </w:pPr>
      <w:bookmarkStart w:id="10" w:name="_Toc170400585"/>
      <w:r w:rsidRPr="00E637B3">
        <w:rPr>
          <w:rFonts w:ascii="GHEA Grapalat" w:hAnsi="GHEA Grapalat"/>
          <w:lang w:val="hy-AM"/>
        </w:rPr>
        <w:t>3.</w:t>
      </w:r>
      <w:r w:rsidR="001704FD" w:rsidRPr="00E637B3">
        <w:rPr>
          <w:rFonts w:ascii="GHEA Grapalat" w:hAnsi="GHEA Grapalat"/>
          <w:lang w:val="hy-AM"/>
        </w:rPr>
        <w:t>2</w:t>
      </w:r>
      <w:r w:rsidRPr="00E637B3">
        <w:rPr>
          <w:rFonts w:ascii="GHEA Grapalat" w:hAnsi="GHEA Grapalat"/>
          <w:lang w:val="hy-AM"/>
        </w:rPr>
        <w:t xml:space="preserve">. Սովորողների </w:t>
      </w:r>
      <w:r w:rsidR="000D0489" w:rsidRPr="00E637B3">
        <w:rPr>
          <w:rFonts w:ascii="GHEA Grapalat" w:hAnsi="GHEA Grapalat"/>
          <w:lang w:val="hy-AM"/>
        </w:rPr>
        <w:t>քանակական</w:t>
      </w:r>
      <w:r w:rsidRPr="00E637B3">
        <w:rPr>
          <w:rFonts w:ascii="GHEA Grapalat" w:hAnsi="GHEA Grapalat"/>
          <w:lang w:val="hy-AM"/>
        </w:rPr>
        <w:t xml:space="preserve"> բաշխումն ըստ գնահատականների</w:t>
      </w:r>
      <w:bookmarkEnd w:id="10"/>
    </w:p>
    <w:p w14:paraId="690EF303" w14:textId="77777777" w:rsidR="00471E80" w:rsidRPr="00471E80" w:rsidRDefault="00471E80" w:rsidP="00471E80">
      <w:pPr>
        <w:rPr>
          <w:rFonts w:ascii="Sylfaen" w:hAnsi="Sylfaen"/>
          <w:lang w:val="hy-AM"/>
        </w:rPr>
      </w:pPr>
    </w:p>
    <w:p w14:paraId="38ABC835" w14:textId="68AE47F7" w:rsidR="00552334" w:rsidRDefault="0031774F" w:rsidP="00DB5169">
      <w:pPr>
        <w:ind w:left="-426" w:right="-279" w:firstLine="710"/>
        <w:rPr>
          <w:rFonts w:ascii="GHEA Grapalat" w:hAnsi="GHEA Grapalat"/>
          <w:lang w:val="hy-AM"/>
        </w:rPr>
      </w:pPr>
      <w:r w:rsidRPr="005E6D52">
        <w:rPr>
          <w:rFonts w:ascii="GHEA Grapalat" w:hAnsi="GHEA Grapalat"/>
          <w:lang w:val="hy-AM"/>
        </w:rPr>
        <w:t>Ս</w:t>
      </w:r>
      <w:r w:rsidRPr="0031774F">
        <w:rPr>
          <w:rFonts w:ascii="GHEA Grapalat" w:hAnsi="GHEA Grapalat"/>
          <w:lang w:val="hy-AM"/>
        </w:rPr>
        <w:t>ովորողների քանակական բաշխումն ըստ գնահատականների</w:t>
      </w:r>
      <w:r w:rsidR="005E6D52" w:rsidRPr="005E6D52">
        <w:rPr>
          <w:rFonts w:ascii="GHEA Grapalat" w:hAnsi="GHEA Grapalat"/>
          <w:lang w:val="hy-AM"/>
        </w:rPr>
        <w:t xml:space="preserve"> ներկայացված է </w:t>
      </w:r>
      <w:r w:rsidR="00EA0897" w:rsidRPr="00EA0897">
        <w:rPr>
          <w:rFonts w:ascii="GHEA Grapalat" w:hAnsi="GHEA Grapalat"/>
          <w:lang w:val="hy-AM"/>
        </w:rPr>
        <w:t>Գծապատկեր 4-ում:</w:t>
      </w:r>
    </w:p>
    <w:p w14:paraId="5CF14EE6" w14:textId="77777777" w:rsidR="00494139" w:rsidRPr="00081BF6" w:rsidRDefault="00494139" w:rsidP="00A31FB7">
      <w:pPr>
        <w:ind w:right="-279" w:firstLine="567"/>
        <w:jc w:val="right"/>
        <w:rPr>
          <w:rFonts w:ascii="GHEA Grapalat" w:hAnsi="GHEA Grapalat"/>
          <w:b/>
          <w:bCs/>
          <w:i/>
          <w:iCs/>
          <w:sz w:val="20"/>
          <w:szCs w:val="20"/>
          <w:lang w:val="hy-AM"/>
        </w:rPr>
      </w:pPr>
    </w:p>
    <w:p w14:paraId="21BDABE0" w14:textId="77777777" w:rsidR="00494139" w:rsidRPr="00081BF6" w:rsidRDefault="00494139" w:rsidP="00A31FB7">
      <w:pPr>
        <w:ind w:right="-279" w:firstLine="567"/>
        <w:jc w:val="right"/>
        <w:rPr>
          <w:rFonts w:ascii="GHEA Grapalat" w:hAnsi="GHEA Grapalat"/>
          <w:b/>
          <w:bCs/>
          <w:i/>
          <w:iCs/>
          <w:sz w:val="20"/>
          <w:szCs w:val="20"/>
          <w:lang w:val="hy-AM"/>
        </w:rPr>
      </w:pPr>
    </w:p>
    <w:p w14:paraId="43E1C965" w14:textId="6BAB3283" w:rsidR="001E6C48" w:rsidRDefault="001E6C48" w:rsidP="00A31FB7">
      <w:pPr>
        <w:ind w:right="-279" w:firstLine="567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proofErr w:type="spellStart"/>
      <w:r w:rsidRPr="001E6C48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Գծապատկեր</w:t>
      </w:r>
      <w:proofErr w:type="spellEnd"/>
      <w:r w:rsidRPr="001E6C48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4</w:t>
      </w:r>
    </w:p>
    <w:p w14:paraId="02762597" w14:textId="77777777" w:rsidR="000D0489" w:rsidRPr="001E6C48" w:rsidRDefault="000D0489" w:rsidP="00A31FB7">
      <w:pPr>
        <w:ind w:right="-279" w:firstLine="567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</w:p>
    <w:p w14:paraId="3FD1009F" w14:textId="5CDF336C" w:rsidR="00EA0897" w:rsidRPr="00EA0897" w:rsidRDefault="00EA0897" w:rsidP="00A31FB7">
      <w:pPr>
        <w:ind w:right="-279" w:firstLine="567"/>
        <w:rPr>
          <w:rFonts w:ascii="GHEA Grapalat" w:hAnsi="GHEA Grapalat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79C4A413" wp14:editId="596B7E30">
            <wp:extent cx="5229225" cy="2733675"/>
            <wp:effectExtent l="0" t="0" r="9525" b="952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B9A65832-4C18-41BD-9A46-EC836E552F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43B2294" w14:textId="77777777" w:rsidR="00EA0897" w:rsidRDefault="00EA0897" w:rsidP="00A31FB7">
      <w:pPr>
        <w:spacing w:line="360" w:lineRule="auto"/>
        <w:ind w:right="-279" w:firstLine="720"/>
        <w:jc w:val="both"/>
        <w:rPr>
          <w:rFonts w:ascii="GHEA Grapalat" w:hAnsi="GHEA Grapalat" w:cs="Sylfaen"/>
          <w:lang w:val="hy-AM"/>
        </w:rPr>
      </w:pPr>
    </w:p>
    <w:p w14:paraId="790E1111" w14:textId="6C9C06A3" w:rsidR="001F1A76" w:rsidRDefault="00E1671A" w:rsidP="00DB5169">
      <w:pPr>
        <w:spacing w:line="360" w:lineRule="auto"/>
        <w:ind w:left="-426" w:right="-279" w:firstLine="720"/>
        <w:jc w:val="both"/>
        <w:rPr>
          <w:rFonts w:ascii="GHEA Grapalat" w:hAnsi="GHEA Grapalat"/>
          <w:lang w:val="hy-AM"/>
        </w:rPr>
      </w:pPr>
      <w:r w:rsidRPr="00E56281">
        <w:rPr>
          <w:rFonts w:ascii="GHEA Grapalat" w:hAnsi="GHEA Grapalat" w:cs="Sylfaen"/>
          <w:lang w:val="hy-AM"/>
        </w:rPr>
        <w:t>Ինչպես</w:t>
      </w:r>
      <w:r w:rsidR="001E6C48" w:rsidRPr="001E6C48">
        <w:rPr>
          <w:rFonts w:ascii="GHEA Grapalat" w:hAnsi="GHEA Grapalat" w:cs="Sylfaen"/>
          <w:lang w:val="hy-AM"/>
        </w:rPr>
        <w:t xml:space="preserve"> ներկայացված է գծապատկեր 4-ում՝ գնահատման մասնակից 854 սովորողներից </w:t>
      </w:r>
      <w:r w:rsidR="001E6C48">
        <w:rPr>
          <w:rFonts w:ascii="GHEA Grapalat" w:hAnsi="GHEA Grapalat" w:cs="Sylfaen"/>
          <w:lang w:val="hy-AM"/>
        </w:rPr>
        <w:t>«</w:t>
      </w:r>
      <w:r w:rsidR="001E6C48" w:rsidRPr="001E6C48">
        <w:rPr>
          <w:rFonts w:ascii="GHEA Grapalat" w:hAnsi="GHEA Grapalat" w:cs="Sylfaen"/>
          <w:lang w:val="hy-AM"/>
        </w:rPr>
        <w:t>Գերազանց</w:t>
      </w:r>
      <w:r w:rsidR="001E6C48">
        <w:rPr>
          <w:rFonts w:ascii="GHEA Grapalat" w:hAnsi="GHEA Grapalat" w:cs="Sylfaen"/>
          <w:lang w:val="hy-AM"/>
        </w:rPr>
        <w:t>»</w:t>
      </w:r>
      <w:r w:rsidR="001E6C48" w:rsidRPr="001E6C48">
        <w:rPr>
          <w:rFonts w:ascii="GHEA Grapalat" w:hAnsi="GHEA Grapalat" w:cs="Sylfaen"/>
          <w:lang w:val="hy-AM"/>
        </w:rPr>
        <w:t xml:space="preserve"> է գնահատվել 61-ը (7%), </w:t>
      </w:r>
      <w:r w:rsidR="001E6C48">
        <w:rPr>
          <w:rFonts w:ascii="GHEA Grapalat" w:hAnsi="GHEA Grapalat" w:cs="Sylfaen"/>
          <w:lang w:val="hy-AM"/>
        </w:rPr>
        <w:t>«</w:t>
      </w:r>
      <w:r w:rsidR="001E6C48" w:rsidRPr="001E6C48">
        <w:rPr>
          <w:rFonts w:ascii="GHEA Grapalat" w:hAnsi="GHEA Grapalat" w:cs="Sylfaen"/>
          <w:lang w:val="hy-AM"/>
        </w:rPr>
        <w:t>Լավ</w:t>
      </w:r>
      <w:r w:rsidR="001E6C48">
        <w:rPr>
          <w:rFonts w:ascii="GHEA Grapalat" w:hAnsi="GHEA Grapalat" w:cs="Sylfaen"/>
          <w:lang w:val="hy-AM"/>
        </w:rPr>
        <w:t>»</w:t>
      </w:r>
      <w:r w:rsidR="001E6C48" w:rsidRPr="001E6C48">
        <w:rPr>
          <w:rFonts w:ascii="GHEA Grapalat" w:hAnsi="GHEA Grapalat" w:cs="Sylfaen"/>
          <w:lang w:val="hy-AM"/>
        </w:rPr>
        <w:t xml:space="preserve">՝ 211-ը (25%), </w:t>
      </w:r>
      <w:r w:rsidR="001E6C48">
        <w:rPr>
          <w:rFonts w:ascii="GHEA Grapalat" w:hAnsi="GHEA Grapalat" w:cs="Sylfaen"/>
          <w:lang w:val="hy-AM"/>
        </w:rPr>
        <w:t>«</w:t>
      </w:r>
      <w:r w:rsidR="001E6C48" w:rsidRPr="001E6C48">
        <w:rPr>
          <w:rFonts w:ascii="GHEA Grapalat" w:hAnsi="GHEA Grapalat" w:cs="Sylfaen"/>
          <w:lang w:val="hy-AM"/>
        </w:rPr>
        <w:t>Բավարար</w:t>
      </w:r>
      <w:r w:rsidR="001E6C48">
        <w:rPr>
          <w:rFonts w:ascii="GHEA Grapalat" w:hAnsi="GHEA Grapalat" w:cs="Sylfaen"/>
          <w:lang w:val="hy-AM"/>
        </w:rPr>
        <w:t>»</w:t>
      </w:r>
      <w:r w:rsidR="001E6C48" w:rsidRPr="001E6C48">
        <w:rPr>
          <w:rFonts w:ascii="GHEA Grapalat" w:hAnsi="GHEA Grapalat" w:cs="Sylfaen"/>
          <w:lang w:val="hy-AM"/>
        </w:rPr>
        <w:t xml:space="preserve">՝ 340-ը (40%), </w:t>
      </w:r>
      <w:r w:rsidR="001E6C48" w:rsidRPr="007C4EF9">
        <w:rPr>
          <w:rFonts w:ascii="GHEA Grapalat" w:hAnsi="GHEA Grapalat" w:cs="Sylfaen"/>
          <w:b/>
          <w:lang w:val="hy-AM"/>
        </w:rPr>
        <w:t>«Անբավարար»՝ 242</w:t>
      </w:r>
      <w:r w:rsidR="0034053F" w:rsidRPr="007C4EF9">
        <w:rPr>
          <w:rFonts w:ascii="GHEA Grapalat" w:hAnsi="GHEA Grapalat" w:cs="Sylfaen"/>
          <w:b/>
          <w:lang w:val="hy-AM"/>
        </w:rPr>
        <w:t>-ը (28%)</w:t>
      </w:r>
      <w:r w:rsidR="0034053F" w:rsidRPr="0034053F">
        <w:rPr>
          <w:rFonts w:ascii="GHEA Grapalat" w:hAnsi="GHEA Grapalat" w:cs="Sylfaen"/>
          <w:lang w:val="hy-AM"/>
        </w:rPr>
        <w:t>:</w:t>
      </w:r>
      <w:r w:rsidRPr="00E56281">
        <w:rPr>
          <w:rFonts w:ascii="GHEA Grapalat" w:hAnsi="GHEA Grapalat"/>
          <w:lang w:val="hy-AM"/>
        </w:rPr>
        <w:t xml:space="preserve"> </w:t>
      </w:r>
    </w:p>
    <w:p w14:paraId="38B78BC2" w14:textId="77777777" w:rsidR="00E637B3" w:rsidRPr="00E56281" w:rsidRDefault="00E637B3" w:rsidP="00DB5169">
      <w:pPr>
        <w:spacing w:line="360" w:lineRule="auto"/>
        <w:ind w:left="-426" w:right="-279" w:firstLine="720"/>
        <w:jc w:val="both"/>
        <w:rPr>
          <w:rFonts w:ascii="GHEA Grapalat" w:hAnsi="GHEA Grapalat"/>
          <w:lang w:val="hy-AM"/>
        </w:rPr>
      </w:pPr>
    </w:p>
    <w:p w14:paraId="215A21B7" w14:textId="1011E464" w:rsidR="008F0239" w:rsidRPr="00E56281" w:rsidRDefault="00032E51" w:rsidP="00A31FB7">
      <w:pPr>
        <w:pStyle w:val="2"/>
        <w:ind w:right="-279"/>
        <w:rPr>
          <w:rFonts w:ascii="GHEA Grapalat" w:hAnsi="GHEA Grapalat"/>
          <w:lang w:val="hy-AM"/>
        </w:rPr>
      </w:pPr>
      <w:bookmarkStart w:id="11" w:name="_Toc170400586"/>
      <w:r w:rsidRPr="00C6592F">
        <w:rPr>
          <w:rFonts w:ascii="GHEA Grapalat" w:hAnsi="GHEA Grapalat"/>
          <w:lang w:val="hy-AM"/>
        </w:rPr>
        <w:t>3.</w:t>
      </w:r>
      <w:r w:rsidR="0034053F" w:rsidRPr="0034053F">
        <w:rPr>
          <w:rFonts w:ascii="GHEA Grapalat" w:hAnsi="GHEA Grapalat"/>
          <w:lang w:val="hy-AM"/>
        </w:rPr>
        <w:t>3</w:t>
      </w:r>
      <w:r w:rsidRPr="00C6592F">
        <w:rPr>
          <w:rFonts w:ascii="GHEA Grapalat" w:hAnsi="GHEA Grapalat"/>
          <w:lang w:val="hy-AM"/>
        </w:rPr>
        <w:t xml:space="preserve">. </w:t>
      </w:r>
      <w:r w:rsidR="00DD7B5F">
        <w:rPr>
          <w:rFonts w:ascii="GHEA Grapalat" w:hAnsi="GHEA Grapalat"/>
          <w:lang w:val="hy-AM"/>
        </w:rPr>
        <w:t>Գնահատման արդյունքների վերլուծություն</w:t>
      </w:r>
      <w:r w:rsidR="00BF2165" w:rsidRPr="007C4EF9">
        <w:rPr>
          <w:rFonts w:ascii="GHEA Grapalat" w:hAnsi="GHEA Grapalat"/>
          <w:lang w:val="hy-AM"/>
        </w:rPr>
        <w:t>՝</w:t>
      </w:r>
      <w:r w:rsidRPr="00E56281">
        <w:rPr>
          <w:rFonts w:ascii="GHEA Grapalat" w:hAnsi="GHEA Grapalat"/>
          <w:lang w:val="hy-AM"/>
        </w:rPr>
        <w:t xml:space="preserve"> ըստ տեքստի ժանրի</w:t>
      </w:r>
      <w:bookmarkEnd w:id="11"/>
    </w:p>
    <w:p w14:paraId="397B60E2" w14:textId="77777777" w:rsidR="00032E51" w:rsidRPr="00C6592F" w:rsidRDefault="00032E51" w:rsidP="00A31FB7">
      <w:pPr>
        <w:ind w:right="-279"/>
        <w:rPr>
          <w:rFonts w:ascii="GHEA Grapalat" w:hAnsi="GHEA Grapalat"/>
          <w:lang w:val="hy-AM"/>
        </w:rPr>
      </w:pPr>
    </w:p>
    <w:p w14:paraId="55B6296D" w14:textId="0FBEAFA4" w:rsidR="00046E48" w:rsidRDefault="00046E48" w:rsidP="00DB5169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  <w:r w:rsidRPr="00E56281">
        <w:rPr>
          <w:rFonts w:ascii="GHEA Grapalat" w:hAnsi="GHEA Grapalat" w:cs="Sylfaen"/>
          <w:lang w:val="hy-AM"/>
        </w:rPr>
        <w:t xml:space="preserve">Գեղարվեստական և գիտահանրամատչելի տեքստերից </w:t>
      </w:r>
      <w:r w:rsidR="00494139" w:rsidRPr="00494139">
        <w:rPr>
          <w:rFonts w:ascii="GHEA Grapalat" w:hAnsi="GHEA Grapalat" w:cs="Sylfaen"/>
          <w:lang w:val="hy-AM"/>
        </w:rPr>
        <w:t>գրանցված</w:t>
      </w:r>
      <w:r w:rsidRPr="00E56281">
        <w:rPr>
          <w:rFonts w:ascii="GHEA Grapalat" w:hAnsi="GHEA Grapalat" w:cs="Sylfaen"/>
          <w:lang w:val="hy-AM"/>
        </w:rPr>
        <w:t xml:space="preserve"> մի</w:t>
      </w:r>
      <w:r w:rsidR="00C017BD" w:rsidRPr="00E56281">
        <w:rPr>
          <w:rFonts w:ascii="GHEA Grapalat" w:hAnsi="GHEA Grapalat" w:cs="Sylfaen"/>
          <w:lang w:val="hy-AM"/>
        </w:rPr>
        <w:t>ջ</w:t>
      </w:r>
      <w:r w:rsidRPr="00E56281">
        <w:rPr>
          <w:rFonts w:ascii="GHEA Grapalat" w:hAnsi="GHEA Grapalat" w:cs="Sylfaen"/>
          <w:lang w:val="hy-AM"/>
        </w:rPr>
        <w:t>ին տոկոսային միավորները</w:t>
      </w:r>
      <w:r w:rsidR="00132DED" w:rsidRPr="00132DED">
        <w:rPr>
          <w:rFonts w:ascii="GHEA Grapalat" w:hAnsi="GHEA Grapalat" w:cs="Sylfaen"/>
          <w:lang w:val="hy-AM"/>
        </w:rPr>
        <w:t xml:space="preserve"> առանձնակի չեն</w:t>
      </w:r>
      <w:r w:rsidRPr="00E56281">
        <w:rPr>
          <w:rFonts w:ascii="GHEA Grapalat" w:hAnsi="GHEA Grapalat" w:cs="Sylfaen"/>
          <w:lang w:val="hy-AM"/>
        </w:rPr>
        <w:t xml:space="preserve"> </w:t>
      </w:r>
      <w:r w:rsidR="003C1E8B" w:rsidRPr="003C1E8B">
        <w:rPr>
          <w:rFonts w:ascii="GHEA Grapalat" w:hAnsi="GHEA Grapalat" w:cs="Sylfaen"/>
          <w:lang w:val="hy-AM"/>
        </w:rPr>
        <w:t>տ</w:t>
      </w:r>
      <w:r w:rsidR="006D6062" w:rsidRPr="006D6062">
        <w:rPr>
          <w:rFonts w:ascii="GHEA Grapalat" w:hAnsi="GHEA Grapalat" w:cs="Sylfaen"/>
          <w:lang w:val="hy-AM"/>
        </w:rPr>
        <w:t>արբերվում</w:t>
      </w:r>
      <w:r w:rsidR="003C1E8B" w:rsidRPr="003C1E8B">
        <w:rPr>
          <w:rFonts w:ascii="GHEA Grapalat" w:hAnsi="GHEA Grapalat" w:cs="Sylfaen"/>
          <w:lang w:val="hy-AM"/>
        </w:rPr>
        <w:t xml:space="preserve"> </w:t>
      </w:r>
      <w:r w:rsidR="00231EEF" w:rsidRPr="00C6592F">
        <w:rPr>
          <w:rFonts w:ascii="GHEA Grapalat" w:hAnsi="GHEA Grapalat" w:cs="Sylfaen"/>
          <w:lang w:val="hy-AM"/>
        </w:rPr>
        <w:t>(</w:t>
      </w:r>
      <w:r w:rsidR="00231EEF" w:rsidRPr="00E56281">
        <w:rPr>
          <w:rFonts w:ascii="GHEA Grapalat" w:hAnsi="GHEA Grapalat" w:cs="Sylfaen"/>
          <w:lang w:val="hy-AM"/>
        </w:rPr>
        <w:t xml:space="preserve">տե՛ս Աղյուսակ </w:t>
      </w:r>
      <w:r w:rsidR="003C1E8B" w:rsidRPr="003C1E8B">
        <w:rPr>
          <w:rFonts w:ascii="GHEA Grapalat" w:hAnsi="GHEA Grapalat" w:cs="Sylfaen"/>
          <w:lang w:val="hy-AM"/>
        </w:rPr>
        <w:t>3</w:t>
      </w:r>
      <w:r w:rsidR="00231EEF" w:rsidRPr="00C6592F">
        <w:rPr>
          <w:rFonts w:ascii="GHEA Grapalat" w:hAnsi="GHEA Grapalat" w:cs="Sylfaen"/>
          <w:lang w:val="hy-AM"/>
        </w:rPr>
        <w:t>)</w:t>
      </w:r>
      <w:r w:rsidRPr="00E56281">
        <w:rPr>
          <w:rFonts w:ascii="GHEA Grapalat" w:hAnsi="GHEA Grapalat" w:cs="Sylfaen"/>
          <w:lang w:val="hy-AM"/>
        </w:rPr>
        <w:t xml:space="preserve">: </w:t>
      </w:r>
    </w:p>
    <w:p w14:paraId="2164E7FE" w14:textId="77777777" w:rsidR="00494139" w:rsidRPr="00C6592F" w:rsidRDefault="00494139" w:rsidP="00DB5169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</w:p>
    <w:p w14:paraId="202FA9C0" w14:textId="3C53A0E7" w:rsidR="008C022F" w:rsidRPr="00843C4E" w:rsidRDefault="008C022F" w:rsidP="00A31FB7">
      <w:pPr>
        <w:pStyle w:val="a8"/>
        <w:keepNext/>
        <w:ind w:right="-279"/>
        <w:jc w:val="center"/>
        <w:rPr>
          <w:rFonts w:ascii="GHEA Grapalat" w:hAnsi="GHEA Grapalat"/>
          <w:b/>
          <w:bCs/>
          <w:color w:val="auto"/>
          <w:sz w:val="20"/>
          <w:szCs w:val="20"/>
          <w:lang w:val="hy-AM"/>
        </w:rPr>
      </w:pPr>
      <w:r w:rsidRPr="00843C4E">
        <w:rPr>
          <w:rFonts w:ascii="GHEA Grapalat" w:hAnsi="GHEA Grapalat" w:cs="Sylfaen"/>
          <w:b/>
          <w:bCs/>
          <w:color w:val="auto"/>
          <w:sz w:val="20"/>
          <w:szCs w:val="20"/>
          <w:lang w:val="hy-AM"/>
        </w:rPr>
        <w:t>Աղյուսակ</w:t>
      </w:r>
      <w:r w:rsidRPr="00843C4E">
        <w:rPr>
          <w:rFonts w:ascii="GHEA Grapalat" w:hAnsi="GHEA Grapalat"/>
          <w:b/>
          <w:bCs/>
          <w:color w:val="auto"/>
          <w:sz w:val="20"/>
          <w:szCs w:val="20"/>
          <w:lang w:val="hy-AM"/>
        </w:rPr>
        <w:t xml:space="preserve"> </w:t>
      </w:r>
      <w:r w:rsidRPr="00843C4E">
        <w:rPr>
          <w:rFonts w:ascii="GHEA Grapalat" w:hAnsi="GHEA Grapalat"/>
          <w:b/>
          <w:bCs/>
          <w:color w:val="auto"/>
          <w:sz w:val="20"/>
          <w:szCs w:val="20"/>
        </w:rPr>
        <w:fldChar w:fldCharType="begin"/>
      </w:r>
      <w:r w:rsidRPr="00843C4E">
        <w:rPr>
          <w:rFonts w:ascii="GHEA Grapalat" w:hAnsi="GHEA Grapalat"/>
          <w:b/>
          <w:bCs/>
          <w:color w:val="auto"/>
          <w:sz w:val="20"/>
          <w:szCs w:val="20"/>
          <w:lang w:val="hy-AM"/>
        </w:rPr>
        <w:instrText xml:space="preserve"> SEQ Աղյուսակ \* ARABIC </w:instrText>
      </w:r>
      <w:r w:rsidRPr="00843C4E">
        <w:rPr>
          <w:rFonts w:ascii="GHEA Grapalat" w:hAnsi="GHEA Grapalat"/>
          <w:b/>
          <w:bCs/>
          <w:color w:val="auto"/>
          <w:sz w:val="20"/>
          <w:szCs w:val="20"/>
        </w:rPr>
        <w:fldChar w:fldCharType="separate"/>
      </w:r>
      <w:r w:rsidR="00C02960" w:rsidRPr="00843C4E">
        <w:rPr>
          <w:rFonts w:ascii="GHEA Grapalat" w:hAnsi="GHEA Grapalat"/>
          <w:b/>
          <w:bCs/>
          <w:noProof/>
          <w:color w:val="auto"/>
          <w:sz w:val="20"/>
          <w:szCs w:val="20"/>
          <w:lang w:val="hy-AM"/>
        </w:rPr>
        <w:t>3</w:t>
      </w:r>
      <w:r w:rsidRPr="00843C4E">
        <w:rPr>
          <w:rFonts w:ascii="GHEA Grapalat" w:hAnsi="GHEA Grapalat"/>
          <w:b/>
          <w:bCs/>
          <w:color w:val="auto"/>
          <w:sz w:val="20"/>
          <w:szCs w:val="20"/>
        </w:rPr>
        <w:fldChar w:fldCharType="end"/>
      </w:r>
      <w:r w:rsidRPr="00843C4E">
        <w:rPr>
          <w:rFonts w:ascii="GHEA Grapalat" w:hAnsi="GHEA Grapalat"/>
          <w:b/>
          <w:bCs/>
          <w:color w:val="auto"/>
          <w:sz w:val="20"/>
          <w:szCs w:val="20"/>
          <w:lang w:val="hy-AM"/>
        </w:rPr>
        <w:t>. Միավորների բաշխումն ըստ տեքստի ժանրի</w:t>
      </w:r>
    </w:p>
    <w:tbl>
      <w:tblPr>
        <w:tblStyle w:val="22"/>
        <w:tblW w:w="6804" w:type="dxa"/>
        <w:jc w:val="center"/>
        <w:tblLook w:val="04A0" w:firstRow="1" w:lastRow="0" w:firstColumn="1" w:lastColumn="0" w:noHBand="0" w:noVBand="1"/>
      </w:tblPr>
      <w:tblGrid>
        <w:gridCol w:w="2663"/>
        <w:gridCol w:w="2056"/>
        <w:gridCol w:w="2085"/>
      </w:tblGrid>
      <w:tr w:rsidR="006A688F" w:rsidRPr="00E56281" w14:paraId="03A1BF95" w14:textId="77777777" w:rsidTr="00A66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tcBorders>
              <w:top w:val="single" w:sz="12" w:space="0" w:color="auto"/>
              <w:bottom w:val="single" w:sz="12" w:space="0" w:color="auto"/>
            </w:tcBorders>
          </w:tcPr>
          <w:p w14:paraId="08E1A083" w14:textId="41007DB9" w:rsidR="00F65E85" w:rsidRPr="00B31BAE" w:rsidRDefault="006A688F" w:rsidP="00A31FB7">
            <w:pPr>
              <w:ind w:right="-279"/>
              <w:jc w:val="both"/>
              <w:rPr>
                <w:rFonts w:ascii="GHEA Grapalat" w:hAnsi="GHEA Grapalat"/>
                <w:lang w:val="hy-AM"/>
              </w:rPr>
            </w:pPr>
            <w:r w:rsidRPr="00E56281">
              <w:rPr>
                <w:rFonts w:ascii="GHEA Grapalat" w:hAnsi="GHEA Grapalat"/>
                <w:lang w:val="hy-AM"/>
              </w:rPr>
              <w:t>Տեքստի ժանրը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52D77165" w14:textId="77777777" w:rsidR="00F65E85" w:rsidRPr="00B31BAE" w:rsidRDefault="00F65E85" w:rsidP="00A31FB7">
            <w:pPr>
              <w:ind w:right="-27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B31BAE">
              <w:rPr>
                <w:rFonts w:ascii="GHEA Grapalat" w:hAnsi="GHEA Grapalat" w:cs="Sylfaen"/>
                <w:lang w:val="hy-AM"/>
              </w:rPr>
              <w:t>Միջին</w:t>
            </w:r>
            <w:r w:rsidRPr="00B31BAE">
              <w:rPr>
                <w:rFonts w:ascii="GHEA Grapalat" w:hAnsi="GHEA Grapalat"/>
                <w:lang w:val="hy-AM"/>
              </w:rPr>
              <w:t xml:space="preserve"> </w:t>
            </w:r>
            <w:r w:rsidRPr="00B31BAE">
              <w:rPr>
                <w:rFonts w:ascii="GHEA Grapalat" w:hAnsi="GHEA Grapalat" w:cs="Sylfaen"/>
                <w:lang w:val="hy-AM"/>
              </w:rPr>
              <w:t>տոկոսային</w:t>
            </w:r>
            <w:r w:rsidRPr="00B31BAE">
              <w:rPr>
                <w:rFonts w:ascii="GHEA Grapalat" w:hAnsi="GHEA Grapalat"/>
                <w:lang w:val="hy-AM"/>
              </w:rPr>
              <w:t xml:space="preserve"> </w:t>
            </w:r>
            <w:r w:rsidRPr="00B31BAE">
              <w:rPr>
                <w:rFonts w:ascii="GHEA Grapalat" w:hAnsi="GHEA Grapalat" w:cs="Sylfaen"/>
                <w:lang w:val="hy-AM"/>
              </w:rPr>
              <w:t>միավորը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14:paraId="2E260530" w14:textId="77777777" w:rsidR="00F65E85" w:rsidRPr="00B31BAE" w:rsidRDefault="00F65E85" w:rsidP="00A31FB7">
            <w:pPr>
              <w:ind w:right="-27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B31BAE">
              <w:rPr>
                <w:rFonts w:ascii="GHEA Grapalat" w:hAnsi="GHEA Grapalat" w:cs="Sylfaen"/>
                <w:lang w:val="hy-AM"/>
              </w:rPr>
              <w:t>Ստանդարտ</w:t>
            </w:r>
            <w:r w:rsidRPr="00B31BAE">
              <w:rPr>
                <w:rFonts w:ascii="GHEA Grapalat" w:hAnsi="GHEA Grapalat"/>
                <w:lang w:val="hy-AM"/>
              </w:rPr>
              <w:t xml:space="preserve"> </w:t>
            </w:r>
            <w:r w:rsidRPr="00B31BAE">
              <w:rPr>
                <w:rFonts w:ascii="GHEA Grapalat" w:hAnsi="GHEA Grapalat" w:cs="Sylfaen"/>
                <w:lang w:val="hy-AM"/>
              </w:rPr>
              <w:t>սխալը</w:t>
            </w:r>
          </w:p>
        </w:tc>
      </w:tr>
      <w:tr w:rsidR="008C022F" w:rsidRPr="00E56281" w14:paraId="20DD3F28" w14:textId="77777777" w:rsidTr="008C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tcBorders>
              <w:top w:val="single" w:sz="12" w:space="0" w:color="auto"/>
            </w:tcBorders>
          </w:tcPr>
          <w:p w14:paraId="6F3F72FE" w14:textId="7B0E8746" w:rsidR="00F65E85" w:rsidRPr="00B31BAE" w:rsidRDefault="006A688F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  <w:r w:rsidRPr="00E56281">
              <w:rPr>
                <w:rFonts w:ascii="GHEA Grapalat" w:hAnsi="GHEA Grapalat" w:cs="Sylfaen"/>
                <w:b w:val="0"/>
                <w:bCs w:val="0"/>
                <w:lang w:val="hy-AM"/>
              </w:rPr>
              <w:t>Գեղարվեստական</w:t>
            </w:r>
          </w:p>
        </w:tc>
        <w:tc>
          <w:tcPr>
            <w:tcW w:w="2056" w:type="dxa"/>
            <w:tcBorders>
              <w:top w:val="single" w:sz="12" w:space="0" w:color="auto"/>
            </w:tcBorders>
          </w:tcPr>
          <w:p w14:paraId="702B7F7E" w14:textId="0B3261A5" w:rsidR="00F65E85" w:rsidRPr="00B31BAE" w:rsidRDefault="006D6062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64.9</w:t>
            </w:r>
            <w:r w:rsidR="00F65E85" w:rsidRPr="00B31BAE">
              <w:rPr>
                <w:rFonts w:ascii="GHEA Grapalat" w:hAnsi="GHEA Grapalat"/>
                <w:lang w:val="en-US"/>
              </w:rPr>
              <w:t>%</w:t>
            </w:r>
          </w:p>
        </w:tc>
        <w:tc>
          <w:tcPr>
            <w:tcW w:w="2085" w:type="dxa"/>
            <w:tcBorders>
              <w:top w:val="single" w:sz="12" w:space="0" w:color="auto"/>
            </w:tcBorders>
          </w:tcPr>
          <w:p w14:paraId="4FC7037A" w14:textId="3ECB30D8" w:rsidR="00F65E85" w:rsidRPr="00B31BAE" w:rsidRDefault="00F65E85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B31BAE">
              <w:rPr>
                <w:rFonts w:ascii="GHEA Grapalat" w:hAnsi="GHEA Grapalat"/>
                <w:lang w:val="en-US"/>
              </w:rPr>
              <w:t>0.</w:t>
            </w:r>
            <w:r w:rsidR="006D6062">
              <w:rPr>
                <w:rFonts w:ascii="GHEA Grapalat" w:hAnsi="GHEA Grapalat"/>
                <w:lang w:val="en-US"/>
              </w:rPr>
              <w:t>9</w:t>
            </w:r>
          </w:p>
        </w:tc>
      </w:tr>
      <w:tr w:rsidR="00A66DE2" w:rsidRPr="00E56281" w14:paraId="1AD2C5B1" w14:textId="77777777" w:rsidTr="001F072B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tcBorders>
              <w:bottom w:val="single" w:sz="12" w:space="0" w:color="auto"/>
            </w:tcBorders>
          </w:tcPr>
          <w:p w14:paraId="62CCA138" w14:textId="379D9000" w:rsidR="00F65E85" w:rsidRPr="00B31BAE" w:rsidRDefault="006A688F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  <w:r w:rsidRPr="00E56281">
              <w:rPr>
                <w:rFonts w:ascii="GHEA Grapalat" w:hAnsi="GHEA Grapalat"/>
                <w:b w:val="0"/>
                <w:bCs w:val="0"/>
                <w:lang w:val="hy-AM"/>
              </w:rPr>
              <w:t>Գիտահանրամատչելի</w:t>
            </w:r>
          </w:p>
        </w:tc>
        <w:tc>
          <w:tcPr>
            <w:tcW w:w="2056" w:type="dxa"/>
            <w:tcBorders>
              <w:bottom w:val="single" w:sz="12" w:space="0" w:color="auto"/>
            </w:tcBorders>
          </w:tcPr>
          <w:p w14:paraId="5F51CA51" w14:textId="5A68E6C1" w:rsidR="00F65E85" w:rsidRPr="00B31BAE" w:rsidRDefault="00E61D59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62.7</w:t>
            </w:r>
            <w:r w:rsidR="00F65E85" w:rsidRPr="00B31BAE">
              <w:rPr>
                <w:rFonts w:ascii="GHEA Grapalat" w:hAnsi="GHEA Grapalat"/>
                <w:lang w:val="en-US"/>
              </w:rPr>
              <w:t>%</w:t>
            </w:r>
          </w:p>
        </w:tc>
        <w:tc>
          <w:tcPr>
            <w:tcW w:w="2085" w:type="dxa"/>
            <w:tcBorders>
              <w:bottom w:val="single" w:sz="12" w:space="0" w:color="auto"/>
            </w:tcBorders>
          </w:tcPr>
          <w:p w14:paraId="5FCB719F" w14:textId="4F1785FE" w:rsidR="00F65E85" w:rsidRPr="00B31BAE" w:rsidRDefault="00F65E85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B31BAE">
              <w:rPr>
                <w:rFonts w:ascii="GHEA Grapalat" w:hAnsi="GHEA Grapalat"/>
                <w:lang w:val="en-US"/>
              </w:rPr>
              <w:t>0.</w:t>
            </w:r>
            <w:r w:rsidR="00132DED">
              <w:rPr>
                <w:rFonts w:ascii="GHEA Grapalat" w:hAnsi="GHEA Grapalat"/>
                <w:lang w:val="en-US"/>
              </w:rPr>
              <w:t>9</w:t>
            </w:r>
          </w:p>
        </w:tc>
      </w:tr>
    </w:tbl>
    <w:p w14:paraId="178469F5" w14:textId="2556AC1D" w:rsidR="008F0239" w:rsidRPr="00E56281" w:rsidRDefault="008F0239" w:rsidP="00A31FB7">
      <w:pPr>
        <w:ind w:right="-279"/>
        <w:rPr>
          <w:rFonts w:ascii="GHEA Grapalat" w:hAnsi="GHEA Grapalat" w:cs="Sylfaen"/>
          <w:lang w:val="hy-AM"/>
        </w:rPr>
      </w:pPr>
    </w:p>
    <w:p w14:paraId="09158A6A" w14:textId="4689EAB7" w:rsidR="00B87BBF" w:rsidRPr="00E90D54" w:rsidRDefault="003C1E8B" w:rsidP="00DB5169">
      <w:pPr>
        <w:spacing w:line="360" w:lineRule="auto"/>
        <w:ind w:left="-426" w:right="-279" w:firstLine="568"/>
        <w:jc w:val="both"/>
        <w:rPr>
          <w:rFonts w:ascii="GHEA Grapalat" w:hAnsi="GHEA Grapalat" w:cs="Sylfaen"/>
          <w:b/>
          <w:bCs/>
          <w:i/>
          <w:iCs/>
          <w:sz w:val="20"/>
          <w:szCs w:val="20"/>
          <w:lang w:val="hy-AM"/>
        </w:rPr>
      </w:pPr>
      <w:r w:rsidRPr="003C1E8B">
        <w:rPr>
          <w:rFonts w:ascii="GHEA Grapalat" w:hAnsi="GHEA Grapalat" w:cs="Sylfaen"/>
          <w:lang w:val="hy-AM"/>
        </w:rPr>
        <w:lastRenderedPageBreak/>
        <w:t xml:space="preserve">Աղյուսակ 3-ի տվյալներից կարելի է եզրակացնել, որ </w:t>
      </w:r>
      <w:r w:rsidRPr="00E56281">
        <w:rPr>
          <w:rFonts w:ascii="GHEA Grapalat" w:hAnsi="GHEA Grapalat" w:cs="Sylfaen"/>
          <w:lang w:val="hy-AM"/>
        </w:rPr>
        <w:t>գիտահանրամատչելի տեքստերը 4-րդ դասարանցիների համար</w:t>
      </w:r>
      <w:r w:rsidR="00A66EB6" w:rsidRPr="00A66EB6">
        <w:rPr>
          <w:rFonts w:ascii="GHEA Grapalat" w:hAnsi="GHEA Grapalat" w:cs="Sylfaen"/>
          <w:lang w:val="hy-AM"/>
        </w:rPr>
        <w:t xml:space="preserve"> այնքան էլ</w:t>
      </w:r>
      <w:r w:rsidRPr="00E56281">
        <w:rPr>
          <w:rFonts w:ascii="GHEA Grapalat" w:hAnsi="GHEA Grapalat" w:cs="Sylfaen"/>
          <w:lang w:val="hy-AM"/>
        </w:rPr>
        <w:t xml:space="preserve"> դժվար ընկալելի </w:t>
      </w:r>
      <w:r w:rsidR="00E61D59" w:rsidRPr="00E61D59">
        <w:rPr>
          <w:rFonts w:ascii="GHEA Grapalat" w:hAnsi="GHEA Grapalat" w:cs="Sylfaen"/>
          <w:lang w:val="hy-AM"/>
        </w:rPr>
        <w:t>չ</w:t>
      </w:r>
      <w:r w:rsidRPr="003C1E8B">
        <w:rPr>
          <w:rFonts w:ascii="GHEA Grapalat" w:hAnsi="GHEA Grapalat" w:cs="Sylfaen"/>
          <w:lang w:val="hy-AM"/>
        </w:rPr>
        <w:t>են</w:t>
      </w:r>
      <w:r w:rsidR="00A66EB6" w:rsidRPr="00A66EB6">
        <w:rPr>
          <w:rFonts w:ascii="GHEA Grapalat" w:hAnsi="GHEA Grapalat" w:cs="Sylfaen"/>
          <w:lang w:val="hy-AM"/>
        </w:rPr>
        <w:t>՝</w:t>
      </w:r>
      <w:r w:rsidR="00E61D59" w:rsidRPr="00E61D59">
        <w:rPr>
          <w:rFonts w:ascii="GHEA Grapalat" w:hAnsi="GHEA Grapalat" w:cs="Sylfaen"/>
          <w:lang w:val="hy-AM"/>
        </w:rPr>
        <w:t xml:space="preserve"> գեղարվեստական տեքստերի համեմատ</w:t>
      </w:r>
      <w:r w:rsidRPr="00E56281">
        <w:rPr>
          <w:rFonts w:ascii="GHEA Grapalat" w:hAnsi="GHEA Grapalat" w:cs="Sylfaen"/>
          <w:lang w:val="hy-AM"/>
        </w:rPr>
        <w:t xml:space="preserve">: </w:t>
      </w:r>
    </w:p>
    <w:p w14:paraId="2F13A115" w14:textId="511FA0A9" w:rsidR="00E90D54" w:rsidRPr="00E90D54" w:rsidRDefault="00E90D54" w:rsidP="00A31FB7">
      <w:pPr>
        <w:spacing w:line="360" w:lineRule="auto"/>
        <w:ind w:right="-279"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</w:pPr>
      <w:proofErr w:type="spellStart"/>
      <w:r w:rsidRPr="00E90D54"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  <w:t>Գծապատկեր</w:t>
      </w:r>
      <w:proofErr w:type="spellEnd"/>
      <w:r w:rsidRPr="00E90D54"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  <w:t xml:space="preserve"> 5</w:t>
      </w:r>
    </w:p>
    <w:p w14:paraId="286086D1" w14:textId="1123A176" w:rsidR="008F0239" w:rsidRDefault="00132DED" w:rsidP="00A31FB7">
      <w:pPr>
        <w:ind w:right="-279"/>
        <w:rPr>
          <w:rFonts w:ascii="GHEA Grapalat" w:hAnsi="GHEA Grapalat" w:cs="Sylfaen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1EF5D8D4" wp14:editId="7F328BE7">
            <wp:extent cx="5857875" cy="3038475"/>
            <wp:effectExtent l="0" t="0" r="9525" b="9525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015F3717-6E4D-4264-9D73-67AC56A575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89B0788" w14:textId="77777777" w:rsidR="00494139" w:rsidRDefault="00494139" w:rsidP="00DB5169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</w:p>
    <w:p w14:paraId="36A86C91" w14:textId="01AFAC8E" w:rsidR="00E61D59" w:rsidRPr="004E76C5" w:rsidRDefault="00E61D59" w:rsidP="00DB5169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  <w:r w:rsidRPr="00E61D59">
        <w:rPr>
          <w:rFonts w:ascii="GHEA Grapalat" w:hAnsi="GHEA Grapalat" w:cs="Sylfaen"/>
          <w:lang w:val="hy-AM"/>
        </w:rPr>
        <w:t>Գ</w:t>
      </w:r>
      <w:r w:rsidR="00E90D54" w:rsidRPr="00E90D54">
        <w:rPr>
          <w:rFonts w:ascii="GHEA Grapalat" w:hAnsi="GHEA Grapalat" w:cs="Sylfaen"/>
          <w:lang w:val="hy-AM"/>
        </w:rPr>
        <w:t xml:space="preserve">եղարվեստական տեքստին վերաբերող </w:t>
      </w:r>
      <w:r w:rsidRPr="00E61D59">
        <w:rPr>
          <w:rFonts w:ascii="GHEA Grapalat" w:hAnsi="GHEA Grapalat" w:cs="Sylfaen"/>
          <w:lang w:val="hy-AM"/>
        </w:rPr>
        <w:t>բոլոր հարցերին ճիշտ պատասխանած</w:t>
      </w:r>
      <w:r w:rsidR="00E90D54" w:rsidRPr="00E90D54">
        <w:rPr>
          <w:rFonts w:ascii="GHEA Grapalat" w:hAnsi="GHEA Grapalat" w:cs="Sylfaen"/>
          <w:lang w:val="hy-AM"/>
        </w:rPr>
        <w:t xml:space="preserve"> 121 </w:t>
      </w:r>
      <w:r w:rsidR="0075768D" w:rsidRPr="0075768D">
        <w:rPr>
          <w:rFonts w:ascii="GHEA Grapalat" w:hAnsi="GHEA Grapalat" w:cs="Sylfaen"/>
          <w:lang w:val="hy-AM"/>
        </w:rPr>
        <w:t xml:space="preserve">սովորողներից </w:t>
      </w:r>
      <w:r w:rsidR="00132DED" w:rsidRPr="00132DED">
        <w:rPr>
          <w:rFonts w:ascii="GHEA Grapalat" w:hAnsi="GHEA Grapalat" w:cs="Sylfaen"/>
          <w:lang w:val="hy-AM"/>
        </w:rPr>
        <w:t>16</w:t>
      </w:r>
      <w:r w:rsidR="0075768D" w:rsidRPr="0075768D">
        <w:rPr>
          <w:rFonts w:ascii="GHEA Grapalat" w:hAnsi="GHEA Grapalat" w:cs="Sylfaen"/>
          <w:lang w:val="hy-AM"/>
        </w:rPr>
        <w:t xml:space="preserve">-ն </w:t>
      </w:r>
      <w:r w:rsidR="00276C63" w:rsidRPr="0075768D">
        <w:rPr>
          <w:rFonts w:ascii="GHEA Grapalat" w:hAnsi="GHEA Grapalat" w:cs="Sylfaen"/>
          <w:lang w:val="hy-AM"/>
        </w:rPr>
        <w:t>(</w:t>
      </w:r>
      <w:r w:rsidR="00276C63" w:rsidRPr="00132DED">
        <w:rPr>
          <w:rFonts w:ascii="GHEA Grapalat" w:hAnsi="GHEA Grapalat" w:cs="Sylfaen"/>
          <w:lang w:val="hy-AM"/>
        </w:rPr>
        <w:t>1</w:t>
      </w:r>
      <w:r w:rsidR="00276C63" w:rsidRPr="0075768D">
        <w:rPr>
          <w:rFonts w:ascii="GHEA Grapalat" w:hAnsi="GHEA Grapalat" w:cs="Sylfaen"/>
          <w:lang w:val="hy-AM"/>
        </w:rPr>
        <w:t xml:space="preserve">3%) </w:t>
      </w:r>
      <w:r w:rsidR="0075768D" w:rsidRPr="0075768D">
        <w:rPr>
          <w:rFonts w:ascii="GHEA Grapalat" w:hAnsi="GHEA Grapalat" w:cs="Sylfaen"/>
          <w:lang w:val="hy-AM"/>
        </w:rPr>
        <w:t>են</w:t>
      </w:r>
      <w:r w:rsidR="00E90D54" w:rsidRPr="00E90D54">
        <w:rPr>
          <w:rFonts w:ascii="GHEA Grapalat" w:hAnsi="GHEA Grapalat" w:cs="Sylfaen"/>
          <w:lang w:val="hy-AM"/>
        </w:rPr>
        <w:t xml:space="preserve"> </w:t>
      </w:r>
      <w:r w:rsidR="0075768D" w:rsidRPr="0075768D">
        <w:rPr>
          <w:rFonts w:ascii="GHEA Grapalat" w:hAnsi="GHEA Grapalat" w:cs="Sylfaen"/>
          <w:lang w:val="hy-AM"/>
        </w:rPr>
        <w:t xml:space="preserve">ճիշտ պատասխանել գիտահանրամատչելի տեքստին վերաբերող բոլոր հարցերին: Ավելին, նրանցից </w:t>
      </w:r>
      <w:r w:rsidRPr="00E61D59">
        <w:rPr>
          <w:rFonts w:ascii="GHEA Grapalat" w:hAnsi="GHEA Grapalat" w:cs="Sylfaen"/>
          <w:lang w:val="hy-AM"/>
        </w:rPr>
        <w:t>40</w:t>
      </w:r>
      <w:r w:rsidR="0075768D" w:rsidRPr="0075768D">
        <w:rPr>
          <w:rFonts w:ascii="GHEA Grapalat" w:hAnsi="GHEA Grapalat" w:cs="Sylfaen"/>
          <w:lang w:val="hy-AM"/>
        </w:rPr>
        <w:t>-ը (</w:t>
      </w:r>
      <w:r w:rsidRPr="00E61D59">
        <w:rPr>
          <w:rFonts w:ascii="GHEA Grapalat" w:hAnsi="GHEA Grapalat" w:cs="Sylfaen"/>
          <w:lang w:val="hy-AM"/>
        </w:rPr>
        <w:t>33</w:t>
      </w:r>
      <w:r w:rsidR="0075768D" w:rsidRPr="0075768D">
        <w:rPr>
          <w:rFonts w:ascii="GHEA Grapalat" w:hAnsi="GHEA Grapalat" w:cs="Sylfaen"/>
          <w:lang w:val="hy-AM"/>
        </w:rPr>
        <w:t xml:space="preserve">%) </w:t>
      </w:r>
      <w:r w:rsidRPr="00E61D59">
        <w:rPr>
          <w:rFonts w:ascii="GHEA Grapalat" w:hAnsi="GHEA Grapalat" w:cs="Sylfaen"/>
          <w:lang w:val="hy-AM"/>
        </w:rPr>
        <w:t xml:space="preserve">գրանցել </w:t>
      </w:r>
      <w:r w:rsidR="00D32513" w:rsidRPr="007C4EF9">
        <w:rPr>
          <w:rFonts w:ascii="GHEA Grapalat" w:hAnsi="GHEA Grapalat" w:cs="Sylfaen"/>
          <w:lang w:val="hy-AM"/>
        </w:rPr>
        <w:t>է</w:t>
      </w:r>
      <w:r w:rsidR="00D32513" w:rsidRPr="00E61D5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«</w:t>
      </w:r>
      <w:r w:rsidRPr="00E61D59">
        <w:rPr>
          <w:rFonts w:ascii="GHEA Grapalat" w:hAnsi="GHEA Grapalat" w:cs="Sylfaen"/>
          <w:lang w:val="hy-AM"/>
        </w:rPr>
        <w:t>Անբավարար</w:t>
      </w:r>
      <w:r>
        <w:rPr>
          <w:rFonts w:ascii="GHEA Grapalat" w:hAnsi="GHEA Grapalat" w:cs="Sylfaen"/>
          <w:lang w:val="hy-AM"/>
        </w:rPr>
        <w:t>»</w:t>
      </w:r>
      <w:r w:rsidRPr="00E61D59">
        <w:rPr>
          <w:rFonts w:ascii="GHEA Grapalat" w:hAnsi="GHEA Grapalat" w:cs="Sylfaen"/>
          <w:lang w:val="hy-AM"/>
        </w:rPr>
        <w:t xml:space="preserve"> արդյունք </w:t>
      </w:r>
      <w:r w:rsidR="0075768D" w:rsidRPr="0075768D">
        <w:rPr>
          <w:rFonts w:ascii="GHEA Grapalat" w:hAnsi="GHEA Grapalat" w:cs="Sylfaen"/>
          <w:lang w:val="hy-AM"/>
        </w:rPr>
        <w:t xml:space="preserve">գիտահանրամատչելի տեքստին վերաբերող </w:t>
      </w:r>
      <w:r w:rsidRPr="00E61D59">
        <w:rPr>
          <w:rFonts w:ascii="GHEA Grapalat" w:hAnsi="GHEA Grapalat" w:cs="Sylfaen"/>
          <w:lang w:val="hy-AM"/>
        </w:rPr>
        <w:t>թեստից, իսկ 3-ը (2.5%)՝ սխալ են պատասխանել գիտահանրամատչելի տեքստին վերաբերող բոլոր հարցերին</w:t>
      </w:r>
      <w:r w:rsidR="0075768D" w:rsidRPr="0075768D">
        <w:rPr>
          <w:rFonts w:ascii="GHEA Grapalat" w:hAnsi="GHEA Grapalat" w:cs="Sylfaen"/>
          <w:lang w:val="hy-AM"/>
        </w:rPr>
        <w:t>:</w:t>
      </w:r>
      <w:r w:rsidR="004E76C5" w:rsidRPr="004E76C5">
        <w:rPr>
          <w:rFonts w:ascii="GHEA Grapalat" w:hAnsi="GHEA Grapalat" w:cs="Sylfaen"/>
          <w:lang w:val="hy-AM"/>
        </w:rPr>
        <w:t xml:space="preserve"> Գեղարվեստական տեքստի բոլոր հարցերին սխալ է պատասխանել 19 (2%) սովորող:</w:t>
      </w:r>
    </w:p>
    <w:p w14:paraId="6823940B" w14:textId="0A8BEFDF" w:rsidR="0075768D" w:rsidRPr="00EF1CFD" w:rsidRDefault="00E61D59" w:rsidP="00DB5169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  <w:r w:rsidRPr="00E61D59">
        <w:rPr>
          <w:rFonts w:ascii="GHEA Grapalat" w:hAnsi="GHEA Grapalat" w:cs="Sylfaen"/>
          <w:lang w:val="hy-AM"/>
        </w:rPr>
        <w:t>Գ</w:t>
      </w:r>
      <w:r w:rsidR="0075768D" w:rsidRPr="0075768D">
        <w:rPr>
          <w:rFonts w:ascii="GHEA Grapalat" w:hAnsi="GHEA Grapalat" w:cs="Sylfaen"/>
          <w:lang w:val="hy-AM"/>
        </w:rPr>
        <w:t xml:space="preserve">իտահանրամատչելի տեքստին վերաբերող բոլոր հարցերին ճիշտ պատասխանած  </w:t>
      </w:r>
      <w:r w:rsidR="00276C63" w:rsidRPr="00276C63">
        <w:rPr>
          <w:rFonts w:ascii="GHEA Grapalat" w:hAnsi="GHEA Grapalat" w:cs="Sylfaen"/>
          <w:lang w:val="hy-AM"/>
        </w:rPr>
        <w:t>95</w:t>
      </w:r>
      <w:r w:rsidR="0075768D" w:rsidRPr="0075768D">
        <w:rPr>
          <w:rFonts w:ascii="GHEA Grapalat" w:hAnsi="GHEA Grapalat" w:cs="Sylfaen"/>
          <w:lang w:val="hy-AM"/>
        </w:rPr>
        <w:t xml:space="preserve"> սովորողներ</w:t>
      </w:r>
      <w:r w:rsidR="008E2BAE" w:rsidRPr="008E2BAE">
        <w:rPr>
          <w:rFonts w:ascii="GHEA Grapalat" w:hAnsi="GHEA Grapalat" w:cs="Sylfaen"/>
          <w:lang w:val="hy-AM"/>
        </w:rPr>
        <w:t>ից</w:t>
      </w:r>
      <w:r w:rsidR="0075768D" w:rsidRPr="0075768D">
        <w:rPr>
          <w:rFonts w:ascii="GHEA Grapalat" w:hAnsi="GHEA Grapalat" w:cs="Sylfaen"/>
          <w:lang w:val="hy-AM"/>
        </w:rPr>
        <w:t xml:space="preserve"> </w:t>
      </w:r>
      <w:r w:rsidR="00276C63" w:rsidRPr="00276C63">
        <w:rPr>
          <w:rFonts w:ascii="GHEA Grapalat" w:hAnsi="GHEA Grapalat" w:cs="Sylfaen"/>
          <w:lang w:val="hy-AM"/>
        </w:rPr>
        <w:t xml:space="preserve">16-ը (16.8%) </w:t>
      </w:r>
      <w:r w:rsidR="00276C63">
        <w:rPr>
          <w:rFonts w:ascii="GHEA Grapalat" w:hAnsi="GHEA Grapalat" w:cs="Sylfaen"/>
          <w:lang w:val="hy-AM"/>
        </w:rPr>
        <w:t>«</w:t>
      </w:r>
      <w:r w:rsidR="00276C63" w:rsidRPr="00E61D59">
        <w:rPr>
          <w:rFonts w:ascii="GHEA Grapalat" w:hAnsi="GHEA Grapalat" w:cs="Sylfaen"/>
          <w:lang w:val="hy-AM"/>
        </w:rPr>
        <w:t>Անբավարար</w:t>
      </w:r>
      <w:r w:rsidR="00276C63">
        <w:rPr>
          <w:rFonts w:ascii="GHEA Grapalat" w:hAnsi="GHEA Grapalat" w:cs="Sylfaen"/>
          <w:lang w:val="hy-AM"/>
        </w:rPr>
        <w:t>»</w:t>
      </w:r>
      <w:r w:rsidR="00276C63" w:rsidRPr="00E61D59">
        <w:rPr>
          <w:rFonts w:ascii="GHEA Grapalat" w:hAnsi="GHEA Grapalat" w:cs="Sylfaen"/>
          <w:lang w:val="hy-AM"/>
        </w:rPr>
        <w:t xml:space="preserve"> արդյունք</w:t>
      </w:r>
      <w:r w:rsidR="00276C63" w:rsidRPr="00276C63">
        <w:rPr>
          <w:rFonts w:ascii="GHEA Grapalat" w:hAnsi="GHEA Grapalat" w:cs="Sylfaen"/>
          <w:lang w:val="hy-AM"/>
        </w:rPr>
        <w:t xml:space="preserve"> </w:t>
      </w:r>
      <w:r w:rsidR="0075768D" w:rsidRPr="0075768D">
        <w:rPr>
          <w:rFonts w:ascii="GHEA Grapalat" w:hAnsi="GHEA Grapalat" w:cs="Sylfaen"/>
          <w:lang w:val="hy-AM"/>
        </w:rPr>
        <w:t xml:space="preserve">են </w:t>
      </w:r>
      <w:r w:rsidR="00276C63" w:rsidRPr="00276C63">
        <w:rPr>
          <w:rFonts w:ascii="GHEA Grapalat" w:hAnsi="GHEA Grapalat" w:cs="Sylfaen"/>
          <w:lang w:val="hy-AM"/>
        </w:rPr>
        <w:t xml:space="preserve">գրանցել գեղարվեստական տեքստին վերաբերող թեստից, իսկ 1 (1.1%) սովորող սխալ է </w:t>
      </w:r>
      <w:r w:rsidR="0075768D" w:rsidRPr="0075768D">
        <w:rPr>
          <w:rFonts w:ascii="GHEA Grapalat" w:hAnsi="GHEA Grapalat" w:cs="Sylfaen"/>
          <w:lang w:val="hy-AM"/>
        </w:rPr>
        <w:t xml:space="preserve">պատասխանել գեղարվեստական տեքստին վերաբերող </w:t>
      </w:r>
      <w:r w:rsidR="00276C63" w:rsidRPr="00276C63">
        <w:rPr>
          <w:rFonts w:ascii="GHEA Grapalat" w:hAnsi="GHEA Grapalat" w:cs="Sylfaen"/>
          <w:lang w:val="hy-AM"/>
        </w:rPr>
        <w:t>բոլոր հարցերին</w:t>
      </w:r>
      <w:r w:rsidR="0075768D" w:rsidRPr="0075768D">
        <w:rPr>
          <w:rFonts w:ascii="GHEA Grapalat" w:hAnsi="GHEA Grapalat" w:cs="Sylfaen"/>
          <w:lang w:val="hy-AM"/>
        </w:rPr>
        <w:t xml:space="preserve">: </w:t>
      </w:r>
      <w:r w:rsidR="004E76C5" w:rsidRPr="004E76C5">
        <w:rPr>
          <w:rFonts w:ascii="GHEA Grapalat" w:hAnsi="GHEA Grapalat" w:cs="Sylfaen"/>
          <w:lang w:val="hy-AM"/>
        </w:rPr>
        <w:t xml:space="preserve">Գիտահանրամատչելի տեքստի բոլոր հարցերին </w:t>
      </w:r>
      <w:r w:rsidR="00EF1CFD" w:rsidRPr="00EF1CFD">
        <w:rPr>
          <w:rFonts w:ascii="GHEA Grapalat" w:hAnsi="GHEA Grapalat" w:cs="Sylfaen"/>
          <w:lang w:val="hy-AM"/>
        </w:rPr>
        <w:t>սխալ է պատասխանել 17 (2%)</w:t>
      </w:r>
      <w:r w:rsidR="0075768D" w:rsidRPr="0075768D">
        <w:rPr>
          <w:rFonts w:ascii="GHEA Grapalat" w:hAnsi="GHEA Grapalat" w:cs="Sylfaen"/>
          <w:lang w:val="hy-AM"/>
        </w:rPr>
        <w:t xml:space="preserve"> </w:t>
      </w:r>
      <w:r w:rsidR="00EF1CFD" w:rsidRPr="00EF1CFD">
        <w:rPr>
          <w:rFonts w:ascii="GHEA Grapalat" w:hAnsi="GHEA Grapalat" w:cs="Sylfaen"/>
          <w:lang w:val="hy-AM"/>
        </w:rPr>
        <w:t>սովորող:</w:t>
      </w:r>
    </w:p>
    <w:p w14:paraId="413896A5" w14:textId="7EB9E5A5" w:rsidR="0075768D" w:rsidRDefault="004E76C5" w:rsidP="00DB5169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  <w:r w:rsidRPr="004E76C5">
        <w:rPr>
          <w:rFonts w:ascii="GHEA Grapalat" w:hAnsi="GHEA Grapalat" w:cs="Sylfaen"/>
          <w:lang w:val="hy-AM"/>
        </w:rPr>
        <w:t>Ըստ տեքստերի ժանրերի՝ սովորողների գնահատականների բնութագրիչները գրեթե համարժեք են</w:t>
      </w:r>
      <w:r w:rsidR="00EF1CFD" w:rsidRPr="00EF1CFD">
        <w:rPr>
          <w:rFonts w:ascii="GHEA Grapalat" w:hAnsi="GHEA Grapalat" w:cs="Sylfaen"/>
          <w:lang w:val="hy-AM"/>
        </w:rPr>
        <w:t xml:space="preserve"> (Գծապատկեր 6).</w:t>
      </w:r>
    </w:p>
    <w:p w14:paraId="01B5B420" w14:textId="04E40641" w:rsidR="009E6C5E" w:rsidRPr="009E6C5E" w:rsidRDefault="009E6C5E" w:rsidP="00DB5169">
      <w:pPr>
        <w:spacing w:line="360" w:lineRule="auto"/>
        <w:ind w:left="-426" w:right="-279" w:firstLine="568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</w:pPr>
      <w:proofErr w:type="spellStart"/>
      <w:r w:rsidRPr="009E6C5E"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  <w:lastRenderedPageBreak/>
        <w:t>Գծապատկեր</w:t>
      </w:r>
      <w:proofErr w:type="spellEnd"/>
      <w:r w:rsidRPr="009E6C5E"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  <w:t xml:space="preserve"> 6</w:t>
      </w:r>
    </w:p>
    <w:p w14:paraId="463D67BE" w14:textId="15610280" w:rsidR="00EF1CFD" w:rsidRDefault="00EF1CFD" w:rsidP="00DB5169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  <w:r>
        <w:rPr>
          <w:noProof/>
          <w:lang w:val="en-GB" w:eastAsia="en-GB"/>
        </w:rPr>
        <mc:AlternateContent>
          <mc:Choice Requires="cx1">
            <w:drawing>
              <wp:inline distT="0" distB="0" distL="0" distR="0" wp14:anchorId="214D8316" wp14:editId="2CA02A4A">
                <wp:extent cx="5781675" cy="3409950"/>
                <wp:effectExtent l="0" t="0" r="9525" b="0"/>
                <wp:docPr id="3" name="Диаграмма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68DBCB-728F-4B9F-8D9F-3636D74C5C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7"/>
                  </a:graphicData>
                </a:graphic>
              </wp:inline>
            </w:drawing>
          </mc:Choice>
          <mc:Fallback>
            <w:drawing>
              <wp:inline distT="0" distB="0" distL="0" distR="0" wp14:anchorId="214D8316" wp14:editId="2CA02A4A">
                <wp:extent cx="5781675" cy="3409950"/>
                <wp:effectExtent l="0" t="0" r="9525" b="0"/>
                <wp:docPr id="3" name="Диаграмма 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768DBCB-728F-4B9F-8D9F-3636D74C5C7D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Диаграмма 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768DBCB-728F-4B9F-8D9F-3636D74C5C7D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1675" cy="3409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8FDE69B" w14:textId="65FAA4F2" w:rsidR="00D75DC9" w:rsidRDefault="00EF1CFD" w:rsidP="00DB5169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  <w:r w:rsidRPr="00EF1CFD">
        <w:rPr>
          <w:rFonts w:ascii="GHEA Grapalat" w:hAnsi="GHEA Grapalat" w:cs="Sylfaen"/>
          <w:lang w:val="hy-AM"/>
        </w:rPr>
        <w:t>Երկու ժանրերի դեպքում էլ</w:t>
      </w:r>
      <w:r w:rsidR="00D75DC9" w:rsidRPr="00940590">
        <w:rPr>
          <w:rFonts w:ascii="GHEA Grapalat" w:hAnsi="GHEA Grapalat" w:cs="Sylfaen"/>
          <w:lang w:val="hy-AM"/>
        </w:rPr>
        <w:t>`</w:t>
      </w:r>
      <w:r w:rsidRPr="00EF1CFD">
        <w:rPr>
          <w:rFonts w:ascii="GHEA Grapalat" w:hAnsi="GHEA Grapalat" w:cs="Sylfaen"/>
          <w:lang w:val="hy-AM"/>
        </w:rPr>
        <w:t xml:space="preserve"> </w:t>
      </w:r>
    </w:p>
    <w:p w14:paraId="42B4A22D" w14:textId="4B7B860C" w:rsidR="00D75DC9" w:rsidRPr="002E303F" w:rsidRDefault="00D75DC9" w:rsidP="00DB5169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  <w:r w:rsidRPr="00D75DC9">
        <w:rPr>
          <w:rFonts w:ascii="GHEA Grapalat" w:hAnsi="GHEA Grapalat" w:cs="Sylfaen"/>
          <w:lang w:val="hy-AM"/>
        </w:rPr>
        <w:t xml:space="preserve">- </w:t>
      </w:r>
      <w:r w:rsidR="00EF1CFD" w:rsidRPr="00EF1CFD">
        <w:rPr>
          <w:rFonts w:ascii="GHEA Grapalat" w:hAnsi="GHEA Grapalat" w:cs="Sylfaen"/>
          <w:lang w:val="hy-AM"/>
        </w:rPr>
        <w:t xml:space="preserve">սովորողների գնհատականների մոդը կազմել է 71.4%, ինչը նշանակում է, որ երկու դեպքում էլ մեծ թիվ են կազմում </w:t>
      </w:r>
      <w:r w:rsidRPr="00D75DC9">
        <w:rPr>
          <w:rFonts w:ascii="GHEA Grapalat" w:hAnsi="GHEA Grapalat" w:cs="Sylfaen"/>
          <w:lang w:val="hy-AM"/>
        </w:rPr>
        <w:t>5 հարցի ճիշտ պատասխանած սովորողները: Գեղարվեստական տեքստի դեպքում 5 հարցի ճիշտ է պատասխանել 191 (22.4%), գիտահանրամատչելի տեքստի դեպքում՝ 188 (22%) սովորող</w:t>
      </w:r>
      <w:r w:rsidR="00D32513" w:rsidRPr="007C4EF9">
        <w:rPr>
          <w:rFonts w:ascii="GHEA Grapalat" w:hAnsi="GHEA Grapalat" w:cs="Sylfaen"/>
          <w:lang w:val="hy-AM"/>
        </w:rPr>
        <w:t>.</w:t>
      </w:r>
    </w:p>
    <w:p w14:paraId="45A9AE1C" w14:textId="5CD2589F" w:rsidR="00EF1CFD" w:rsidRPr="002E303F" w:rsidRDefault="00D75DC9" w:rsidP="00DB5169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  <w:r w:rsidRPr="00D75DC9">
        <w:rPr>
          <w:rFonts w:ascii="GHEA Grapalat" w:hAnsi="GHEA Grapalat" w:cs="Sylfaen"/>
          <w:lang w:val="hy-AM"/>
        </w:rPr>
        <w:t>- գ</w:t>
      </w:r>
      <w:r w:rsidRPr="00606190">
        <w:rPr>
          <w:rFonts w:ascii="GHEA Grapalat" w:hAnsi="GHEA Grapalat" w:cs="Sylfaen"/>
          <w:lang w:val="hy-AM"/>
        </w:rPr>
        <w:t xml:space="preserve">նահատականների լայնքը 100 է: Այսինքն առկա են թե </w:t>
      </w:r>
      <w:r w:rsidRPr="00D75DC9">
        <w:rPr>
          <w:rFonts w:ascii="GHEA Grapalat" w:hAnsi="GHEA Grapalat" w:cs="Sylfaen"/>
          <w:lang w:val="hy-AM"/>
        </w:rPr>
        <w:t>բոլոր հարցերին ճիշտ պատասխանած</w:t>
      </w:r>
      <w:r w:rsidRPr="00606190">
        <w:rPr>
          <w:rFonts w:ascii="GHEA Grapalat" w:hAnsi="GHEA Grapalat" w:cs="Sylfaen"/>
          <w:lang w:val="hy-AM"/>
        </w:rPr>
        <w:t xml:space="preserve">, թե </w:t>
      </w:r>
      <w:r w:rsidRPr="00D75DC9">
        <w:rPr>
          <w:rFonts w:ascii="GHEA Grapalat" w:hAnsi="GHEA Grapalat" w:cs="Sylfaen"/>
          <w:lang w:val="hy-AM"/>
        </w:rPr>
        <w:t>բոլոր հարցերին սխալ պատասխանած սովորողներ</w:t>
      </w:r>
      <w:r w:rsidR="00D32513" w:rsidRPr="007C4EF9">
        <w:rPr>
          <w:rFonts w:ascii="GHEA Grapalat" w:hAnsi="GHEA Grapalat" w:cs="Sylfaen"/>
          <w:lang w:val="hy-AM"/>
        </w:rPr>
        <w:t>.</w:t>
      </w:r>
    </w:p>
    <w:p w14:paraId="26C1C279" w14:textId="0B2964C6" w:rsidR="00D75DC9" w:rsidRDefault="00D75DC9" w:rsidP="00DB5169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  <w:r w:rsidRPr="00D75DC9">
        <w:rPr>
          <w:rFonts w:ascii="GHEA Grapalat" w:hAnsi="GHEA Grapalat" w:cs="Sylfaen"/>
          <w:lang w:val="hy-AM"/>
        </w:rPr>
        <w:t>- գնահատման մասնակիցների 25%-ի դեպքում գնահատականները 0%-42.9%, 50%-ի դեպքում՝ 42.9%-85.7%, 25%-ի դեպքում՝ 85.7%-100% միջակայքերում են:</w:t>
      </w:r>
    </w:p>
    <w:p w14:paraId="4E0BBE7F" w14:textId="3DDC2FC3" w:rsidR="00D75DC9" w:rsidRDefault="009E6C5E" w:rsidP="00DB5169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  <w:r w:rsidRPr="009E6C5E">
        <w:rPr>
          <w:rFonts w:ascii="GHEA Grapalat" w:hAnsi="GHEA Grapalat" w:cs="Sylfaen"/>
          <w:lang w:val="hy-AM"/>
        </w:rPr>
        <w:t>Սակայն, հետաքրքրական է այն հանգամանքը, որ գնահատման մասնակիցների գնահատականների կորելյացիոն կապն ըստ տեքստերի ժանրի ստացվել է 0.1, ինչը նշանակում է, որ գնահատականները անկախ են</w:t>
      </w:r>
      <w:r w:rsidR="00766BED" w:rsidRPr="00766BED">
        <w:rPr>
          <w:rFonts w:ascii="GHEA Grapalat" w:hAnsi="GHEA Grapalat" w:cs="Sylfaen"/>
          <w:lang w:val="hy-AM"/>
        </w:rPr>
        <w:t xml:space="preserve"> փոփոխվում</w:t>
      </w:r>
      <w:r w:rsidRPr="009E6C5E">
        <w:rPr>
          <w:rFonts w:ascii="GHEA Grapalat" w:hAnsi="GHEA Grapalat" w:cs="Sylfaen"/>
          <w:lang w:val="hy-AM"/>
        </w:rPr>
        <w:t xml:space="preserve"> (Գծապատկեր 7): Այսինքն</w:t>
      </w:r>
      <w:r w:rsidR="00766BED" w:rsidRPr="00766BED">
        <w:rPr>
          <w:rFonts w:ascii="GHEA Grapalat" w:hAnsi="GHEA Grapalat" w:cs="Sylfaen"/>
          <w:lang w:val="hy-AM"/>
        </w:rPr>
        <w:t>,</w:t>
      </w:r>
      <w:r w:rsidRPr="009E6C5E">
        <w:rPr>
          <w:rFonts w:ascii="GHEA Grapalat" w:hAnsi="GHEA Grapalat" w:cs="Sylfaen"/>
          <w:lang w:val="hy-AM"/>
        </w:rPr>
        <w:t xml:space="preserve"> բարձր միավոր ստանալ գեղարվեստական տեքստի</w:t>
      </w:r>
      <w:r w:rsidR="00766BED" w:rsidRPr="00766BED">
        <w:rPr>
          <w:rFonts w:ascii="GHEA Grapalat" w:hAnsi="GHEA Grapalat" w:cs="Sylfaen"/>
          <w:lang w:val="hy-AM"/>
        </w:rPr>
        <w:t>ն վերաբերող թեստի</w:t>
      </w:r>
      <w:r w:rsidRPr="009E6C5E">
        <w:rPr>
          <w:rFonts w:ascii="GHEA Grapalat" w:hAnsi="GHEA Grapalat" w:cs="Sylfaen"/>
          <w:lang w:val="hy-AM"/>
        </w:rPr>
        <w:t>ց՝ այնքան էլ չի նշանակում բարձր միավոր ստանալ գիտահանրամատչելի տեքստի</w:t>
      </w:r>
      <w:r w:rsidR="00766BED" w:rsidRPr="00766BED">
        <w:rPr>
          <w:rFonts w:ascii="GHEA Grapalat" w:hAnsi="GHEA Grapalat" w:cs="Sylfaen"/>
          <w:lang w:val="hy-AM"/>
        </w:rPr>
        <w:t>ն վերաբերող թեստի</w:t>
      </w:r>
      <w:r w:rsidRPr="009E6C5E">
        <w:rPr>
          <w:rFonts w:ascii="GHEA Grapalat" w:hAnsi="GHEA Grapalat" w:cs="Sylfaen"/>
          <w:lang w:val="hy-AM"/>
        </w:rPr>
        <w:t>ց:</w:t>
      </w:r>
    </w:p>
    <w:p w14:paraId="2C68652B" w14:textId="77777777" w:rsidR="005330EE" w:rsidRPr="007C4EF9" w:rsidRDefault="005330EE" w:rsidP="00A31FB7">
      <w:pPr>
        <w:spacing w:line="360" w:lineRule="auto"/>
        <w:ind w:right="-279"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hy-AM"/>
        </w:rPr>
      </w:pPr>
    </w:p>
    <w:p w14:paraId="3F709156" w14:textId="3CABF87B" w:rsidR="009E6C5E" w:rsidRPr="009E6C5E" w:rsidRDefault="009E6C5E" w:rsidP="00A31FB7">
      <w:pPr>
        <w:spacing w:line="360" w:lineRule="auto"/>
        <w:ind w:right="-279"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</w:pPr>
      <w:proofErr w:type="spellStart"/>
      <w:r w:rsidRPr="009E6C5E"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  <w:lastRenderedPageBreak/>
        <w:t>Գծապատկեր</w:t>
      </w:r>
      <w:proofErr w:type="spellEnd"/>
      <w:r w:rsidRPr="009E6C5E"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  <w:t xml:space="preserve"> 7</w:t>
      </w:r>
    </w:p>
    <w:p w14:paraId="27DDC98D" w14:textId="07958B1A" w:rsidR="009E6C5E" w:rsidRDefault="007F72AD" w:rsidP="00A31FB7">
      <w:pPr>
        <w:spacing w:line="360" w:lineRule="auto"/>
        <w:ind w:left="-142" w:right="-279" w:hanging="284"/>
        <w:jc w:val="both"/>
        <w:rPr>
          <w:rFonts w:ascii="GHEA Grapalat" w:hAnsi="GHEA Grapalat" w:cs="Sylfaen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0F0621D1" wp14:editId="09DD37FF">
            <wp:extent cx="6581775" cy="4429125"/>
            <wp:effectExtent l="0" t="0" r="9525" b="952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B4A48901-9909-45AC-BA3E-8E55F4299D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A7CA754" w14:textId="77777777" w:rsidR="00DE26C7" w:rsidRDefault="00DE26C7" w:rsidP="00DB5169">
      <w:pPr>
        <w:spacing w:line="360" w:lineRule="auto"/>
        <w:ind w:left="-426" w:right="-279" w:firstLine="567"/>
        <w:jc w:val="both"/>
        <w:rPr>
          <w:rFonts w:ascii="GHEA Grapalat" w:hAnsi="GHEA Grapalat" w:cs="Sylfaen"/>
          <w:lang w:val="hy-AM"/>
        </w:rPr>
      </w:pPr>
    </w:p>
    <w:p w14:paraId="126E2003" w14:textId="3BFDFE55" w:rsidR="009E6C5E" w:rsidRDefault="009E6C5E" w:rsidP="00DB5169">
      <w:pPr>
        <w:spacing w:line="360" w:lineRule="auto"/>
        <w:ind w:left="-426" w:right="-279" w:firstLine="567"/>
        <w:jc w:val="both"/>
        <w:rPr>
          <w:rFonts w:ascii="GHEA Grapalat" w:hAnsi="GHEA Grapalat" w:cs="Sylfaen"/>
          <w:lang w:val="hy-AM"/>
        </w:rPr>
      </w:pPr>
      <w:r w:rsidRPr="009E6C5E">
        <w:rPr>
          <w:rFonts w:ascii="GHEA Grapalat" w:hAnsi="GHEA Grapalat" w:cs="Sylfaen"/>
          <w:lang w:val="hy-AM"/>
        </w:rPr>
        <w:t>Գծապատկեր 7-ում ներկայացված գրաֆիկները ևս ցույց են տալիս</w:t>
      </w:r>
      <w:r w:rsidR="007F72AD" w:rsidRPr="007F72AD">
        <w:rPr>
          <w:rFonts w:ascii="GHEA Grapalat" w:hAnsi="GHEA Grapalat" w:cs="Sylfaen"/>
          <w:lang w:val="hy-AM"/>
        </w:rPr>
        <w:t>,</w:t>
      </w:r>
      <w:r w:rsidRPr="009E6C5E">
        <w:rPr>
          <w:rFonts w:ascii="GHEA Grapalat" w:hAnsi="GHEA Grapalat" w:cs="Sylfaen"/>
          <w:lang w:val="hy-AM"/>
        </w:rPr>
        <w:t xml:space="preserve"> ըստ տեքստերի ժանրերի</w:t>
      </w:r>
      <w:r w:rsidR="007F72AD" w:rsidRPr="007F72AD">
        <w:rPr>
          <w:rFonts w:ascii="GHEA Grapalat" w:hAnsi="GHEA Grapalat" w:cs="Sylfaen"/>
          <w:lang w:val="hy-AM"/>
        </w:rPr>
        <w:t>,</w:t>
      </w:r>
      <w:r w:rsidRPr="009E6C5E">
        <w:rPr>
          <w:rFonts w:ascii="GHEA Grapalat" w:hAnsi="GHEA Grapalat" w:cs="Sylfaen"/>
          <w:lang w:val="hy-AM"/>
        </w:rPr>
        <w:t xml:space="preserve"> գնահատման մասնակիցների գնահատականների ան</w:t>
      </w:r>
      <w:r w:rsidR="00DD7B5F">
        <w:rPr>
          <w:rFonts w:ascii="GHEA Grapalat" w:hAnsi="GHEA Grapalat" w:cs="Sylfaen"/>
          <w:lang w:val="hy-AM"/>
        </w:rPr>
        <w:t>կախու</w:t>
      </w:r>
      <w:r w:rsidRPr="009E6C5E">
        <w:rPr>
          <w:rFonts w:ascii="GHEA Grapalat" w:hAnsi="GHEA Grapalat" w:cs="Sylfaen"/>
          <w:lang w:val="hy-AM"/>
        </w:rPr>
        <w:t>թ</w:t>
      </w:r>
      <w:r w:rsidR="007F72AD" w:rsidRPr="007F72AD">
        <w:rPr>
          <w:rFonts w:ascii="GHEA Grapalat" w:hAnsi="GHEA Grapalat" w:cs="Sylfaen"/>
          <w:lang w:val="hy-AM"/>
        </w:rPr>
        <w:t>յունը:</w:t>
      </w:r>
    </w:p>
    <w:p w14:paraId="38D4B5BA" w14:textId="77777777" w:rsidR="00DE26C7" w:rsidRDefault="007F49DD" w:rsidP="00DB5169">
      <w:pPr>
        <w:spacing w:line="360" w:lineRule="auto"/>
        <w:ind w:left="-426" w:right="-279" w:firstLine="567"/>
        <w:jc w:val="both"/>
        <w:rPr>
          <w:rFonts w:ascii="GHEA Grapalat" w:hAnsi="GHEA Grapalat" w:cs="Sylfaen"/>
          <w:lang w:val="hy-AM"/>
        </w:rPr>
      </w:pPr>
      <w:r w:rsidRPr="007F49DD">
        <w:rPr>
          <w:rFonts w:ascii="GHEA Grapalat" w:hAnsi="GHEA Grapalat" w:cs="Sylfaen"/>
          <w:lang w:val="hy-AM"/>
        </w:rPr>
        <w:t xml:space="preserve">Գեղարվեստական տեքստի առնվազն 4 հարցին ճիշտ են պատասխանել 630 (74%), իսկ գիտահանրամատչելի տեքստի դեպքում՝ 580 (68%) սովորողներ: </w:t>
      </w:r>
    </w:p>
    <w:p w14:paraId="6166364E" w14:textId="534C752A" w:rsidR="0015485A" w:rsidRDefault="0015485A" w:rsidP="00DB5169">
      <w:pPr>
        <w:spacing w:line="360" w:lineRule="auto"/>
        <w:ind w:left="-426" w:right="-279" w:firstLine="567"/>
        <w:jc w:val="both"/>
        <w:rPr>
          <w:rFonts w:ascii="GHEA Grapalat" w:hAnsi="GHEA Grapalat" w:cs="Sylfaen"/>
          <w:lang w:val="hy-AM"/>
        </w:rPr>
      </w:pPr>
      <w:r w:rsidRPr="0015485A">
        <w:rPr>
          <w:rFonts w:ascii="GHEA Grapalat" w:hAnsi="GHEA Grapalat" w:cs="Sylfaen"/>
          <w:lang w:val="hy-AM"/>
        </w:rPr>
        <w:t>Առանձնացնելով առնվազն 4 հարցին ճիշտ պատասխանած սովորողների տվյալները</w:t>
      </w:r>
      <w:r w:rsidR="00DE26C7" w:rsidRPr="007C4EF9">
        <w:rPr>
          <w:rFonts w:ascii="GHEA Grapalat" w:hAnsi="GHEA Grapalat" w:cs="Sylfaen"/>
          <w:lang w:val="hy-AM"/>
        </w:rPr>
        <w:t>՝</w:t>
      </w:r>
      <w:r w:rsidRPr="0015485A">
        <w:rPr>
          <w:rFonts w:ascii="GHEA Grapalat" w:hAnsi="GHEA Grapalat" w:cs="Sylfaen"/>
          <w:lang w:val="hy-AM"/>
        </w:rPr>
        <w:t xml:space="preserve"> ըստ տեքստերի ժանրերի և մարզերի, ստացվել է հետևյալ պատկերը (Գծապատկեր 8).</w:t>
      </w:r>
    </w:p>
    <w:p w14:paraId="06B9D947" w14:textId="77777777" w:rsidR="00DE26C7" w:rsidRDefault="00DE26C7" w:rsidP="00A31FB7">
      <w:pPr>
        <w:spacing w:line="360" w:lineRule="auto"/>
        <w:ind w:right="-279" w:firstLine="567"/>
        <w:jc w:val="both"/>
        <w:rPr>
          <w:rFonts w:ascii="GHEA Grapalat" w:hAnsi="GHEA Grapalat" w:cs="Sylfaen"/>
          <w:lang w:val="hy-AM"/>
        </w:rPr>
      </w:pPr>
    </w:p>
    <w:p w14:paraId="22D12FA5" w14:textId="77777777" w:rsidR="00DE26C7" w:rsidRDefault="00DE26C7" w:rsidP="00A31FB7">
      <w:pPr>
        <w:spacing w:line="360" w:lineRule="auto"/>
        <w:ind w:right="-279" w:firstLine="567"/>
        <w:jc w:val="both"/>
        <w:rPr>
          <w:rFonts w:ascii="GHEA Grapalat" w:hAnsi="GHEA Grapalat" w:cs="Sylfaen"/>
          <w:lang w:val="hy-AM"/>
        </w:rPr>
      </w:pPr>
    </w:p>
    <w:p w14:paraId="4E1D7EEB" w14:textId="77777777" w:rsidR="00DE26C7" w:rsidRDefault="00DE26C7" w:rsidP="00A31FB7">
      <w:pPr>
        <w:spacing w:line="360" w:lineRule="auto"/>
        <w:ind w:right="-279" w:firstLine="567"/>
        <w:jc w:val="both"/>
        <w:rPr>
          <w:rFonts w:ascii="GHEA Grapalat" w:hAnsi="GHEA Grapalat" w:cs="Sylfaen"/>
          <w:lang w:val="hy-AM"/>
        </w:rPr>
      </w:pPr>
    </w:p>
    <w:p w14:paraId="5C9ADD21" w14:textId="77777777" w:rsidR="00DE26C7" w:rsidRDefault="00DE26C7" w:rsidP="00A31FB7">
      <w:pPr>
        <w:spacing w:line="360" w:lineRule="auto"/>
        <w:ind w:right="-279" w:firstLine="567"/>
        <w:jc w:val="both"/>
        <w:rPr>
          <w:rFonts w:ascii="GHEA Grapalat" w:hAnsi="GHEA Grapalat" w:cs="Sylfaen"/>
          <w:lang w:val="hy-AM"/>
        </w:rPr>
      </w:pPr>
    </w:p>
    <w:p w14:paraId="342DD092" w14:textId="77777777" w:rsidR="00DE26C7" w:rsidRDefault="00DE26C7" w:rsidP="00A31FB7">
      <w:pPr>
        <w:spacing w:line="360" w:lineRule="auto"/>
        <w:ind w:right="-279" w:firstLine="567"/>
        <w:jc w:val="both"/>
        <w:rPr>
          <w:rFonts w:ascii="GHEA Grapalat" w:hAnsi="GHEA Grapalat" w:cs="Sylfaen"/>
          <w:lang w:val="hy-AM"/>
        </w:rPr>
      </w:pPr>
    </w:p>
    <w:p w14:paraId="5CA74EFF" w14:textId="77777777" w:rsidR="00DE26C7" w:rsidRDefault="00DE26C7" w:rsidP="00A31FB7">
      <w:pPr>
        <w:spacing w:line="360" w:lineRule="auto"/>
        <w:ind w:right="-279" w:firstLine="567"/>
        <w:jc w:val="both"/>
        <w:rPr>
          <w:rFonts w:ascii="GHEA Grapalat" w:hAnsi="GHEA Grapalat" w:cs="Sylfaen"/>
          <w:lang w:val="hy-AM"/>
        </w:rPr>
      </w:pPr>
    </w:p>
    <w:p w14:paraId="1FAA0345" w14:textId="77777777" w:rsidR="00DE26C7" w:rsidRPr="0015485A" w:rsidRDefault="00DE26C7" w:rsidP="007C4EF9">
      <w:pPr>
        <w:spacing w:line="360" w:lineRule="auto"/>
        <w:ind w:right="-279" w:firstLine="567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</w:pPr>
      <w:proofErr w:type="spellStart"/>
      <w:r w:rsidRPr="0015485A"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  <w:t>Գծապատկեր</w:t>
      </w:r>
      <w:proofErr w:type="spellEnd"/>
      <w:r w:rsidRPr="0015485A">
        <w:rPr>
          <w:rFonts w:ascii="GHEA Grapalat" w:hAnsi="GHEA Grapalat" w:cs="Sylfaen"/>
          <w:b/>
          <w:bCs/>
          <w:i/>
          <w:iCs/>
          <w:sz w:val="20"/>
          <w:szCs w:val="20"/>
          <w:lang w:val="en-US"/>
        </w:rPr>
        <w:t xml:space="preserve"> 8</w:t>
      </w:r>
    </w:p>
    <w:p w14:paraId="01E4A4F6" w14:textId="694F864B" w:rsidR="00940590" w:rsidRDefault="00DE26C7" w:rsidP="007C4EF9">
      <w:pPr>
        <w:spacing w:line="360" w:lineRule="auto"/>
        <w:ind w:right="-279" w:firstLine="567"/>
        <w:rPr>
          <w:rFonts w:ascii="GHEA Grapalat" w:hAnsi="GHEA Grapalat" w:cs="Sylfaen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5E0F49ED" wp14:editId="049013E9">
            <wp:extent cx="6106795" cy="3654962"/>
            <wp:effectExtent l="0" t="0" r="8255" b="3175"/>
            <wp:docPr id="11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DE47B936-746A-44A0-9321-5A1A3D9217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DB4161F" w14:textId="67AF569B" w:rsidR="00DE26C7" w:rsidRDefault="0015485A" w:rsidP="00843C4E">
      <w:pPr>
        <w:spacing w:line="360" w:lineRule="auto"/>
        <w:ind w:left="-426" w:right="-279" w:firstLine="567"/>
        <w:jc w:val="both"/>
        <w:rPr>
          <w:rFonts w:ascii="GHEA Grapalat" w:hAnsi="GHEA Grapalat" w:cs="Sylfaen"/>
          <w:lang w:val="hy-AM"/>
        </w:rPr>
      </w:pPr>
      <w:r w:rsidRPr="0015485A">
        <w:rPr>
          <w:rFonts w:ascii="GHEA Grapalat" w:hAnsi="GHEA Grapalat" w:cs="Sylfaen"/>
          <w:lang w:val="hy-AM"/>
        </w:rPr>
        <w:t>Ինչպես ներկայացված է գծապատկերում</w:t>
      </w:r>
      <w:r w:rsidR="00DE26C7" w:rsidRPr="007C4EF9">
        <w:rPr>
          <w:rFonts w:ascii="GHEA Grapalat" w:hAnsi="GHEA Grapalat" w:cs="Sylfaen"/>
          <w:lang w:val="hy-AM"/>
        </w:rPr>
        <w:t>՝</w:t>
      </w:r>
      <w:r w:rsidRPr="0015485A">
        <w:rPr>
          <w:rFonts w:ascii="GHEA Grapalat" w:hAnsi="GHEA Grapalat" w:cs="Sylfaen"/>
          <w:lang w:val="hy-AM"/>
        </w:rPr>
        <w:t xml:space="preserve"> սովորողների քանակական տարբերությունն</w:t>
      </w:r>
      <w:r w:rsidR="00DE26C7" w:rsidRPr="007C4EF9">
        <w:rPr>
          <w:rFonts w:ascii="GHEA Grapalat" w:hAnsi="GHEA Grapalat" w:cs="Sylfaen"/>
          <w:lang w:val="hy-AM"/>
        </w:rPr>
        <w:t>,</w:t>
      </w:r>
      <w:r w:rsidRPr="0015485A">
        <w:rPr>
          <w:rFonts w:ascii="GHEA Grapalat" w:hAnsi="GHEA Grapalat" w:cs="Sylfaen"/>
          <w:lang w:val="hy-AM"/>
        </w:rPr>
        <w:t xml:space="preserve"> ըստ տեքստերի ժանրերի</w:t>
      </w:r>
      <w:r w:rsidR="00DE26C7" w:rsidRPr="007C4EF9">
        <w:rPr>
          <w:rFonts w:ascii="GHEA Grapalat" w:hAnsi="GHEA Grapalat" w:cs="Sylfaen"/>
          <w:lang w:val="hy-AM"/>
        </w:rPr>
        <w:t>,</w:t>
      </w:r>
      <w:r w:rsidRPr="0015485A">
        <w:rPr>
          <w:rFonts w:ascii="GHEA Grapalat" w:hAnsi="GHEA Grapalat" w:cs="Sylfaen"/>
          <w:lang w:val="hy-AM"/>
        </w:rPr>
        <w:t xml:space="preserve"> արտահայտված է ՀՀ Արմավիրի և ՀՀ Տավուշի մարզերում: </w:t>
      </w:r>
    </w:p>
    <w:p w14:paraId="1EDCC716" w14:textId="77777777" w:rsidR="00DE26C7" w:rsidRDefault="0015485A" w:rsidP="00843C4E">
      <w:pPr>
        <w:spacing w:line="360" w:lineRule="auto"/>
        <w:ind w:left="-426" w:right="-279" w:firstLine="567"/>
        <w:jc w:val="both"/>
        <w:rPr>
          <w:rFonts w:ascii="GHEA Grapalat" w:hAnsi="GHEA Grapalat" w:cs="Sylfaen"/>
          <w:lang w:val="hy-AM"/>
        </w:rPr>
      </w:pPr>
      <w:r w:rsidRPr="0015485A">
        <w:rPr>
          <w:rFonts w:ascii="GHEA Grapalat" w:hAnsi="GHEA Grapalat" w:cs="Sylfaen"/>
          <w:lang w:val="hy-AM"/>
        </w:rPr>
        <w:t xml:space="preserve">ՀՀ Արմավիրի մարզի Վաղարշապատի թիվ 1 հիմնական դպրոցի գնահատմանը մասնակցած և </w:t>
      </w:r>
      <w:r w:rsidR="005F5924" w:rsidRPr="005F5924">
        <w:rPr>
          <w:rFonts w:ascii="GHEA Grapalat" w:hAnsi="GHEA Grapalat" w:cs="Sylfaen"/>
          <w:lang w:val="hy-AM"/>
        </w:rPr>
        <w:t>գեղ</w:t>
      </w:r>
      <w:r w:rsidR="008E2BAE" w:rsidRPr="008E2BAE">
        <w:rPr>
          <w:rFonts w:ascii="GHEA Grapalat" w:hAnsi="GHEA Grapalat" w:cs="Sylfaen"/>
          <w:lang w:val="hy-AM"/>
        </w:rPr>
        <w:t>ա</w:t>
      </w:r>
      <w:r w:rsidR="005F5924" w:rsidRPr="005F5924">
        <w:rPr>
          <w:rFonts w:ascii="GHEA Grapalat" w:hAnsi="GHEA Grapalat" w:cs="Sylfaen"/>
          <w:lang w:val="hy-AM"/>
        </w:rPr>
        <w:t xml:space="preserve">րվեստական տեքստի առնվազն 4 հարցին ճիշտ պատասխանած սովորողների թիվը 24%-ով ավելի է գիտահանրամատչելի տեքստի առնվազն 4 հարցին ճիշտ պատասխանած սովորողների թվից: </w:t>
      </w:r>
    </w:p>
    <w:p w14:paraId="1DADF025" w14:textId="4C9A78CF" w:rsidR="00A31FB7" w:rsidRDefault="005F5924" w:rsidP="00843C4E">
      <w:pPr>
        <w:spacing w:line="360" w:lineRule="auto"/>
        <w:ind w:left="-426" w:right="-279" w:firstLine="567"/>
        <w:jc w:val="both"/>
        <w:rPr>
          <w:rFonts w:ascii="GHEA Grapalat" w:hAnsi="GHEA Grapalat" w:cs="Sylfaen"/>
          <w:lang w:val="hy-AM"/>
        </w:rPr>
      </w:pPr>
      <w:r w:rsidRPr="005F5924">
        <w:rPr>
          <w:rFonts w:ascii="GHEA Grapalat" w:hAnsi="GHEA Grapalat" w:cs="Sylfaen"/>
          <w:lang w:val="hy-AM"/>
        </w:rPr>
        <w:t xml:space="preserve">ՀՀ Տավուշի մարզի 10 դպրոցների </w:t>
      </w:r>
      <w:r w:rsidRPr="0015485A">
        <w:rPr>
          <w:rFonts w:ascii="GHEA Grapalat" w:hAnsi="GHEA Grapalat" w:cs="Sylfaen"/>
          <w:lang w:val="hy-AM"/>
        </w:rPr>
        <w:t xml:space="preserve">գնահատմանը մասնակցած և </w:t>
      </w:r>
      <w:r w:rsidRPr="005F5924">
        <w:rPr>
          <w:rFonts w:ascii="GHEA Grapalat" w:hAnsi="GHEA Grapalat" w:cs="Sylfaen"/>
          <w:lang w:val="hy-AM"/>
        </w:rPr>
        <w:t>գեղ</w:t>
      </w:r>
      <w:r w:rsidR="008E2BAE" w:rsidRPr="008E2BAE">
        <w:rPr>
          <w:rFonts w:ascii="GHEA Grapalat" w:hAnsi="GHEA Grapalat" w:cs="Sylfaen"/>
          <w:lang w:val="hy-AM"/>
        </w:rPr>
        <w:t>ա</w:t>
      </w:r>
      <w:r w:rsidRPr="005F5924">
        <w:rPr>
          <w:rFonts w:ascii="GHEA Grapalat" w:hAnsi="GHEA Grapalat" w:cs="Sylfaen"/>
          <w:lang w:val="hy-AM"/>
        </w:rPr>
        <w:t xml:space="preserve">րվեստական տեքստի առնվազն 4 հարցին ճիշտ պատասխանած սովորողների թիվը 15%-ով ավելի է գիտահանրամատչելի տեքստի առնվազն 4 հարցին ճիշտ պատասխանած սովորողների թվից: </w:t>
      </w:r>
    </w:p>
    <w:p w14:paraId="5D198ABE" w14:textId="77777777" w:rsidR="007C4EF9" w:rsidRPr="005256BC" w:rsidRDefault="007C4EF9" w:rsidP="00843C4E">
      <w:pPr>
        <w:spacing w:line="360" w:lineRule="auto"/>
        <w:ind w:left="-426" w:right="-279" w:firstLine="567"/>
        <w:jc w:val="both"/>
        <w:rPr>
          <w:rFonts w:ascii="GHEA Grapalat" w:hAnsi="GHEA Grapalat" w:cs="Sylfaen"/>
          <w:b/>
          <w:bCs/>
          <w:i/>
          <w:iCs/>
          <w:sz w:val="20"/>
          <w:szCs w:val="20"/>
          <w:lang w:val="hy-AM"/>
        </w:rPr>
      </w:pPr>
    </w:p>
    <w:p w14:paraId="16856538" w14:textId="77777777" w:rsidR="00843C4E" w:rsidRDefault="00843C4E" w:rsidP="00A31FB7">
      <w:pPr>
        <w:pStyle w:val="2"/>
        <w:ind w:right="-279"/>
        <w:rPr>
          <w:rFonts w:ascii="GHEA Grapalat" w:hAnsi="GHEA Grapalat"/>
          <w:lang w:val="hy-AM"/>
        </w:rPr>
      </w:pPr>
      <w:bookmarkStart w:id="12" w:name="_Toc123071831"/>
    </w:p>
    <w:p w14:paraId="784F3162" w14:textId="0550C420" w:rsidR="008F0239" w:rsidRPr="00E56281" w:rsidRDefault="008D3BAC" w:rsidP="00A31FB7">
      <w:pPr>
        <w:pStyle w:val="2"/>
        <w:ind w:right="-279"/>
        <w:rPr>
          <w:rFonts w:ascii="GHEA Grapalat" w:hAnsi="GHEA Grapalat"/>
          <w:lang w:val="hy-AM"/>
        </w:rPr>
      </w:pPr>
      <w:bookmarkStart w:id="13" w:name="_Toc170400587"/>
      <w:r w:rsidRPr="00C6592F">
        <w:rPr>
          <w:rFonts w:ascii="GHEA Grapalat" w:hAnsi="GHEA Grapalat"/>
          <w:lang w:val="hy-AM"/>
        </w:rPr>
        <w:t xml:space="preserve">3.4. </w:t>
      </w:r>
      <w:r w:rsidR="00DD7B5F">
        <w:rPr>
          <w:rFonts w:ascii="GHEA Grapalat" w:hAnsi="GHEA Grapalat"/>
          <w:lang w:val="hy-AM"/>
        </w:rPr>
        <w:t>Գնահատման արդյունքների վերլուծություն</w:t>
      </w:r>
      <w:r w:rsidRPr="00E56281">
        <w:rPr>
          <w:rFonts w:ascii="GHEA Grapalat" w:hAnsi="GHEA Grapalat"/>
          <w:lang w:val="hy-AM"/>
        </w:rPr>
        <w:t xml:space="preserve"> ըստ հարցերի տեսակի</w:t>
      </w:r>
      <w:bookmarkEnd w:id="12"/>
      <w:bookmarkEnd w:id="13"/>
    </w:p>
    <w:p w14:paraId="04B37230" w14:textId="6BB2F374" w:rsidR="008D3BAC" w:rsidRPr="00E56281" w:rsidRDefault="008D3BAC" w:rsidP="00DB5169">
      <w:pPr>
        <w:ind w:left="-426" w:right="-279"/>
        <w:rPr>
          <w:rFonts w:ascii="GHEA Grapalat" w:hAnsi="GHEA Grapalat"/>
          <w:lang w:val="hy-AM"/>
        </w:rPr>
      </w:pPr>
    </w:p>
    <w:p w14:paraId="2E2CCF92" w14:textId="11921649" w:rsidR="00940590" w:rsidRDefault="00940590" w:rsidP="00DB5169">
      <w:pPr>
        <w:spacing w:line="360" w:lineRule="auto"/>
        <w:ind w:left="-426" w:right="-279" w:firstLine="720"/>
        <w:jc w:val="both"/>
        <w:rPr>
          <w:rFonts w:ascii="GHEA Grapalat" w:hAnsi="GHEA Grapalat"/>
          <w:lang w:val="hy-AM"/>
        </w:rPr>
      </w:pPr>
      <w:r w:rsidRPr="00940590">
        <w:rPr>
          <w:rFonts w:ascii="GHEA Grapalat" w:hAnsi="GHEA Grapalat"/>
          <w:lang w:val="hy-AM"/>
        </w:rPr>
        <w:t>Յուրաքանչյուր տարբերակում՝ թեստերի 14 հարցերից 8-ը՝</w:t>
      </w:r>
      <w:r w:rsidR="005E126A" w:rsidRPr="005E126A">
        <w:rPr>
          <w:rFonts w:ascii="GHEA Grapalat" w:hAnsi="GHEA Grapalat"/>
          <w:lang w:val="hy-AM"/>
        </w:rPr>
        <w:t xml:space="preserve"> </w:t>
      </w:r>
      <w:r w:rsidRPr="00E56281">
        <w:rPr>
          <w:rFonts w:ascii="GHEA Grapalat" w:hAnsi="GHEA Grapalat"/>
          <w:lang w:val="hy-AM"/>
        </w:rPr>
        <w:t>ընտրովի պատասխաններով հարցեր</w:t>
      </w:r>
      <w:r w:rsidRPr="00940590">
        <w:rPr>
          <w:rFonts w:ascii="GHEA Grapalat" w:hAnsi="GHEA Grapalat"/>
          <w:lang w:val="hy-AM"/>
        </w:rPr>
        <w:t xml:space="preserve"> են, 6-ը՝ </w:t>
      </w:r>
      <w:r w:rsidR="006D7A82" w:rsidRPr="00C6592F">
        <w:rPr>
          <w:rFonts w:ascii="GHEA Grapalat" w:hAnsi="GHEA Grapalat"/>
          <w:lang w:val="hy-AM"/>
        </w:rPr>
        <w:t xml:space="preserve"> </w:t>
      </w:r>
      <w:r w:rsidRPr="00E56281">
        <w:rPr>
          <w:rFonts w:ascii="GHEA Grapalat" w:hAnsi="GHEA Grapalat"/>
          <w:lang w:val="hy-AM"/>
        </w:rPr>
        <w:t>հակիրճ պատասխան պահանջող բաց հարցեր</w:t>
      </w:r>
      <w:r w:rsidRPr="00940590">
        <w:rPr>
          <w:rFonts w:ascii="GHEA Grapalat" w:hAnsi="GHEA Grapalat"/>
          <w:lang w:val="hy-AM"/>
        </w:rPr>
        <w:t xml:space="preserve">: </w:t>
      </w:r>
    </w:p>
    <w:p w14:paraId="128529F6" w14:textId="1769268C" w:rsidR="005E126A" w:rsidRPr="001555E1" w:rsidRDefault="0052210C" w:rsidP="00DB5169">
      <w:pPr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52210C">
        <w:rPr>
          <w:rFonts w:ascii="GHEA Grapalat" w:hAnsi="GHEA Grapalat"/>
          <w:lang w:val="hy-AM"/>
        </w:rPr>
        <w:t>Հ</w:t>
      </w:r>
      <w:r w:rsidRPr="00E56281">
        <w:rPr>
          <w:rFonts w:ascii="GHEA Grapalat" w:hAnsi="GHEA Grapalat"/>
          <w:lang w:val="hy-AM"/>
        </w:rPr>
        <w:t>ակիրճ պատասխան պահանջող բաց հարցերի</w:t>
      </w:r>
      <w:r w:rsidRPr="0052210C">
        <w:rPr>
          <w:rFonts w:ascii="GHEA Grapalat" w:hAnsi="GHEA Grapalat"/>
          <w:lang w:val="hy-AM"/>
        </w:rPr>
        <w:t xml:space="preserve"> կեսից ավելիին ճիշտ են պատասխանել գնահատմանը մասնակցած  սովորողների 68%-ը (580), իսկ </w:t>
      </w:r>
      <w:r w:rsidRPr="00E56281">
        <w:rPr>
          <w:rFonts w:ascii="GHEA Grapalat" w:hAnsi="GHEA Grapalat"/>
          <w:lang w:val="hy-AM"/>
        </w:rPr>
        <w:t>ընտրովի պատասխաններով հարցերին</w:t>
      </w:r>
      <w:r w:rsidRPr="0052210C">
        <w:rPr>
          <w:rFonts w:ascii="GHEA Grapalat" w:hAnsi="GHEA Grapalat"/>
          <w:lang w:val="hy-AM"/>
        </w:rPr>
        <w:t>՝ 62%-ը (529): Այսինքն</w:t>
      </w:r>
      <w:r w:rsidR="00DF1DDC" w:rsidRPr="007C4EF9">
        <w:rPr>
          <w:rFonts w:ascii="GHEA Grapalat" w:hAnsi="GHEA Grapalat"/>
          <w:lang w:val="hy-AM"/>
        </w:rPr>
        <w:t>՝</w:t>
      </w:r>
      <w:r w:rsidRPr="0052210C">
        <w:rPr>
          <w:rFonts w:ascii="GHEA Grapalat" w:hAnsi="GHEA Grapalat"/>
          <w:lang w:val="hy-AM"/>
        </w:rPr>
        <w:t xml:space="preserve"> սովորողներ</w:t>
      </w:r>
      <w:r w:rsidR="00DF1DDC" w:rsidRPr="007C4EF9">
        <w:rPr>
          <w:rFonts w:ascii="GHEA Grapalat" w:hAnsi="GHEA Grapalat"/>
          <w:lang w:val="hy-AM"/>
        </w:rPr>
        <w:t>ն</w:t>
      </w:r>
      <w:r w:rsidRPr="0052210C">
        <w:rPr>
          <w:rFonts w:ascii="GHEA Grapalat" w:hAnsi="GHEA Grapalat"/>
          <w:lang w:val="hy-AM"/>
        </w:rPr>
        <w:t xml:space="preserve"> այնքան էլ չեն դժվարանում սեփական միտքը ճիշտ ձևակերպել: </w:t>
      </w:r>
      <w:r w:rsidR="001555E1" w:rsidRPr="001555E1">
        <w:rPr>
          <w:rFonts w:ascii="GHEA Grapalat" w:hAnsi="GHEA Grapalat"/>
          <w:lang w:val="hy-AM"/>
        </w:rPr>
        <w:t xml:space="preserve">Միավորների բաշխումն ըստ հարցերի տեսակի ներկայացված է Աղյուսակ </w:t>
      </w:r>
      <w:r w:rsidR="00843C4E" w:rsidRPr="00843C4E">
        <w:rPr>
          <w:rFonts w:ascii="GHEA Grapalat" w:hAnsi="GHEA Grapalat"/>
          <w:lang w:val="hy-AM"/>
        </w:rPr>
        <w:t>4</w:t>
      </w:r>
      <w:r w:rsidR="001555E1" w:rsidRPr="001555E1">
        <w:rPr>
          <w:rFonts w:ascii="GHEA Grapalat" w:hAnsi="GHEA Grapalat"/>
          <w:lang w:val="hy-AM"/>
        </w:rPr>
        <w:t>-ում.</w:t>
      </w:r>
    </w:p>
    <w:p w14:paraId="58BE9CF8" w14:textId="6F8B7637" w:rsidR="002F231D" w:rsidRPr="001555E1" w:rsidRDefault="002F231D" w:rsidP="00A31FB7">
      <w:pPr>
        <w:pStyle w:val="a8"/>
        <w:keepNext/>
        <w:ind w:right="-279"/>
        <w:jc w:val="right"/>
        <w:rPr>
          <w:rFonts w:ascii="GHEA Grapalat" w:hAnsi="GHEA Grapalat"/>
          <w:b/>
          <w:bCs/>
          <w:i w:val="0"/>
          <w:iCs w:val="0"/>
          <w:color w:val="auto"/>
          <w:sz w:val="20"/>
          <w:szCs w:val="20"/>
          <w:lang w:val="hy-AM"/>
        </w:rPr>
      </w:pPr>
      <w:r w:rsidRPr="001555E1">
        <w:rPr>
          <w:rFonts w:ascii="GHEA Grapalat" w:hAnsi="GHEA Grapalat" w:cs="Sylfaen"/>
          <w:b/>
          <w:bCs/>
          <w:i w:val="0"/>
          <w:iCs w:val="0"/>
          <w:color w:val="auto"/>
          <w:sz w:val="20"/>
          <w:szCs w:val="20"/>
          <w:lang w:val="hy-AM"/>
        </w:rPr>
        <w:t>Աղյուսակ</w:t>
      </w:r>
      <w:r w:rsidRPr="001555E1">
        <w:rPr>
          <w:rFonts w:ascii="GHEA Grapalat" w:hAnsi="GHEA Grapalat"/>
          <w:b/>
          <w:bCs/>
          <w:i w:val="0"/>
          <w:iCs w:val="0"/>
          <w:color w:val="auto"/>
          <w:sz w:val="20"/>
          <w:szCs w:val="20"/>
          <w:lang w:val="hy-AM"/>
        </w:rPr>
        <w:t xml:space="preserve"> </w:t>
      </w:r>
      <w:r w:rsidR="00843C4E">
        <w:rPr>
          <w:rFonts w:ascii="GHEA Grapalat" w:hAnsi="GHEA Grapalat"/>
          <w:b/>
          <w:bCs/>
          <w:i w:val="0"/>
          <w:iCs w:val="0"/>
          <w:color w:val="auto"/>
          <w:sz w:val="20"/>
          <w:szCs w:val="20"/>
          <w:lang w:val="en-US"/>
        </w:rPr>
        <w:t>4</w:t>
      </w:r>
      <w:r w:rsidRPr="001555E1">
        <w:rPr>
          <w:rFonts w:ascii="GHEA Grapalat" w:hAnsi="GHEA Grapalat"/>
          <w:b/>
          <w:bCs/>
          <w:i w:val="0"/>
          <w:iCs w:val="0"/>
          <w:color w:val="auto"/>
          <w:sz w:val="20"/>
          <w:szCs w:val="20"/>
          <w:lang w:val="hy-AM"/>
        </w:rPr>
        <w:t xml:space="preserve"> </w:t>
      </w:r>
    </w:p>
    <w:tbl>
      <w:tblPr>
        <w:tblStyle w:val="22"/>
        <w:tblW w:w="6914" w:type="dxa"/>
        <w:jc w:val="center"/>
        <w:tblLook w:val="04A0" w:firstRow="1" w:lastRow="0" w:firstColumn="1" w:lastColumn="0" w:noHBand="0" w:noVBand="1"/>
      </w:tblPr>
      <w:tblGrid>
        <w:gridCol w:w="2337"/>
        <w:gridCol w:w="2341"/>
        <w:gridCol w:w="2236"/>
      </w:tblGrid>
      <w:tr w:rsidR="002F231D" w:rsidRPr="00E56281" w14:paraId="2AC4213A" w14:textId="77777777" w:rsidTr="007C4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12" w:space="0" w:color="auto"/>
              <w:bottom w:val="single" w:sz="12" w:space="0" w:color="auto"/>
            </w:tcBorders>
          </w:tcPr>
          <w:p w14:paraId="14FE5294" w14:textId="42EEE278" w:rsidR="00A66DE2" w:rsidRPr="00B31BAE" w:rsidRDefault="00A66DE2" w:rsidP="00A31FB7">
            <w:pPr>
              <w:ind w:right="-279"/>
              <w:jc w:val="both"/>
              <w:rPr>
                <w:rFonts w:ascii="GHEA Grapalat" w:hAnsi="GHEA Grapalat"/>
                <w:lang w:val="hy-AM"/>
              </w:rPr>
            </w:pPr>
            <w:r w:rsidRPr="00E56281">
              <w:rPr>
                <w:rFonts w:ascii="GHEA Grapalat" w:hAnsi="GHEA Grapalat"/>
                <w:lang w:val="hy-AM"/>
              </w:rPr>
              <w:t>Հարցերի տեսակը</w:t>
            </w:r>
          </w:p>
        </w:tc>
        <w:tc>
          <w:tcPr>
            <w:tcW w:w="2341" w:type="dxa"/>
            <w:tcBorders>
              <w:top w:val="single" w:sz="12" w:space="0" w:color="auto"/>
              <w:bottom w:val="single" w:sz="12" w:space="0" w:color="auto"/>
            </w:tcBorders>
          </w:tcPr>
          <w:p w14:paraId="7BB2C790" w14:textId="4303F4E0" w:rsidR="00A66DE2" w:rsidRPr="00B31BAE" w:rsidRDefault="00A66DE2" w:rsidP="006F0251">
            <w:pPr>
              <w:ind w:right="-8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B31BAE">
              <w:rPr>
                <w:rFonts w:ascii="GHEA Grapalat" w:hAnsi="GHEA Grapalat" w:cs="Sylfaen"/>
                <w:lang w:val="hy-AM"/>
              </w:rPr>
              <w:t>Միջին</w:t>
            </w:r>
            <w:r w:rsidRPr="00B31BAE">
              <w:rPr>
                <w:rFonts w:ascii="GHEA Grapalat" w:hAnsi="GHEA Grapalat"/>
                <w:lang w:val="hy-AM"/>
              </w:rPr>
              <w:t xml:space="preserve"> </w:t>
            </w:r>
            <w:r w:rsidRPr="00B31BAE">
              <w:rPr>
                <w:rFonts w:ascii="GHEA Grapalat" w:hAnsi="GHEA Grapalat" w:cs="Sylfaen"/>
                <w:lang w:val="hy-AM"/>
              </w:rPr>
              <w:t>տոկոսայի</w:t>
            </w:r>
            <w:r w:rsidR="00F37C62">
              <w:rPr>
                <w:rFonts w:ascii="GHEA Grapalat" w:hAnsi="GHEA Grapalat" w:cs="Sylfaen"/>
                <w:lang w:val="hy-AM"/>
              </w:rPr>
              <w:t>ն</w:t>
            </w:r>
            <w:r w:rsidRPr="00B31BAE">
              <w:rPr>
                <w:rFonts w:ascii="GHEA Grapalat" w:hAnsi="GHEA Grapalat"/>
                <w:lang w:val="hy-AM"/>
              </w:rPr>
              <w:t xml:space="preserve"> </w:t>
            </w:r>
            <w:r w:rsidRPr="00B31BAE">
              <w:rPr>
                <w:rFonts w:ascii="GHEA Grapalat" w:hAnsi="GHEA Grapalat" w:cs="Sylfaen"/>
                <w:lang w:val="hy-AM"/>
              </w:rPr>
              <w:t>միավորը</w:t>
            </w:r>
          </w:p>
        </w:tc>
        <w:tc>
          <w:tcPr>
            <w:tcW w:w="2236" w:type="dxa"/>
            <w:tcBorders>
              <w:top w:val="single" w:sz="12" w:space="0" w:color="auto"/>
              <w:bottom w:val="single" w:sz="12" w:space="0" w:color="auto"/>
            </w:tcBorders>
          </w:tcPr>
          <w:p w14:paraId="149ECA50" w14:textId="7F8FD828" w:rsidR="00A66DE2" w:rsidRPr="00B31BAE" w:rsidRDefault="00F37C62" w:rsidP="00A31FB7">
            <w:pPr>
              <w:ind w:right="-27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="00A66DE2" w:rsidRPr="00B31BAE">
              <w:rPr>
                <w:rFonts w:ascii="GHEA Grapalat" w:hAnsi="GHEA Grapalat" w:cs="Sylfaen"/>
                <w:lang w:val="hy-AM"/>
              </w:rPr>
              <w:t>Ստանդարտ</w:t>
            </w:r>
            <w:r w:rsidR="00A66DE2" w:rsidRPr="00B31BAE">
              <w:rPr>
                <w:rFonts w:ascii="GHEA Grapalat" w:hAnsi="GHEA Grapalat"/>
                <w:lang w:val="hy-AM"/>
              </w:rPr>
              <w:t xml:space="preserve"> </w:t>
            </w:r>
            <w:r w:rsidR="00A66DE2" w:rsidRPr="00B31BAE">
              <w:rPr>
                <w:rFonts w:ascii="GHEA Grapalat" w:hAnsi="GHEA Grapalat" w:cs="Sylfaen"/>
                <w:lang w:val="hy-AM"/>
              </w:rPr>
              <w:t>սխալը</w:t>
            </w:r>
          </w:p>
        </w:tc>
      </w:tr>
      <w:tr w:rsidR="00A66DE2" w:rsidRPr="00B31BAE" w14:paraId="0741DBB0" w14:textId="77777777" w:rsidTr="007C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12" w:space="0" w:color="auto"/>
            </w:tcBorders>
          </w:tcPr>
          <w:p w14:paraId="413B7075" w14:textId="11EFE5DB" w:rsidR="00A66DE2" w:rsidRPr="00B31BAE" w:rsidRDefault="00A66DE2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  <w:r w:rsidRPr="00E56281">
              <w:rPr>
                <w:rFonts w:ascii="GHEA Grapalat" w:hAnsi="GHEA Grapalat"/>
                <w:b w:val="0"/>
                <w:bCs w:val="0"/>
                <w:lang w:val="hy-AM"/>
              </w:rPr>
              <w:t>Ընտրովի պատասխաններով հարցեր</w:t>
            </w:r>
          </w:p>
        </w:tc>
        <w:tc>
          <w:tcPr>
            <w:tcW w:w="2341" w:type="dxa"/>
            <w:tcBorders>
              <w:top w:val="single" w:sz="12" w:space="0" w:color="auto"/>
            </w:tcBorders>
          </w:tcPr>
          <w:p w14:paraId="20560FCC" w14:textId="61B03A0B" w:rsidR="00A66DE2" w:rsidRPr="00B31BAE" w:rsidRDefault="0052210C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61</w:t>
            </w:r>
            <w:r w:rsidR="00A66DE2" w:rsidRPr="00B31BAE">
              <w:rPr>
                <w:rFonts w:ascii="GHEA Grapalat" w:hAnsi="GHEA Grapalat"/>
                <w:lang w:val="en-US"/>
              </w:rPr>
              <w:t>%</w:t>
            </w:r>
          </w:p>
        </w:tc>
        <w:tc>
          <w:tcPr>
            <w:tcW w:w="2236" w:type="dxa"/>
            <w:tcBorders>
              <w:top w:val="single" w:sz="12" w:space="0" w:color="auto"/>
            </w:tcBorders>
          </w:tcPr>
          <w:p w14:paraId="20A8D00A" w14:textId="7204CA8C" w:rsidR="00A66DE2" w:rsidRPr="00B31BAE" w:rsidRDefault="00A66DE2" w:rsidP="00A31FB7">
            <w:pPr>
              <w:ind w:right="-27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B31BAE">
              <w:rPr>
                <w:rFonts w:ascii="GHEA Grapalat" w:hAnsi="GHEA Grapalat"/>
                <w:lang w:val="en-US"/>
              </w:rPr>
              <w:t>0.</w:t>
            </w:r>
            <w:r w:rsidR="0052210C">
              <w:rPr>
                <w:rFonts w:ascii="GHEA Grapalat" w:hAnsi="GHEA Grapalat"/>
                <w:lang w:val="en-US"/>
              </w:rPr>
              <w:t>5</w:t>
            </w:r>
            <w:r w:rsidRPr="00E56281">
              <w:rPr>
                <w:rFonts w:ascii="GHEA Grapalat" w:hAnsi="GHEA Grapalat"/>
                <w:lang w:val="en-US"/>
              </w:rPr>
              <w:t>%</w:t>
            </w:r>
          </w:p>
        </w:tc>
      </w:tr>
      <w:tr w:rsidR="00A66DE2" w:rsidRPr="00B31BAE" w14:paraId="1218CD97" w14:textId="77777777" w:rsidTr="007C4EF9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bottom w:val="single" w:sz="12" w:space="0" w:color="auto"/>
            </w:tcBorders>
          </w:tcPr>
          <w:p w14:paraId="0495B06E" w14:textId="06E8DD0B" w:rsidR="00A66DE2" w:rsidRPr="00B31BAE" w:rsidRDefault="00A66DE2" w:rsidP="00A31FB7">
            <w:pPr>
              <w:ind w:right="-279"/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  <w:r w:rsidRPr="00E56281">
              <w:rPr>
                <w:rFonts w:ascii="GHEA Grapalat" w:hAnsi="GHEA Grapalat"/>
                <w:b w:val="0"/>
                <w:bCs w:val="0"/>
                <w:lang w:val="hy-AM"/>
              </w:rPr>
              <w:t>Բաց հարցեր</w:t>
            </w:r>
          </w:p>
        </w:tc>
        <w:tc>
          <w:tcPr>
            <w:tcW w:w="2341" w:type="dxa"/>
            <w:tcBorders>
              <w:bottom w:val="single" w:sz="12" w:space="0" w:color="auto"/>
            </w:tcBorders>
          </w:tcPr>
          <w:p w14:paraId="7D9E15FE" w14:textId="2F3A79B6" w:rsidR="00A66DE2" w:rsidRPr="00B31BAE" w:rsidRDefault="0052210C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  <w:r w:rsidR="00B212F1" w:rsidRPr="00E56281">
              <w:rPr>
                <w:rFonts w:ascii="GHEA Grapalat" w:hAnsi="GHEA Grapalat"/>
                <w:lang w:val="en-US"/>
              </w:rPr>
              <w:t>8</w:t>
            </w:r>
            <w:r w:rsidR="00A66DE2" w:rsidRPr="00B31BAE">
              <w:rPr>
                <w:rFonts w:ascii="GHEA Grapalat" w:hAnsi="GHEA Grapalat"/>
                <w:lang w:val="en-US"/>
              </w:rPr>
              <w:t>%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14:paraId="34BEADA8" w14:textId="456E8D7E" w:rsidR="00A66DE2" w:rsidRPr="00B31BAE" w:rsidRDefault="00A66DE2" w:rsidP="00A31FB7">
            <w:pPr>
              <w:ind w:right="-27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en-US"/>
              </w:rPr>
            </w:pPr>
            <w:r w:rsidRPr="00B31BAE">
              <w:rPr>
                <w:rFonts w:ascii="GHEA Grapalat" w:hAnsi="GHEA Grapalat"/>
                <w:lang w:val="en-US"/>
              </w:rPr>
              <w:t>0.</w:t>
            </w:r>
            <w:r w:rsidR="0052210C">
              <w:rPr>
                <w:rFonts w:ascii="GHEA Grapalat" w:hAnsi="GHEA Grapalat"/>
                <w:lang w:val="en-US"/>
              </w:rPr>
              <w:t>5</w:t>
            </w:r>
            <w:r w:rsidRPr="00E56281">
              <w:rPr>
                <w:rFonts w:ascii="GHEA Grapalat" w:hAnsi="GHEA Grapalat"/>
                <w:lang w:val="en-US"/>
              </w:rPr>
              <w:t>%</w:t>
            </w:r>
          </w:p>
        </w:tc>
      </w:tr>
    </w:tbl>
    <w:p w14:paraId="09F6BA63" w14:textId="595913DF" w:rsidR="008F0239" w:rsidRPr="00E56281" w:rsidRDefault="008F0239" w:rsidP="00A31FB7">
      <w:pPr>
        <w:ind w:right="-279"/>
        <w:rPr>
          <w:rFonts w:ascii="GHEA Grapalat" w:hAnsi="GHEA Grapalat" w:cs="Sylfaen"/>
          <w:lang w:val="hy-AM"/>
        </w:rPr>
      </w:pPr>
    </w:p>
    <w:p w14:paraId="2DEAEEED" w14:textId="77777777" w:rsidR="005330EE" w:rsidRDefault="0029176F" w:rsidP="00DB5169">
      <w:pPr>
        <w:tabs>
          <w:tab w:val="left" w:pos="284"/>
        </w:tabs>
        <w:spacing w:line="360" w:lineRule="auto"/>
        <w:ind w:left="-426" w:right="-279" w:firstLine="426"/>
        <w:jc w:val="both"/>
        <w:rPr>
          <w:rFonts w:ascii="GHEA Grapalat" w:hAnsi="GHEA Grapalat"/>
          <w:lang w:val="hy-AM" w:eastAsia="en-GB"/>
        </w:rPr>
      </w:pPr>
      <w:r>
        <w:rPr>
          <w:rFonts w:ascii="GHEA Grapalat" w:hAnsi="GHEA Grapalat"/>
          <w:lang w:val="hy-AM" w:eastAsia="en-GB"/>
        </w:rPr>
        <w:tab/>
      </w:r>
    </w:p>
    <w:p w14:paraId="526CEB11" w14:textId="37F87598" w:rsidR="003A296F" w:rsidRDefault="001B7DEF" w:rsidP="00DB5169">
      <w:pPr>
        <w:tabs>
          <w:tab w:val="left" w:pos="284"/>
        </w:tabs>
        <w:spacing w:line="360" w:lineRule="auto"/>
        <w:ind w:left="-426" w:right="-279"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 w:eastAsia="en-GB"/>
        </w:rPr>
        <w:t>«Կրթության զարգացման և նորարարությունների ազգային կենտրոն» հիմնադրամի մշակած</w:t>
      </w:r>
      <w:r>
        <w:rPr>
          <w:rFonts w:ascii="GHEA Grapalat" w:hAnsi="GHEA Grapalat"/>
          <w:lang w:val="af-ZA" w:eastAsia="en-GB"/>
        </w:rPr>
        <w:t xml:space="preserve"> </w:t>
      </w:r>
      <w:r>
        <w:rPr>
          <w:rFonts w:ascii="GHEA Grapalat" w:hAnsi="GHEA Grapalat"/>
          <w:lang w:val="hy-AM" w:eastAsia="en-GB"/>
        </w:rPr>
        <w:t>ընթերցանության</w:t>
      </w:r>
      <w:r>
        <w:rPr>
          <w:rFonts w:ascii="GHEA Grapalat" w:hAnsi="GHEA Grapalat"/>
          <w:lang w:val="af-ZA" w:eastAsia="en-GB"/>
        </w:rPr>
        <w:t xml:space="preserve"> թեստերի հետ միասին տրամադրվել են տվյալներ</w:t>
      </w:r>
      <w:r w:rsidR="000360B3">
        <w:rPr>
          <w:rFonts w:ascii="GHEA Grapalat" w:hAnsi="GHEA Grapalat"/>
          <w:lang w:val="af-ZA" w:eastAsia="en-GB"/>
        </w:rPr>
        <w:t>՝</w:t>
      </w:r>
      <w:r>
        <w:rPr>
          <w:rFonts w:ascii="GHEA Grapalat" w:hAnsi="GHEA Grapalat"/>
          <w:lang w:val="af-ZA" w:eastAsia="en-GB"/>
        </w:rPr>
        <w:t xml:space="preserve"> </w:t>
      </w:r>
      <w:r w:rsidR="003A296F">
        <w:rPr>
          <w:rFonts w:ascii="GHEA Grapalat" w:hAnsi="GHEA Grapalat"/>
          <w:lang w:val="af-ZA" w:eastAsia="en-GB"/>
        </w:rPr>
        <w:t>տ</w:t>
      </w:r>
      <w:r w:rsidR="003A296F" w:rsidRPr="00892840">
        <w:rPr>
          <w:rFonts w:ascii="GHEA Grapalat" w:hAnsi="GHEA Grapalat"/>
          <w:lang w:val="hy-AM"/>
        </w:rPr>
        <w:t xml:space="preserve">եքստերին կցված հարցերով ընկալման գործընթացի </w:t>
      </w:r>
      <w:r w:rsidR="003A296F" w:rsidRPr="003A296F">
        <w:rPr>
          <w:rFonts w:ascii="GHEA Grapalat" w:hAnsi="GHEA Grapalat"/>
          <w:lang w:val="hy-AM"/>
        </w:rPr>
        <w:t xml:space="preserve">վերոնշյալ </w:t>
      </w:r>
      <w:r w:rsidR="003A296F" w:rsidRPr="00892840">
        <w:rPr>
          <w:rFonts w:ascii="GHEA Grapalat" w:hAnsi="GHEA Grapalat"/>
          <w:lang w:val="hy-AM"/>
        </w:rPr>
        <w:t>չորս բաղադրիչ</w:t>
      </w:r>
      <w:r w:rsidR="003A296F" w:rsidRPr="003A296F">
        <w:rPr>
          <w:rFonts w:ascii="GHEA Grapalat" w:hAnsi="GHEA Grapalat"/>
          <w:lang w:val="hy-AM"/>
        </w:rPr>
        <w:t xml:space="preserve">ները </w:t>
      </w:r>
      <w:r w:rsidR="003A296F" w:rsidRPr="00892840">
        <w:rPr>
          <w:rFonts w:ascii="GHEA Grapalat" w:hAnsi="GHEA Grapalat"/>
          <w:lang w:val="hy-AM"/>
        </w:rPr>
        <w:t>ստուգել</w:t>
      </w:r>
      <w:r w:rsidR="003A296F" w:rsidRPr="003A296F">
        <w:rPr>
          <w:rFonts w:ascii="GHEA Grapalat" w:hAnsi="GHEA Grapalat"/>
          <w:lang w:val="hy-AM"/>
        </w:rPr>
        <w:t xml:space="preserve">ու վերաբերյալ: </w:t>
      </w:r>
    </w:p>
    <w:p w14:paraId="527F070A" w14:textId="77777777" w:rsidR="00D51CD3" w:rsidRDefault="003A296F" w:rsidP="00DB5169">
      <w:pPr>
        <w:tabs>
          <w:tab w:val="left" w:pos="284"/>
        </w:tabs>
        <w:spacing w:line="360" w:lineRule="auto"/>
        <w:ind w:left="-426" w:right="-279"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Pr="003A296F">
        <w:rPr>
          <w:rFonts w:ascii="GHEA Grapalat" w:hAnsi="GHEA Grapalat"/>
          <w:lang w:val="hy-AM"/>
        </w:rPr>
        <w:t>Ըստ տրամադրված տվյալների՝</w:t>
      </w:r>
    </w:p>
    <w:p w14:paraId="254F859F" w14:textId="34970FA4" w:rsidR="00965A8C" w:rsidRDefault="00D51CD3" w:rsidP="00DB5169">
      <w:pPr>
        <w:tabs>
          <w:tab w:val="left" w:pos="284"/>
        </w:tabs>
        <w:spacing w:line="360" w:lineRule="auto"/>
        <w:ind w:left="-426" w:right="-279"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Pr="00D51CD3">
        <w:rPr>
          <w:rFonts w:ascii="GHEA Grapalat" w:hAnsi="GHEA Grapalat"/>
          <w:lang w:val="hy-AM"/>
        </w:rPr>
        <w:t>ա.</w:t>
      </w:r>
      <w:r w:rsidR="003A296F" w:rsidRPr="003A296F">
        <w:rPr>
          <w:rFonts w:ascii="GHEA Grapalat" w:hAnsi="GHEA Grapalat"/>
          <w:lang w:val="hy-AM"/>
        </w:rPr>
        <w:t xml:space="preserve"> </w:t>
      </w:r>
      <w:r w:rsidR="003A296F">
        <w:rPr>
          <w:rFonts w:ascii="GHEA Grapalat" w:hAnsi="GHEA Grapalat"/>
          <w:lang w:val="hy-AM"/>
        </w:rPr>
        <w:t>«</w:t>
      </w:r>
      <w:r w:rsidR="003A296F" w:rsidRPr="003A296F">
        <w:rPr>
          <w:rFonts w:ascii="GHEA Grapalat" w:hAnsi="GHEA Grapalat"/>
          <w:lang w:val="hy-AM"/>
        </w:rPr>
        <w:t>Ա</w:t>
      </w:r>
      <w:r w:rsidR="003A296F" w:rsidRPr="00892840">
        <w:rPr>
          <w:rFonts w:ascii="GHEA Grapalat" w:hAnsi="GHEA Grapalat"/>
          <w:lang w:val="hy-AM"/>
        </w:rPr>
        <w:t>րդյո՞ք սովորողը կարողանում է տեքստից տեղեկատվություն դուրս բերել, օրինակ՝ նշել կատարվող իրադարձությունների ժամանակը կամ տեղը, որոնել բառերի կամ արտահայտությունների սահմանումներ և այլն</w:t>
      </w:r>
      <w:r w:rsidR="003A296F">
        <w:rPr>
          <w:rFonts w:ascii="GHEA Grapalat" w:hAnsi="GHEA Grapalat"/>
          <w:lang w:val="hy-AM"/>
        </w:rPr>
        <w:t>»</w:t>
      </w:r>
      <w:r w:rsidR="003A296F" w:rsidRPr="003A296F">
        <w:rPr>
          <w:rFonts w:ascii="GHEA Grapalat" w:hAnsi="GHEA Grapalat"/>
          <w:lang w:val="hy-AM"/>
        </w:rPr>
        <w:t xml:space="preserve"> բաղադրիչը ստուգելու համար </w:t>
      </w:r>
      <w:r w:rsidR="00F572F2" w:rsidRPr="00F572F2">
        <w:rPr>
          <w:rFonts w:ascii="GHEA Grapalat" w:hAnsi="GHEA Grapalat"/>
          <w:lang w:val="hy-AM"/>
        </w:rPr>
        <w:t xml:space="preserve">յուրաքանչյուր տարբերակում </w:t>
      </w:r>
      <w:r w:rsidR="003A296F" w:rsidRPr="003A296F">
        <w:rPr>
          <w:rFonts w:ascii="GHEA Grapalat" w:hAnsi="GHEA Grapalat"/>
          <w:lang w:val="hy-AM"/>
        </w:rPr>
        <w:t>ուսումնասիր</w:t>
      </w:r>
      <w:r w:rsidR="0029176F" w:rsidRPr="0029176F">
        <w:rPr>
          <w:rFonts w:ascii="GHEA Grapalat" w:hAnsi="GHEA Grapalat"/>
          <w:lang w:val="hy-AM"/>
        </w:rPr>
        <w:t>վ</w:t>
      </w:r>
      <w:r w:rsidR="003A296F" w:rsidRPr="003A296F">
        <w:rPr>
          <w:rFonts w:ascii="GHEA Grapalat" w:hAnsi="GHEA Grapalat"/>
          <w:lang w:val="hy-AM"/>
        </w:rPr>
        <w:t>ել</w:t>
      </w:r>
      <w:r w:rsidR="0029176F" w:rsidRPr="0029176F">
        <w:rPr>
          <w:rFonts w:ascii="GHEA Grapalat" w:hAnsi="GHEA Grapalat"/>
          <w:lang w:val="hy-AM"/>
        </w:rPr>
        <w:t xml:space="preserve"> են</w:t>
      </w:r>
      <w:r w:rsidR="003A296F" w:rsidRPr="003A296F">
        <w:rPr>
          <w:rFonts w:ascii="GHEA Grapalat" w:hAnsi="GHEA Grapalat"/>
          <w:lang w:val="hy-AM"/>
        </w:rPr>
        <w:t xml:space="preserve"> գեղարվեստական տեքստին վերաբերող  1-ին, 2-րդ, իսկ գիտահանրամատչելի տեքստի դեպքում 1-ին, 2-րդ</w:t>
      </w:r>
      <w:r w:rsidR="00965A8C" w:rsidRPr="00965A8C">
        <w:rPr>
          <w:rFonts w:ascii="GHEA Grapalat" w:hAnsi="GHEA Grapalat"/>
          <w:lang w:val="hy-AM"/>
        </w:rPr>
        <w:t>,</w:t>
      </w:r>
      <w:r w:rsidR="003A296F" w:rsidRPr="003A296F">
        <w:rPr>
          <w:rFonts w:ascii="GHEA Grapalat" w:hAnsi="GHEA Grapalat"/>
          <w:lang w:val="hy-AM"/>
        </w:rPr>
        <w:t xml:space="preserve"> 5-րդ</w:t>
      </w:r>
      <w:r w:rsidR="00965A8C" w:rsidRPr="00965A8C">
        <w:rPr>
          <w:rFonts w:ascii="GHEA Grapalat" w:hAnsi="GHEA Grapalat"/>
          <w:lang w:val="hy-AM"/>
        </w:rPr>
        <w:t xml:space="preserve"> </w:t>
      </w:r>
      <w:r w:rsidR="00965A8C" w:rsidRPr="003A296F">
        <w:rPr>
          <w:rFonts w:ascii="GHEA Grapalat" w:hAnsi="GHEA Grapalat"/>
          <w:lang w:val="hy-AM"/>
        </w:rPr>
        <w:t>հարցերի</w:t>
      </w:r>
      <w:r w:rsidR="00965A8C" w:rsidRPr="00965A8C">
        <w:rPr>
          <w:rFonts w:ascii="GHEA Grapalat" w:hAnsi="GHEA Grapalat"/>
          <w:lang w:val="hy-AM"/>
        </w:rPr>
        <w:t>ն տրված պատասխանները:</w:t>
      </w:r>
    </w:p>
    <w:p w14:paraId="4A6F2415" w14:textId="6938A707" w:rsidR="00965A8C" w:rsidRDefault="00965A8C" w:rsidP="00DB5169">
      <w:pPr>
        <w:tabs>
          <w:tab w:val="left" w:pos="284"/>
        </w:tabs>
        <w:spacing w:line="360" w:lineRule="auto"/>
        <w:ind w:left="-426" w:right="-279" w:firstLine="426"/>
        <w:jc w:val="both"/>
        <w:rPr>
          <w:rFonts w:ascii="GHEA Grapalat" w:hAnsi="GHEA Grapalat"/>
          <w:lang w:val="hy-AM"/>
        </w:rPr>
      </w:pPr>
      <w:r w:rsidRPr="00D51CD3">
        <w:rPr>
          <w:rFonts w:ascii="GHEA Grapalat" w:hAnsi="GHEA Grapalat"/>
          <w:lang w:val="hy-AM"/>
        </w:rPr>
        <w:lastRenderedPageBreak/>
        <w:tab/>
      </w:r>
      <w:r w:rsidRPr="004E15F8">
        <w:rPr>
          <w:rFonts w:ascii="GHEA Grapalat" w:hAnsi="GHEA Grapalat"/>
          <w:lang w:val="hy-AM"/>
        </w:rPr>
        <w:t xml:space="preserve">Սովորողների քանակական պատկերն ըստ ճիշտ պատասխանների թվի ներկայացված է Աղյուսակ </w:t>
      </w:r>
      <w:r w:rsidR="00843C4E" w:rsidRPr="00843C4E">
        <w:rPr>
          <w:rFonts w:ascii="GHEA Grapalat" w:hAnsi="GHEA Grapalat"/>
          <w:lang w:val="hy-AM"/>
        </w:rPr>
        <w:t>5</w:t>
      </w:r>
      <w:r w:rsidRPr="004E15F8">
        <w:rPr>
          <w:rFonts w:ascii="GHEA Grapalat" w:hAnsi="GHEA Grapalat"/>
          <w:lang w:val="hy-AM"/>
        </w:rPr>
        <w:t>-ում</w:t>
      </w:r>
      <w:r w:rsidR="000460A6" w:rsidRPr="004E15F8">
        <w:rPr>
          <w:rFonts w:ascii="GHEA Grapalat" w:hAnsi="GHEA Grapalat"/>
          <w:lang w:val="hy-AM"/>
        </w:rPr>
        <w:t>.</w:t>
      </w:r>
    </w:p>
    <w:p w14:paraId="01C58FEC" w14:textId="132EF3A7" w:rsidR="005330EE" w:rsidRDefault="005330EE" w:rsidP="00DB5169">
      <w:pPr>
        <w:tabs>
          <w:tab w:val="left" w:pos="284"/>
        </w:tabs>
        <w:spacing w:line="360" w:lineRule="auto"/>
        <w:ind w:left="-426" w:right="-279" w:firstLine="426"/>
        <w:jc w:val="both"/>
        <w:rPr>
          <w:rFonts w:ascii="GHEA Grapalat" w:hAnsi="GHEA Grapalat"/>
          <w:lang w:val="hy-AM"/>
        </w:rPr>
      </w:pPr>
    </w:p>
    <w:p w14:paraId="0B4619E0" w14:textId="1B5B6671" w:rsidR="005330EE" w:rsidRDefault="005330EE" w:rsidP="00DB5169">
      <w:pPr>
        <w:tabs>
          <w:tab w:val="left" w:pos="284"/>
        </w:tabs>
        <w:spacing w:line="360" w:lineRule="auto"/>
        <w:ind w:left="-426" w:right="-279" w:firstLine="426"/>
        <w:jc w:val="both"/>
        <w:rPr>
          <w:rFonts w:ascii="GHEA Grapalat" w:hAnsi="GHEA Grapalat"/>
          <w:lang w:val="hy-AM"/>
        </w:rPr>
      </w:pPr>
    </w:p>
    <w:p w14:paraId="6C30A66F" w14:textId="0C0477DB" w:rsidR="000460A6" w:rsidRPr="000460A6" w:rsidRDefault="000460A6" w:rsidP="00A31FB7">
      <w:pPr>
        <w:tabs>
          <w:tab w:val="left" w:pos="851"/>
        </w:tabs>
        <w:spacing w:line="360" w:lineRule="auto"/>
        <w:ind w:right="-279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proofErr w:type="spellStart"/>
      <w:r w:rsidRPr="000460A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Աղյուսակ</w:t>
      </w:r>
      <w:proofErr w:type="spellEnd"/>
      <w:r w:rsidRPr="000460A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</w:t>
      </w:r>
      <w:r w:rsidR="00843C4E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5</w:t>
      </w:r>
    </w:p>
    <w:tbl>
      <w:tblPr>
        <w:tblStyle w:val="af4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3118"/>
      </w:tblGrid>
      <w:tr w:rsidR="000460A6" w:rsidRPr="000460A6" w14:paraId="5B469A37" w14:textId="77777777" w:rsidTr="000460A6">
        <w:tc>
          <w:tcPr>
            <w:tcW w:w="2693" w:type="dxa"/>
          </w:tcPr>
          <w:p w14:paraId="6C358FD6" w14:textId="56AC6A0E" w:rsidR="000460A6" w:rsidRPr="000460A6" w:rsidRDefault="000460A6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Սովորողների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թիվ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3118" w:type="dxa"/>
          </w:tcPr>
          <w:p w14:paraId="5DDBFB5A" w14:textId="4F0DDB43" w:rsidR="000460A6" w:rsidRPr="000460A6" w:rsidRDefault="000460A6" w:rsidP="005330EE">
            <w:pPr>
              <w:tabs>
                <w:tab w:val="left" w:pos="851"/>
              </w:tabs>
              <w:spacing w:line="360" w:lineRule="auto"/>
              <w:ind w:right="-107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Ճիշտ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պատասխանների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թիվ</w:t>
            </w:r>
            <w:proofErr w:type="spellEnd"/>
          </w:p>
        </w:tc>
      </w:tr>
      <w:tr w:rsidR="000460A6" w:rsidRPr="000460A6" w14:paraId="25B9A7F6" w14:textId="77777777" w:rsidTr="000460A6">
        <w:tc>
          <w:tcPr>
            <w:tcW w:w="2693" w:type="dxa"/>
          </w:tcPr>
          <w:p w14:paraId="03EF9B1F" w14:textId="02A05A9B" w:rsidR="000460A6" w:rsidRPr="000460A6" w:rsidRDefault="000460A6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277 (32%)</w:t>
            </w:r>
          </w:p>
        </w:tc>
        <w:tc>
          <w:tcPr>
            <w:tcW w:w="3118" w:type="dxa"/>
          </w:tcPr>
          <w:p w14:paraId="1A1EAC03" w14:textId="4E34C387" w:rsidR="000460A6" w:rsidRPr="000460A6" w:rsidRDefault="000460A6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0460A6" w:rsidRPr="000460A6" w14:paraId="0D59E428" w14:textId="77777777" w:rsidTr="000460A6">
        <w:tc>
          <w:tcPr>
            <w:tcW w:w="2693" w:type="dxa"/>
          </w:tcPr>
          <w:p w14:paraId="1A154FB5" w14:textId="4F14B099" w:rsidR="000460A6" w:rsidRDefault="000460A6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260 (30%)</w:t>
            </w:r>
          </w:p>
        </w:tc>
        <w:tc>
          <w:tcPr>
            <w:tcW w:w="3118" w:type="dxa"/>
          </w:tcPr>
          <w:p w14:paraId="3E9FA3C0" w14:textId="67C7BE3D" w:rsidR="000460A6" w:rsidRDefault="000460A6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0460A6" w:rsidRPr="000460A6" w14:paraId="6FB8BC58" w14:textId="77777777" w:rsidTr="000460A6">
        <w:tc>
          <w:tcPr>
            <w:tcW w:w="2693" w:type="dxa"/>
          </w:tcPr>
          <w:p w14:paraId="4E84B329" w14:textId="42A60032" w:rsidR="000460A6" w:rsidRDefault="000460A6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196 (23%)</w:t>
            </w:r>
          </w:p>
        </w:tc>
        <w:tc>
          <w:tcPr>
            <w:tcW w:w="3118" w:type="dxa"/>
          </w:tcPr>
          <w:p w14:paraId="53DA1086" w14:textId="63FD6078" w:rsidR="000460A6" w:rsidRDefault="000460A6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0460A6" w:rsidRPr="000460A6" w14:paraId="5812D6C1" w14:textId="77777777" w:rsidTr="000460A6">
        <w:tc>
          <w:tcPr>
            <w:tcW w:w="2693" w:type="dxa"/>
          </w:tcPr>
          <w:p w14:paraId="5E028573" w14:textId="1C091C6B" w:rsidR="000460A6" w:rsidRDefault="000460A6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85 (10%)</w:t>
            </w:r>
          </w:p>
        </w:tc>
        <w:tc>
          <w:tcPr>
            <w:tcW w:w="3118" w:type="dxa"/>
          </w:tcPr>
          <w:p w14:paraId="21C68617" w14:textId="5938FEAB" w:rsidR="000460A6" w:rsidRDefault="000460A6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0460A6" w:rsidRPr="000460A6" w14:paraId="49182163" w14:textId="77777777" w:rsidTr="000460A6">
        <w:tc>
          <w:tcPr>
            <w:tcW w:w="2693" w:type="dxa"/>
          </w:tcPr>
          <w:p w14:paraId="1B990E26" w14:textId="591F9B3D" w:rsidR="000460A6" w:rsidRDefault="000460A6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30 (4%)</w:t>
            </w:r>
          </w:p>
        </w:tc>
        <w:tc>
          <w:tcPr>
            <w:tcW w:w="3118" w:type="dxa"/>
          </w:tcPr>
          <w:p w14:paraId="59C080C0" w14:textId="08F0566B" w:rsidR="000460A6" w:rsidRDefault="000460A6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0460A6" w:rsidRPr="000460A6" w14:paraId="4E129589" w14:textId="77777777" w:rsidTr="000460A6">
        <w:tc>
          <w:tcPr>
            <w:tcW w:w="2693" w:type="dxa"/>
          </w:tcPr>
          <w:p w14:paraId="303DD1B3" w14:textId="7E36DF69" w:rsidR="000460A6" w:rsidRDefault="000460A6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 (1%)</w:t>
            </w:r>
          </w:p>
        </w:tc>
        <w:tc>
          <w:tcPr>
            <w:tcW w:w="3118" w:type="dxa"/>
          </w:tcPr>
          <w:p w14:paraId="4EA293F2" w14:textId="1CFCECEC" w:rsidR="000460A6" w:rsidRDefault="000460A6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</w:tbl>
    <w:p w14:paraId="539B84B0" w14:textId="3564E9D4" w:rsidR="001A7843" w:rsidRDefault="000460A6" w:rsidP="00A31FB7">
      <w:pPr>
        <w:tabs>
          <w:tab w:val="left" w:pos="851"/>
        </w:tabs>
        <w:spacing w:line="360" w:lineRule="auto"/>
        <w:ind w:right="-27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</w:r>
    </w:p>
    <w:p w14:paraId="580FF341" w14:textId="0E36B30C" w:rsidR="00D51CD3" w:rsidRDefault="000460A6" w:rsidP="00DB5169">
      <w:pPr>
        <w:tabs>
          <w:tab w:val="left" w:pos="426"/>
        </w:tabs>
        <w:spacing w:line="360" w:lineRule="auto"/>
        <w:ind w:left="-426" w:right="-279" w:firstLine="71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</w:r>
      <w:proofErr w:type="spellStart"/>
      <w:r>
        <w:rPr>
          <w:rFonts w:ascii="GHEA Grapalat" w:hAnsi="GHEA Grapalat"/>
          <w:lang w:val="en-US"/>
        </w:rPr>
        <w:t>Համաձայն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աղյուսակ</w:t>
      </w:r>
      <w:proofErr w:type="spellEnd"/>
      <w:r>
        <w:rPr>
          <w:rFonts w:ascii="GHEA Grapalat" w:hAnsi="GHEA Grapalat"/>
          <w:lang w:val="en-US"/>
        </w:rPr>
        <w:t xml:space="preserve"> </w:t>
      </w:r>
      <w:r w:rsidR="00843C4E">
        <w:rPr>
          <w:rFonts w:ascii="GHEA Grapalat" w:hAnsi="GHEA Grapalat"/>
          <w:lang w:val="en-US"/>
        </w:rPr>
        <w:t>5</w:t>
      </w:r>
      <w:r>
        <w:rPr>
          <w:rFonts w:ascii="GHEA Grapalat" w:hAnsi="GHEA Grapalat"/>
          <w:lang w:val="en-US"/>
        </w:rPr>
        <w:t xml:space="preserve">-ի </w:t>
      </w:r>
      <w:proofErr w:type="spellStart"/>
      <w:r>
        <w:rPr>
          <w:rFonts w:ascii="GHEA Grapalat" w:hAnsi="GHEA Grapalat"/>
          <w:lang w:val="en-US"/>
        </w:rPr>
        <w:t>տվյալների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կարող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ենք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նշել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որ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սովորողների</w:t>
      </w:r>
      <w:proofErr w:type="spellEnd"/>
    </w:p>
    <w:p w14:paraId="4D8902CD" w14:textId="366E5085" w:rsidR="000460A6" w:rsidRDefault="000460A6" w:rsidP="00DB5169">
      <w:pPr>
        <w:pStyle w:val="ad"/>
        <w:numPr>
          <w:ilvl w:val="0"/>
          <w:numId w:val="18"/>
        </w:numPr>
        <w:tabs>
          <w:tab w:val="left" w:pos="426"/>
        </w:tabs>
        <w:spacing w:line="360" w:lineRule="auto"/>
        <w:ind w:left="-426" w:right="-279" w:firstLine="710"/>
        <w:jc w:val="both"/>
        <w:rPr>
          <w:rFonts w:ascii="GHEA Grapalat" w:hAnsi="GHEA Grapalat"/>
          <w:lang w:val="en-US"/>
        </w:rPr>
      </w:pPr>
      <w:r w:rsidRPr="00D51CD3">
        <w:rPr>
          <w:rFonts w:ascii="GHEA Grapalat" w:hAnsi="GHEA Grapalat"/>
          <w:lang w:val="en-US"/>
        </w:rPr>
        <w:t xml:space="preserve"> 1%-ը</w:t>
      </w:r>
      <w:r w:rsidR="00D51CD3">
        <w:rPr>
          <w:rFonts w:ascii="GHEA Grapalat" w:hAnsi="GHEA Grapalat"/>
          <w:lang w:val="en-US"/>
        </w:rPr>
        <w:t>՝</w:t>
      </w:r>
      <w:r w:rsidRPr="00D51CD3">
        <w:rPr>
          <w:rFonts w:ascii="GHEA Grapalat" w:hAnsi="GHEA Grapalat"/>
          <w:lang w:val="en-US"/>
        </w:rPr>
        <w:t xml:space="preserve"> </w:t>
      </w:r>
      <w:proofErr w:type="spellStart"/>
      <w:r w:rsidRPr="00D51CD3">
        <w:rPr>
          <w:rFonts w:ascii="GHEA Grapalat" w:hAnsi="GHEA Grapalat"/>
          <w:lang w:val="en-US"/>
        </w:rPr>
        <w:t>չի</w:t>
      </w:r>
      <w:proofErr w:type="spellEnd"/>
      <w:r w:rsidRPr="00D51CD3">
        <w:rPr>
          <w:rFonts w:ascii="GHEA Grapalat" w:hAnsi="GHEA Grapalat"/>
          <w:lang w:val="en-US"/>
        </w:rPr>
        <w:t xml:space="preserve"> </w:t>
      </w:r>
      <w:proofErr w:type="spellStart"/>
      <w:r w:rsidRPr="00D51CD3">
        <w:rPr>
          <w:rFonts w:ascii="GHEA Grapalat" w:hAnsi="GHEA Grapalat"/>
          <w:lang w:val="en-US"/>
        </w:rPr>
        <w:t>կարողանում</w:t>
      </w:r>
      <w:proofErr w:type="spellEnd"/>
      <w:r w:rsidR="00D51CD3" w:rsidRPr="00D51CD3">
        <w:rPr>
          <w:rFonts w:ascii="GHEA Grapalat" w:hAnsi="GHEA Grapalat"/>
          <w:lang w:val="en-US"/>
        </w:rPr>
        <w:t xml:space="preserve"> </w:t>
      </w:r>
      <w:proofErr w:type="spellStart"/>
      <w:r w:rsidR="00D51CD3" w:rsidRPr="00D51CD3">
        <w:rPr>
          <w:rFonts w:ascii="GHEA Grapalat" w:hAnsi="GHEA Grapalat"/>
          <w:lang w:val="en-US"/>
        </w:rPr>
        <w:t>տեքստից</w:t>
      </w:r>
      <w:proofErr w:type="spellEnd"/>
      <w:r w:rsidR="00D51CD3">
        <w:rPr>
          <w:rFonts w:ascii="GHEA Grapalat" w:hAnsi="GHEA Grapalat"/>
          <w:lang w:val="en-US"/>
        </w:rPr>
        <w:t xml:space="preserve"> </w:t>
      </w:r>
      <w:r w:rsidR="00D51CD3" w:rsidRPr="00892840">
        <w:rPr>
          <w:rFonts w:ascii="GHEA Grapalat" w:hAnsi="GHEA Grapalat"/>
          <w:lang w:val="hy-AM"/>
        </w:rPr>
        <w:t>տեղեկատվություն դուրս բերել</w:t>
      </w:r>
      <w:r w:rsidR="00D51CD3">
        <w:rPr>
          <w:rFonts w:ascii="GHEA Grapalat" w:hAnsi="GHEA Grapalat"/>
          <w:lang w:val="en-US"/>
        </w:rPr>
        <w:t>,</w:t>
      </w:r>
    </w:p>
    <w:p w14:paraId="6397CB9B" w14:textId="24596F0D" w:rsidR="00D51CD3" w:rsidRDefault="00D51CD3" w:rsidP="00DB5169">
      <w:pPr>
        <w:pStyle w:val="ad"/>
        <w:numPr>
          <w:ilvl w:val="0"/>
          <w:numId w:val="18"/>
        </w:numPr>
        <w:tabs>
          <w:tab w:val="left" w:pos="426"/>
        </w:tabs>
        <w:spacing w:line="360" w:lineRule="auto"/>
        <w:ind w:left="-426" w:right="-279" w:firstLine="71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14%-ը՝ </w:t>
      </w:r>
      <w:proofErr w:type="spellStart"/>
      <w:r>
        <w:rPr>
          <w:rFonts w:ascii="GHEA Grapalat" w:hAnsi="GHEA Grapalat"/>
          <w:lang w:val="en-US"/>
        </w:rPr>
        <w:t>բավարար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չափով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 w:rsidRPr="00D51CD3">
        <w:rPr>
          <w:rFonts w:ascii="GHEA Grapalat" w:hAnsi="GHEA Grapalat"/>
          <w:lang w:val="en-US"/>
        </w:rPr>
        <w:t>չի</w:t>
      </w:r>
      <w:proofErr w:type="spellEnd"/>
      <w:r w:rsidRPr="00D51CD3">
        <w:rPr>
          <w:rFonts w:ascii="GHEA Grapalat" w:hAnsi="GHEA Grapalat"/>
          <w:lang w:val="en-US"/>
        </w:rPr>
        <w:t xml:space="preserve"> </w:t>
      </w:r>
      <w:proofErr w:type="spellStart"/>
      <w:r w:rsidRPr="00D51CD3">
        <w:rPr>
          <w:rFonts w:ascii="GHEA Grapalat" w:hAnsi="GHEA Grapalat"/>
          <w:lang w:val="en-US"/>
        </w:rPr>
        <w:t>կարողանում</w:t>
      </w:r>
      <w:proofErr w:type="spellEnd"/>
      <w:r w:rsidRPr="00D51CD3">
        <w:rPr>
          <w:rFonts w:ascii="GHEA Grapalat" w:hAnsi="GHEA Grapalat"/>
          <w:lang w:val="en-US"/>
        </w:rPr>
        <w:t xml:space="preserve"> </w:t>
      </w:r>
      <w:proofErr w:type="spellStart"/>
      <w:r w:rsidRPr="00D51CD3">
        <w:rPr>
          <w:rFonts w:ascii="GHEA Grapalat" w:hAnsi="GHEA Grapalat"/>
          <w:lang w:val="en-US"/>
        </w:rPr>
        <w:t>տեքստից</w:t>
      </w:r>
      <w:proofErr w:type="spellEnd"/>
      <w:r>
        <w:rPr>
          <w:rFonts w:ascii="GHEA Grapalat" w:hAnsi="GHEA Grapalat"/>
          <w:lang w:val="en-US"/>
        </w:rPr>
        <w:t xml:space="preserve"> </w:t>
      </w:r>
      <w:r w:rsidRPr="00892840">
        <w:rPr>
          <w:rFonts w:ascii="GHEA Grapalat" w:hAnsi="GHEA Grapalat"/>
          <w:lang w:val="hy-AM"/>
        </w:rPr>
        <w:t>տեղեկատվություն դուրս բերել</w:t>
      </w:r>
      <w:r>
        <w:rPr>
          <w:rFonts w:ascii="GHEA Grapalat" w:hAnsi="GHEA Grapalat"/>
          <w:lang w:val="en-US"/>
        </w:rPr>
        <w:t>,</w:t>
      </w:r>
    </w:p>
    <w:p w14:paraId="160602DE" w14:textId="37E6E62C" w:rsidR="00D51CD3" w:rsidRDefault="00D51CD3" w:rsidP="00DB5169">
      <w:pPr>
        <w:pStyle w:val="ad"/>
        <w:numPr>
          <w:ilvl w:val="0"/>
          <w:numId w:val="18"/>
        </w:numPr>
        <w:tabs>
          <w:tab w:val="left" w:pos="426"/>
        </w:tabs>
        <w:spacing w:line="360" w:lineRule="auto"/>
        <w:ind w:left="-426" w:right="-279" w:firstLine="71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53%-ը՝ </w:t>
      </w:r>
      <w:proofErr w:type="spellStart"/>
      <w:r>
        <w:rPr>
          <w:rFonts w:ascii="GHEA Grapalat" w:hAnsi="GHEA Grapalat"/>
          <w:lang w:val="en-US"/>
        </w:rPr>
        <w:t>հիմնականում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կարողանում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տեքստից</w:t>
      </w:r>
      <w:proofErr w:type="spellEnd"/>
      <w:r>
        <w:rPr>
          <w:rFonts w:ascii="GHEA Grapalat" w:hAnsi="GHEA Grapalat"/>
          <w:lang w:val="en-US"/>
        </w:rPr>
        <w:t xml:space="preserve"> </w:t>
      </w:r>
      <w:r w:rsidRPr="00892840">
        <w:rPr>
          <w:rFonts w:ascii="GHEA Grapalat" w:hAnsi="GHEA Grapalat"/>
          <w:lang w:val="hy-AM"/>
        </w:rPr>
        <w:t>տեղեկատվություն դուրս բերել</w:t>
      </w:r>
      <w:r>
        <w:rPr>
          <w:rFonts w:ascii="GHEA Grapalat" w:hAnsi="GHEA Grapalat"/>
          <w:lang w:val="en-US"/>
        </w:rPr>
        <w:t>,</w:t>
      </w:r>
    </w:p>
    <w:p w14:paraId="30190239" w14:textId="23F645F3" w:rsidR="00D51CD3" w:rsidRPr="00D51CD3" w:rsidRDefault="00D51CD3" w:rsidP="00DB5169">
      <w:pPr>
        <w:pStyle w:val="ad"/>
        <w:numPr>
          <w:ilvl w:val="0"/>
          <w:numId w:val="18"/>
        </w:numPr>
        <w:tabs>
          <w:tab w:val="left" w:pos="426"/>
        </w:tabs>
        <w:spacing w:line="360" w:lineRule="auto"/>
        <w:ind w:left="-426" w:right="-279" w:firstLine="71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32%-ը՝ </w:t>
      </w:r>
      <w:proofErr w:type="spellStart"/>
      <w:r>
        <w:rPr>
          <w:rFonts w:ascii="GHEA Grapalat" w:hAnsi="GHEA Grapalat"/>
          <w:lang w:val="en-US"/>
        </w:rPr>
        <w:t>լիարժեք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կարողանում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 w:rsidRPr="00D51CD3">
        <w:rPr>
          <w:rFonts w:ascii="GHEA Grapalat" w:hAnsi="GHEA Grapalat"/>
          <w:lang w:val="en-US"/>
        </w:rPr>
        <w:t>տեքստից</w:t>
      </w:r>
      <w:proofErr w:type="spellEnd"/>
      <w:r>
        <w:rPr>
          <w:rFonts w:ascii="GHEA Grapalat" w:hAnsi="GHEA Grapalat"/>
          <w:lang w:val="en-US"/>
        </w:rPr>
        <w:t xml:space="preserve"> </w:t>
      </w:r>
      <w:r w:rsidRPr="00892840">
        <w:rPr>
          <w:rFonts w:ascii="GHEA Grapalat" w:hAnsi="GHEA Grapalat"/>
          <w:lang w:val="hy-AM"/>
        </w:rPr>
        <w:t>տեղեկատվություն դուրս բերել</w:t>
      </w:r>
      <w:r>
        <w:rPr>
          <w:rFonts w:ascii="GHEA Grapalat" w:hAnsi="GHEA Grapalat"/>
          <w:lang w:val="en-US"/>
        </w:rPr>
        <w:t>:</w:t>
      </w:r>
    </w:p>
    <w:p w14:paraId="7B6B382A" w14:textId="637F7EBE" w:rsidR="0029176F" w:rsidRDefault="0029176F" w:rsidP="00DB5169">
      <w:pPr>
        <w:tabs>
          <w:tab w:val="left" w:pos="426"/>
        </w:tabs>
        <w:spacing w:line="360" w:lineRule="auto"/>
        <w:ind w:left="-426" w:right="-279" w:firstLine="71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</w:r>
      <w:proofErr w:type="spellStart"/>
      <w:r>
        <w:rPr>
          <w:rFonts w:ascii="GHEA Grapalat" w:hAnsi="GHEA Grapalat"/>
          <w:lang w:val="en-US"/>
        </w:rPr>
        <w:t>Գնահատմանը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մասնակցած</w:t>
      </w:r>
      <w:proofErr w:type="spellEnd"/>
      <w:r>
        <w:rPr>
          <w:rFonts w:ascii="GHEA Grapalat" w:hAnsi="GHEA Grapalat"/>
          <w:lang w:val="en-US"/>
        </w:rPr>
        <w:t xml:space="preserve"> ՀՀ </w:t>
      </w:r>
      <w:proofErr w:type="spellStart"/>
      <w:r>
        <w:rPr>
          <w:rFonts w:ascii="GHEA Grapalat" w:hAnsi="GHEA Grapalat"/>
          <w:lang w:val="en-US"/>
        </w:rPr>
        <w:t>Տավուշի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մարզի</w:t>
      </w:r>
      <w:proofErr w:type="spellEnd"/>
      <w:r>
        <w:rPr>
          <w:rFonts w:ascii="GHEA Grapalat" w:hAnsi="GHEA Grapalat"/>
          <w:lang w:val="en-US"/>
        </w:rPr>
        <w:t xml:space="preserve"> 397 </w:t>
      </w:r>
      <w:proofErr w:type="spellStart"/>
      <w:r>
        <w:rPr>
          <w:rFonts w:ascii="GHEA Grapalat" w:hAnsi="GHEA Grapalat"/>
          <w:lang w:val="en-US"/>
        </w:rPr>
        <w:t>սովորողների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նույն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բաղադրիչի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ստուգման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արդյունքներն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այսպիսին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en-US"/>
        </w:rPr>
        <w:t xml:space="preserve"> (</w:t>
      </w:r>
      <w:proofErr w:type="spellStart"/>
      <w:r>
        <w:rPr>
          <w:rFonts w:ascii="GHEA Grapalat" w:hAnsi="GHEA Grapalat"/>
          <w:lang w:val="en-US"/>
        </w:rPr>
        <w:t>Աղյուսակ</w:t>
      </w:r>
      <w:proofErr w:type="spellEnd"/>
      <w:r>
        <w:rPr>
          <w:rFonts w:ascii="GHEA Grapalat" w:hAnsi="GHEA Grapalat"/>
          <w:lang w:val="en-US"/>
        </w:rPr>
        <w:t xml:space="preserve"> </w:t>
      </w:r>
      <w:r w:rsidR="00843C4E">
        <w:rPr>
          <w:rFonts w:ascii="GHEA Grapalat" w:hAnsi="GHEA Grapalat"/>
          <w:lang w:val="en-US"/>
        </w:rPr>
        <w:t>6</w:t>
      </w:r>
      <w:r>
        <w:rPr>
          <w:rFonts w:ascii="GHEA Grapalat" w:hAnsi="GHEA Grapalat"/>
          <w:lang w:val="en-US"/>
        </w:rPr>
        <w:t>).</w:t>
      </w:r>
    </w:p>
    <w:p w14:paraId="5B568E67" w14:textId="403AE4D2" w:rsidR="0029176F" w:rsidRPr="000460A6" w:rsidRDefault="0029176F" w:rsidP="00A31FB7">
      <w:pPr>
        <w:tabs>
          <w:tab w:val="left" w:pos="851"/>
        </w:tabs>
        <w:spacing w:line="360" w:lineRule="auto"/>
        <w:ind w:right="-279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proofErr w:type="spellStart"/>
      <w:r w:rsidRPr="000460A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Աղյուսակ</w:t>
      </w:r>
      <w:proofErr w:type="spellEnd"/>
      <w:r w:rsidRPr="000460A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</w:t>
      </w:r>
      <w:r w:rsidR="00843C4E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6</w:t>
      </w:r>
    </w:p>
    <w:tbl>
      <w:tblPr>
        <w:tblStyle w:val="af4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3118"/>
      </w:tblGrid>
      <w:tr w:rsidR="0029176F" w:rsidRPr="000460A6" w14:paraId="4E9D67B5" w14:textId="77777777" w:rsidTr="00F17E6D">
        <w:tc>
          <w:tcPr>
            <w:tcW w:w="2693" w:type="dxa"/>
          </w:tcPr>
          <w:p w14:paraId="22A1FC08" w14:textId="77777777" w:rsidR="0029176F" w:rsidRPr="000460A6" w:rsidRDefault="0029176F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Սովորողների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թիվ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3118" w:type="dxa"/>
          </w:tcPr>
          <w:p w14:paraId="3B4E86FD" w14:textId="77777777" w:rsidR="0029176F" w:rsidRPr="000460A6" w:rsidRDefault="0029176F" w:rsidP="00DF1DDC">
            <w:pPr>
              <w:spacing w:line="360" w:lineRule="auto"/>
              <w:ind w:right="33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Ճիշտ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պատասխանների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թիվ</w:t>
            </w:r>
            <w:proofErr w:type="spellEnd"/>
          </w:p>
        </w:tc>
      </w:tr>
      <w:tr w:rsidR="0029176F" w:rsidRPr="000460A6" w14:paraId="676C792D" w14:textId="77777777" w:rsidTr="00F17E6D">
        <w:tc>
          <w:tcPr>
            <w:tcW w:w="2693" w:type="dxa"/>
          </w:tcPr>
          <w:p w14:paraId="07A075C1" w14:textId="77777777" w:rsidR="0029176F" w:rsidRPr="000460A6" w:rsidRDefault="0029176F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112 (28%)</w:t>
            </w:r>
          </w:p>
        </w:tc>
        <w:tc>
          <w:tcPr>
            <w:tcW w:w="3118" w:type="dxa"/>
          </w:tcPr>
          <w:p w14:paraId="31D22F47" w14:textId="77777777" w:rsidR="0029176F" w:rsidRPr="000460A6" w:rsidRDefault="0029176F" w:rsidP="007C4EF9">
            <w:pPr>
              <w:tabs>
                <w:tab w:val="left" w:pos="851"/>
              </w:tabs>
              <w:spacing w:line="360" w:lineRule="auto"/>
              <w:ind w:right="33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29176F" w:rsidRPr="000460A6" w14:paraId="71828F4C" w14:textId="77777777" w:rsidTr="00F17E6D">
        <w:tc>
          <w:tcPr>
            <w:tcW w:w="2693" w:type="dxa"/>
          </w:tcPr>
          <w:p w14:paraId="4771B101" w14:textId="39C32289" w:rsidR="0029176F" w:rsidRDefault="0029176F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121 (31%)</w:t>
            </w:r>
          </w:p>
        </w:tc>
        <w:tc>
          <w:tcPr>
            <w:tcW w:w="3118" w:type="dxa"/>
          </w:tcPr>
          <w:p w14:paraId="6FA03E4A" w14:textId="77777777" w:rsidR="0029176F" w:rsidRDefault="0029176F" w:rsidP="007C4EF9">
            <w:pPr>
              <w:tabs>
                <w:tab w:val="left" w:pos="851"/>
              </w:tabs>
              <w:spacing w:line="360" w:lineRule="auto"/>
              <w:ind w:right="33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29176F" w:rsidRPr="000460A6" w14:paraId="2905217C" w14:textId="77777777" w:rsidTr="00F17E6D">
        <w:tc>
          <w:tcPr>
            <w:tcW w:w="2693" w:type="dxa"/>
          </w:tcPr>
          <w:p w14:paraId="38C03E89" w14:textId="77777777" w:rsidR="0029176F" w:rsidRDefault="0029176F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99 (25%)</w:t>
            </w:r>
          </w:p>
        </w:tc>
        <w:tc>
          <w:tcPr>
            <w:tcW w:w="3118" w:type="dxa"/>
          </w:tcPr>
          <w:p w14:paraId="422BE536" w14:textId="77777777" w:rsidR="0029176F" w:rsidRDefault="0029176F" w:rsidP="007C4EF9">
            <w:pPr>
              <w:tabs>
                <w:tab w:val="left" w:pos="851"/>
              </w:tabs>
              <w:spacing w:line="360" w:lineRule="auto"/>
              <w:ind w:right="33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29176F" w:rsidRPr="000460A6" w14:paraId="5DC13D3F" w14:textId="77777777" w:rsidTr="00F17E6D">
        <w:tc>
          <w:tcPr>
            <w:tcW w:w="2693" w:type="dxa"/>
          </w:tcPr>
          <w:p w14:paraId="44E255DB" w14:textId="77777777" w:rsidR="0029176F" w:rsidRDefault="0029176F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45 (11%)</w:t>
            </w:r>
          </w:p>
        </w:tc>
        <w:tc>
          <w:tcPr>
            <w:tcW w:w="3118" w:type="dxa"/>
          </w:tcPr>
          <w:p w14:paraId="3A049B29" w14:textId="77777777" w:rsidR="0029176F" w:rsidRDefault="0029176F" w:rsidP="007C4EF9">
            <w:pPr>
              <w:tabs>
                <w:tab w:val="left" w:pos="851"/>
              </w:tabs>
              <w:spacing w:line="360" w:lineRule="auto"/>
              <w:ind w:right="33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29176F" w:rsidRPr="000460A6" w14:paraId="3C0DB3AA" w14:textId="77777777" w:rsidTr="00F17E6D">
        <w:tc>
          <w:tcPr>
            <w:tcW w:w="2693" w:type="dxa"/>
          </w:tcPr>
          <w:p w14:paraId="5957936B" w14:textId="77777777" w:rsidR="0029176F" w:rsidRDefault="0029176F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17 (4%)</w:t>
            </w:r>
          </w:p>
        </w:tc>
        <w:tc>
          <w:tcPr>
            <w:tcW w:w="3118" w:type="dxa"/>
          </w:tcPr>
          <w:p w14:paraId="0FBF618A" w14:textId="77777777" w:rsidR="0029176F" w:rsidRDefault="0029176F" w:rsidP="007C4EF9">
            <w:pPr>
              <w:tabs>
                <w:tab w:val="left" w:pos="851"/>
              </w:tabs>
              <w:spacing w:line="360" w:lineRule="auto"/>
              <w:ind w:right="33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29176F" w:rsidRPr="000460A6" w14:paraId="4FB33DC6" w14:textId="77777777" w:rsidTr="00F17E6D">
        <w:tc>
          <w:tcPr>
            <w:tcW w:w="2693" w:type="dxa"/>
          </w:tcPr>
          <w:p w14:paraId="74B25400" w14:textId="77777777" w:rsidR="0029176F" w:rsidRDefault="0029176F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 (1%)</w:t>
            </w:r>
          </w:p>
        </w:tc>
        <w:tc>
          <w:tcPr>
            <w:tcW w:w="3118" w:type="dxa"/>
          </w:tcPr>
          <w:p w14:paraId="784D7CA2" w14:textId="77777777" w:rsidR="0029176F" w:rsidRDefault="0029176F" w:rsidP="007C4EF9">
            <w:pPr>
              <w:tabs>
                <w:tab w:val="left" w:pos="851"/>
              </w:tabs>
              <w:spacing w:line="360" w:lineRule="auto"/>
              <w:ind w:right="33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</w:tbl>
    <w:p w14:paraId="2A55B690" w14:textId="34F8398C" w:rsidR="0029176F" w:rsidRDefault="0029176F" w:rsidP="00A31FB7">
      <w:pPr>
        <w:tabs>
          <w:tab w:val="left" w:pos="851"/>
        </w:tabs>
        <w:spacing w:line="360" w:lineRule="auto"/>
        <w:ind w:right="-279"/>
        <w:jc w:val="both"/>
        <w:rPr>
          <w:rFonts w:ascii="GHEA Grapalat" w:hAnsi="GHEA Grapalat"/>
          <w:lang w:val="en-US"/>
        </w:rPr>
      </w:pPr>
    </w:p>
    <w:p w14:paraId="31C48E92" w14:textId="0645A88E" w:rsidR="0029176F" w:rsidRDefault="0029176F" w:rsidP="00DB5169">
      <w:pPr>
        <w:tabs>
          <w:tab w:val="left" w:pos="284"/>
        </w:tabs>
        <w:spacing w:line="360" w:lineRule="auto"/>
        <w:ind w:left="-426" w:right="-279" w:firstLine="426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lastRenderedPageBreak/>
        <w:tab/>
      </w:r>
      <w:proofErr w:type="spellStart"/>
      <w:r>
        <w:rPr>
          <w:rFonts w:ascii="GHEA Grapalat" w:hAnsi="GHEA Grapalat"/>
          <w:lang w:val="en-US"/>
        </w:rPr>
        <w:t>Տոկոսային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համամասնությունը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պակաս</w:t>
      </w:r>
      <w:proofErr w:type="spellEnd"/>
      <w:r>
        <w:rPr>
          <w:rFonts w:ascii="GHEA Grapalat" w:hAnsi="GHEA Grapalat"/>
          <w:lang w:val="en-US"/>
        </w:rPr>
        <w:t xml:space="preserve"> է «</w:t>
      </w:r>
      <w:proofErr w:type="spellStart"/>
      <w:r>
        <w:rPr>
          <w:rFonts w:ascii="GHEA Grapalat" w:hAnsi="GHEA Grapalat"/>
          <w:lang w:val="en-US"/>
        </w:rPr>
        <w:t>Լիարժեք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կարողանում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տեքստից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տեղեկատվություն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դուրս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բերել</w:t>
      </w:r>
      <w:proofErr w:type="spellEnd"/>
      <w:r>
        <w:rPr>
          <w:rFonts w:ascii="GHEA Grapalat" w:hAnsi="GHEA Grapalat"/>
          <w:lang w:val="en-US"/>
        </w:rPr>
        <w:t xml:space="preserve">» </w:t>
      </w:r>
      <w:proofErr w:type="spellStart"/>
      <w:r>
        <w:rPr>
          <w:rFonts w:ascii="GHEA Grapalat" w:hAnsi="GHEA Grapalat"/>
          <w:lang w:val="en-US"/>
        </w:rPr>
        <w:t>բնութագրիչի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դեպքում</w:t>
      </w:r>
      <w:proofErr w:type="spellEnd"/>
      <w:r>
        <w:rPr>
          <w:rFonts w:ascii="GHEA Grapalat" w:hAnsi="GHEA Grapalat"/>
          <w:lang w:val="en-US"/>
        </w:rPr>
        <w:t>:</w:t>
      </w:r>
    </w:p>
    <w:p w14:paraId="71BCD9FB" w14:textId="0B4361B4" w:rsidR="0029176F" w:rsidRDefault="0029176F" w:rsidP="00DB5169">
      <w:pPr>
        <w:tabs>
          <w:tab w:val="left" w:pos="284"/>
        </w:tabs>
        <w:spacing w:line="360" w:lineRule="auto"/>
        <w:ind w:left="-426" w:right="-279"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="003A296F" w:rsidRPr="00892840">
        <w:rPr>
          <w:rFonts w:ascii="GHEA Grapalat" w:hAnsi="GHEA Grapalat"/>
          <w:lang w:val="hy-AM"/>
        </w:rPr>
        <w:t xml:space="preserve">բ. </w:t>
      </w:r>
      <w:r>
        <w:rPr>
          <w:rFonts w:ascii="GHEA Grapalat" w:hAnsi="GHEA Grapalat"/>
          <w:lang w:val="hy-AM"/>
        </w:rPr>
        <w:t>«</w:t>
      </w:r>
      <w:r w:rsidRPr="0029176F">
        <w:rPr>
          <w:rFonts w:ascii="GHEA Grapalat" w:hAnsi="GHEA Grapalat"/>
          <w:lang w:val="hy-AM"/>
        </w:rPr>
        <w:t>Ա</w:t>
      </w:r>
      <w:r w:rsidR="003A296F" w:rsidRPr="00892840">
        <w:rPr>
          <w:rFonts w:ascii="GHEA Grapalat" w:hAnsi="GHEA Grapalat"/>
          <w:lang w:val="hy-AM"/>
        </w:rPr>
        <w:t>րդյո՞ք սովորողը կարողանում է պարզ հետևություններ անել, օրինակ՝ գտնել իրադարձությունների միջև պատճառահետևանքային կապը, ընդհանրացումներ անել, որոշել տեքստում բերված փաստարկների հիմնական թեզը, նկարագրել կերպարների փոխհարաբերությունները և այլն</w:t>
      </w:r>
      <w:r>
        <w:rPr>
          <w:rFonts w:ascii="GHEA Grapalat" w:hAnsi="GHEA Grapalat"/>
          <w:lang w:val="hy-AM"/>
        </w:rPr>
        <w:t>»</w:t>
      </w:r>
      <w:r w:rsidRPr="0029176F">
        <w:rPr>
          <w:rFonts w:ascii="GHEA Grapalat" w:hAnsi="GHEA Grapalat"/>
          <w:lang w:val="hy-AM"/>
        </w:rPr>
        <w:t xml:space="preserve"> </w:t>
      </w:r>
      <w:r w:rsidRPr="003A296F">
        <w:rPr>
          <w:rFonts w:ascii="GHEA Grapalat" w:hAnsi="GHEA Grapalat"/>
          <w:lang w:val="hy-AM"/>
        </w:rPr>
        <w:t xml:space="preserve">բաղադրիչը ստուգելու համար </w:t>
      </w:r>
      <w:r w:rsidR="00F572F2" w:rsidRPr="00F572F2">
        <w:rPr>
          <w:rFonts w:ascii="GHEA Grapalat" w:hAnsi="GHEA Grapalat"/>
          <w:lang w:val="hy-AM"/>
        </w:rPr>
        <w:t xml:space="preserve">I տարբերակի դեպքում </w:t>
      </w:r>
      <w:r w:rsidRPr="003A296F">
        <w:rPr>
          <w:rFonts w:ascii="GHEA Grapalat" w:hAnsi="GHEA Grapalat"/>
          <w:lang w:val="hy-AM"/>
        </w:rPr>
        <w:t>ուսումնասիր</w:t>
      </w:r>
      <w:r w:rsidRPr="0029176F">
        <w:rPr>
          <w:rFonts w:ascii="GHEA Grapalat" w:hAnsi="GHEA Grapalat"/>
          <w:lang w:val="hy-AM"/>
        </w:rPr>
        <w:t>վ</w:t>
      </w:r>
      <w:r w:rsidRPr="003A296F">
        <w:rPr>
          <w:rFonts w:ascii="GHEA Grapalat" w:hAnsi="GHEA Grapalat"/>
          <w:lang w:val="hy-AM"/>
        </w:rPr>
        <w:t>ել</w:t>
      </w:r>
      <w:r w:rsidRPr="0029176F">
        <w:rPr>
          <w:rFonts w:ascii="GHEA Grapalat" w:hAnsi="GHEA Grapalat"/>
          <w:lang w:val="hy-AM"/>
        </w:rPr>
        <w:t xml:space="preserve"> են</w:t>
      </w:r>
      <w:r w:rsidR="00F572F2" w:rsidRPr="00F572F2">
        <w:rPr>
          <w:rFonts w:ascii="GHEA Grapalat" w:hAnsi="GHEA Grapalat"/>
          <w:lang w:val="hy-AM"/>
        </w:rPr>
        <w:t xml:space="preserve"> </w:t>
      </w:r>
      <w:r w:rsidRPr="003A296F">
        <w:rPr>
          <w:rFonts w:ascii="GHEA Grapalat" w:hAnsi="GHEA Grapalat"/>
          <w:lang w:val="hy-AM"/>
        </w:rPr>
        <w:t xml:space="preserve">գեղարվեստական տեքստին վերաբերող </w:t>
      </w:r>
      <w:r w:rsidR="00F572F2" w:rsidRPr="00F572F2">
        <w:rPr>
          <w:rFonts w:ascii="GHEA Grapalat" w:hAnsi="GHEA Grapalat"/>
          <w:lang w:val="hy-AM"/>
        </w:rPr>
        <w:t>5-րդ</w:t>
      </w:r>
      <w:r w:rsidRPr="003A296F">
        <w:rPr>
          <w:rFonts w:ascii="GHEA Grapalat" w:hAnsi="GHEA Grapalat"/>
          <w:lang w:val="hy-AM"/>
        </w:rPr>
        <w:t xml:space="preserve">, </w:t>
      </w:r>
      <w:r w:rsidR="00F572F2" w:rsidRPr="00F572F2">
        <w:rPr>
          <w:rFonts w:ascii="GHEA Grapalat" w:hAnsi="GHEA Grapalat"/>
          <w:lang w:val="hy-AM"/>
        </w:rPr>
        <w:t>7</w:t>
      </w:r>
      <w:r w:rsidRPr="003A296F">
        <w:rPr>
          <w:rFonts w:ascii="GHEA Grapalat" w:hAnsi="GHEA Grapalat"/>
          <w:lang w:val="hy-AM"/>
        </w:rPr>
        <w:t>-րդ, գիտահանրամատչելի տեքստի դեպքում</w:t>
      </w:r>
      <w:r w:rsidR="00DF1DDC" w:rsidRPr="00C5311E">
        <w:rPr>
          <w:rFonts w:ascii="GHEA Grapalat" w:hAnsi="GHEA Grapalat"/>
          <w:lang w:val="hy-AM"/>
        </w:rPr>
        <w:t>՝</w:t>
      </w:r>
      <w:r w:rsidRPr="003A296F">
        <w:rPr>
          <w:rFonts w:ascii="GHEA Grapalat" w:hAnsi="GHEA Grapalat"/>
          <w:lang w:val="hy-AM"/>
        </w:rPr>
        <w:t xml:space="preserve"> </w:t>
      </w:r>
      <w:r w:rsidR="00F572F2" w:rsidRPr="00F572F2">
        <w:rPr>
          <w:rFonts w:ascii="GHEA Grapalat" w:hAnsi="GHEA Grapalat"/>
          <w:lang w:val="hy-AM"/>
        </w:rPr>
        <w:t>4</w:t>
      </w:r>
      <w:r w:rsidRPr="003A296F">
        <w:rPr>
          <w:rFonts w:ascii="GHEA Grapalat" w:hAnsi="GHEA Grapalat"/>
          <w:lang w:val="hy-AM"/>
        </w:rPr>
        <w:t>-րդ</w:t>
      </w:r>
      <w:r w:rsidR="00F572F2" w:rsidRPr="00F572F2">
        <w:rPr>
          <w:rFonts w:ascii="GHEA Grapalat" w:hAnsi="GHEA Grapalat"/>
          <w:lang w:val="hy-AM"/>
        </w:rPr>
        <w:t xml:space="preserve"> և</w:t>
      </w:r>
      <w:r w:rsidRPr="003A296F">
        <w:rPr>
          <w:rFonts w:ascii="GHEA Grapalat" w:hAnsi="GHEA Grapalat"/>
          <w:lang w:val="hy-AM"/>
        </w:rPr>
        <w:t xml:space="preserve"> </w:t>
      </w:r>
      <w:r w:rsidR="00F572F2" w:rsidRPr="00F572F2">
        <w:rPr>
          <w:rFonts w:ascii="GHEA Grapalat" w:hAnsi="GHEA Grapalat"/>
          <w:lang w:val="hy-AM"/>
        </w:rPr>
        <w:t>7</w:t>
      </w:r>
      <w:r w:rsidRPr="003A296F">
        <w:rPr>
          <w:rFonts w:ascii="GHEA Grapalat" w:hAnsi="GHEA Grapalat"/>
          <w:lang w:val="hy-AM"/>
        </w:rPr>
        <w:t>-րդ</w:t>
      </w:r>
      <w:r w:rsidR="00F572F2" w:rsidRPr="00F572F2">
        <w:rPr>
          <w:rFonts w:ascii="GHEA Grapalat" w:hAnsi="GHEA Grapalat"/>
          <w:lang w:val="hy-AM"/>
        </w:rPr>
        <w:t xml:space="preserve">, II տարբերակի դեպքում` </w:t>
      </w:r>
      <w:r w:rsidR="00F3570E" w:rsidRPr="003A296F">
        <w:rPr>
          <w:rFonts w:ascii="GHEA Grapalat" w:hAnsi="GHEA Grapalat"/>
          <w:lang w:val="hy-AM"/>
        </w:rPr>
        <w:t>գեղարվեստական տեքստին վերաբերող</w:t>
      </w:r>
      <w:r w:rsidR="00F3570E" w:rsidRPr="00F3570E">
        <w:rPr>
          <w:rFonts w:ascii="GHEA Grapalat" w:hAnsi="GHEA Grapalat"/>
          <w:lang w:val="hy-AM"/>
        </w:rPr>
        <w:t xml:space="preserve"> </w:t>
      </w:r>
      <w:r w:rsidR="00F572F2" w:rsidRPr="00F572F2">
        <w:rPr>
          <w:rFonts w:ascii="GHEA Grapalat" w:hAnsi="GHEA Grapalat"/>
          <w:lang w:val="hy-AM"/>
        </w:rPr>
        <w:t>4-րդ</w:t>
      </w:r>
      <w:r w:rsidR="00F572F2" w:rsidRPr="003A296F">
        <w:rPr>
          <w:rFonts w:ascii="GHEA Grapalat" w:hAnsi="GHEA Grapalat"/>
          <w:lang w:val="hy-AM"/>
        </w:rPr>
        <w:t xml:space="preserve">, </w:t>
      </w:r>
      <w:r w:rsidR="00F572F2" w:rsidRPr="00F572F2">
        <w:rPr>
          <w:rFonts w:ascii="GHEA Grapalat" w:hAnsi="GHEA Grapalat"/>
          <w:lang w:val="hy-AM"/>
        </w:rPr>
        <w:t>6</w:t>
      </w:r>
      <w:r w:rsidR="00F572F2" w:rsidRPr="003A296F">
        <w:rPr>
          <w:rFonts w:ascii="GHEA Grapalat" w:hAnsi="GHEA Grapalat"/>
          <w:lang w:val="hy-AM"/>
        </w:rPr>
        <w:t>-րդ</w:t>
      </w:r>
      <w:r w:rsidR="00F572F2" w:rsidRPr="00F572F2">
        <w:rPr>
          <w:rFonts w:ascii="GHEA Grapalat" w:hAnsi="GHEA Grapalat"/>
          <w:lang w:val="hy-AM"/>
        </w:rPr>
        <w:t xml:space="preserve">, </w:t>
      </w:r>
      <w:r w:rsidR="00F572F2" w:rsidRPr="003A296F">
        <w:rPr>
          <w:rFonts w:ascii="GHEA Grapalat" w:hAnsi="GHEA Grapalat"/>
          <w:lang w:val="hy-AM"/>
        </w:rPr>
        <w:t>գիտահանրամատչելի տեքստի դեպքում</w:t>
      </w:r>
      <w:r w:rsidR="00DF1DDC" w:rsidRPr="00C5311E">
        <w:rPr>
          <w:rFonts w:ascii="GHEA Grapalat" w:hAnsi="GHEA Grapalat"/>
          <w:lang w:val="hy-AM"/>
        </w:rPr>
        <w:t>՝</w:t>
      </w:r>
      <w:r w:rsidR="00F572F2" w:rsidRPr="003A296F">
        <w:rPr>
          <w:rFonts w:ascii="GHEA Grapalat" w:hAnsi="GHEA Grapalat"/>
          <w:lang w:val="hy-AM"/>
        </w:rPr>
        <w:t xml:space="preserve"> </w:t>
      </w:r>
      <w:r w:rsidR="00F572F2" w:rsidRPr="00F572F2">
        <w:rPr>
          <w:rFonts w:ascii="GHEA Grapalat" w:hAnsi="GHEA Grapalat"/>
          <w:lang w:val="hy-AM"/>
        </w:rPr>
        <w:t>3</w:t>
      </w:r>
      <w:r w:rsidR="00F572F2" w:rsidRPr="003A296F">
        <w:rPr>
          <w:rFonts w:ascii="GHEA Grapalat" w:hAnsi="GHEA Grapalat"/>
          <w:lang w:val="hy-AM"/>
        </w:rPr>
        <w:t>-րդ</w:t>
      </w:r>
      <w:r w:rsidR="00F572F2" w:rsidRPr="00F572F2">
        <w:rPr>
          <w:rFonts w:ascii="GHEA Grapalat" w:hAnsi="GHEA Grapalat"/>
          <w:lang w:val="hy-AM"/>
        </w:rPr>
        <w:t xml:space="preserve"> և</w:t>
      </w:r>
      <w:r w:rsidR="00F572F2" w:rsidRPr="003A296F">
        <w:rPr>
          <w:rFonts w:ascii="GHEA Grapalat" w:hAnsi="GHEA Grapalat"/>
          <w:lang w:val="hy-AM"/>
        </w:rPr>
        <w:t xml:space="preserve"> </w:t>
      </w:r>
      <w:r w:rsidR="00F572F2" w:rsidRPr="00F572F2">
        <w:rPr>
          <w:rFonts w:ascii="GHEA Grapalat" w:hAnsi="GHEA Grapalat"/>
          <w:lang w:val="hy-AM"/>
        </w:rPr>
        <w:t>4</w:t>
      </w:r>
      <w:r w:rsidR="00F572F2" w:rsidRPr="003A296F">
        <w:rPr>
          <w:rFonts w:ascii="GHEA Grapalat" w:hAnsi="GHEA Grapalat"/>
          <w:lang w:val="hy-AM"/>
        </w:rPr>
        <w:t>-րդ</w:t>
      </w:r>
      <w:r w:rsidR="00F572F2" w:rsidRPr="00F572F2">
        <w:rPr>
          <w:rFonts w:ascii="GHEA Grapalat" w:hAnsi="GHEA Grapalat"/>
          <w:lang w:val="hy-AM"/>
        </w:rPr>
        <w:t xml:space="preserve"> </w:t>
      </w:r>
      <w:r w:rsidRPr="003A296F">
        <w:rPr>
          <w:rFonts w:ascii="GHEA Grapalat" w:hAnsi="GHEA Grapalat"/>
          <w:lang w:val="hy-AM"/>
        </w:rPr>
        <w:t>հարցերի</w:t>
      </w:r>
      <w:r w:rsidRPr="00965A8C">
        <w:rPr>
          <w:rFonts w:ascii="GHEA Grapalat" w:hAnsi="GHEA Grapalat"/>
          <w:lang w:val="hy-AM"/>
        </w:rPr>
        <w:t>ն տրված պատասխանները:</w:t>
      </w:r>
    </w:p>
    <w:p w14:paraId="1FA46442" w14:textId="53A3644D" w:rsidR="00F572F2" w:rsidRPr="00F572F2" w:rsidRDefault="00F572F2" w:rsidP="00DB5169">
      <w:pPr>
        <w:tabs>
          <w:tab w:val="left" w:pos="284"/>
        </w:tabs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Pr="00F572F2">
        <w:rPr>
          <w:rFonts w:ascii="GHEA Grapalat" w:hAnsi="GHEA Grapalat"/>
          <w:lang w:val="hy-AM"/>
        </w:rPr>
        <w:t xml:space="preserve">Սովորողների քանակական պատկերն ըստ ճիշտ պատասխանների թվի ներկայացված է Աղյուսակ </w:t>
      </w:r>
      <w:r w:rsidR="00843C4E" w:rsidRPr="00843C4E">
        <w:rPr>
          <w:rFonts w:ascii="GHEA Grapalat" w:hAnsi="GHEA Grapalat"/>
          <w:lang w:val="hy-AM"/>
        </w:rPr>
        <w:t>7</w:t>
      </w:r>
      <w:r w:rsidRPr="00F572F2">
        <w:rPr>
          <w:rFonts w:ascii="GHEA Grapalat" w:hAnsi="GHEA Grapalat"/>
          <w:lang w:val="hy-AM"/>
        </w:rPr>
        <w:t>-ում.</w:t>
      </w:r>
    </w:p>
    <w:p w14:paraId="00A6F9D8" w14:textId="4A0E18F0" w:rsidR="00F572F2" w:rsidRPr="000460A6" w:rsidRDefault="00F572F2" w:rsidP="00DB5169">
      <w:pPr>
        <w:tabs>
          <w:tab w:val="left" w:pos="851"/>
        </w:tabs>
        <w:spacing w:line="360" w:lineRule="auto"/>
        <w:ind w:left="-426" w:right="-279" w:firstLine="568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proofErr w:type="spellStart"/>
      <w:r w:rsidRPr="000460A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Աղյուսակ</w:t>
      </w:r>
      <w:proofErr w:type="spellEnd"/>
      <w:r w:rsidRPr="000460A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</w:t>
      </w:r>
      <w:r w:rsidR="00843C4E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7</w:t>
      </w:r>
    </w:p>
    <w:tbl>
      <w:tblPr>
        <w:tblStyle w:val="af4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3544"/>
      </w:tblGrid>
      <w:tr w:rsidR="00F572F2" w:rsidRPr="000460A6" w14:paraId="3B3AA74D" w14:textId="77777777" w:rsidTr="00C5311E">
        <w:tc>
          <w:tcPr>
            <w:tcW w:w="2693" w:type="dxa"/>
          </w:tcPr>
          <w:p w14:paraId="20CB79FC" w14:textId="77777777" w:rsidR="00F572F2" w:rsidRPr="000460A6" w:rsidRDefault="00F572F2" w:rsidP="00DF1DDC">
            <w:pPr>
              <w:tabs>
                <w:tab w:val="left" w:pos="851"/>
              </w:tabs>
              <w:spacing w:line="360" w:lineRule="auto"/>
              <w:ind w:left="-108" w:right="34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Սովորողների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թիվ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3544" w:type="dxa"/>
          </w:tcPr>
          <w:p w14:paraId="391379F6" w14:textId="77777777" w:rsidR="00F572F2" w:rsidRPr="000460A6" w:rsidRDefault="00F572F2" w:rsidP="00DF1DDC">
            <w:pPr>
              <w:tabs>
                <w:tab w:val="left" w:pos="851"/>
              </w:tabs>
              <w:spacing w:line="360" w:lineRule="auto"/>
              <w:ind w:left="-426" w:right="33" w:firstLine="426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Ճիշտ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պատասխանների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թիվ</w:t>
            </w:r>
            <w:proofErr w:type="spellEnd"/>
          </w:p>
        </w:tc>
      </w:tr>
      <w:tr w:rsidR="00F572F2" w:rsidRPr="000460A6" w14:paraId="32027DB9" w14:textId="77777777" w:rsidTr="00C5311E">
        <w:tc>
          <w:tcPr>
            <w:tcW w:w="2693" w:type="dxa"/>
          </w:tcPr>
          <w:p w14:paraId="3BD6F633" w14:textId="750DC3B5" w:rsidR="00F572F2" w:rsidRDefault="00EC0414" w:rsidP="00DB5169">
            <w:pPr>
              <w:tabs>
                <w:tab w:val="left" w:pos="851"/>
              </w:tabs>
              <w:spacing w:line="360" w:lineRule="auto"/>
              <w:ind w:left="-426" w:right="-279" w:firstLine="568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95</w:t>
            </w:r>
            <w:r w:rsidR="00F572F2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</w:t>
            </w:r>
            <w:r w:rsidR="00F572F2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%)</w:t>
            </w:r>
          </w:p>
        </w:tc>
        <w:tc>
          <w:tcPr>
            <w:tcW w:w="3544" w:type="dxa"/>
          </w:tcPr>
          <w:p w14:paraId="40AFC417" w14:textId="77777777" w:rsidR="00F572F2" w:rsidRDefault="00F572F2" w:rsidP="00DB5169">
            <w:pPr>
              <w:tabs>
                <w:tab w:val="left" w:pos="851"/>
              </w:tabs>
              <w:spacing w:line="360" w:lineRule="auto"/>
              <w:ind w:left="-426" w:right="-279" w:firstLine="568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F572F2" w:rsidRPr="000460A6" w14:paraId="58C075E2" w14:textId="77777777" w:rsidTr="00C5311E">
        <w:tc>
          <w:tcPr>
            <w:tcW w:w="2693" w:type="dxa"/>
          </w:tcPr>
          <w:p w14:paraId="249DF41B" w14:textId="49273288" w:rsidR="00F572F2" w:rsidRDefault="00EC0414" w:rsidP="00DB5169">
            <w:pPr>
              <w:tabs>
                <w:tab w:val="left" w:pos="851"/>
              </w:tabs>
              <w:spacing w:line="360" w:lineRule="auto"/>
              <w:ind w:left="-426" w:right="-279" w:firstLine="568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25</w:t>
            </w:r>
            <w:r w:rsidR="001E708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  <w:r w:rsidR="00F572F2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1E708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30</w:t>
            </w:r>
            <w:r w:rsidR="00F572F2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%)</w:t>
            </w:r>
          </w:p>
        </w:tc>
        <w:tc>
          <w:tcPr>
            <w:tcW w:w="3544" w:type="dxa"/>
          </w:tcPr>
          <w:p w14:paraId="5AAA77BD" w14:textId="77777777" w:rsidR="00F572F2" w:rsidRDefault="00F572F2" w:rsidP="00DB5169">
            <w:pPr>
              <w:tabs>
                <w:tab w:val="left" w:pos="851"/>
              </w:tabs>
              <w:spacing w:line="360" w:lineRule="auto"/>
              <w:ind w:left="-426" w:right="-279" w:firstLine="568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F572F2" w:rsidRPr="000460A6" w14:paraId="2A876808" w14:textId="77777777" w:rsidTr="00C5311E">
        <w:tc>
          <w:tcPr>
            <w:tcW w:w="2693" w:type="dxa"/>
          </w:tcPr>
          <w:p w14:paraId="6A775257" w14:textId="57163E35" w:rsidR="00F572F2" w:rsidRDefault="00EC0414" w:rsidP="00DB5169">
            <w:pPr>
              <w:tabs>
                <w:tab w:val="left" w:pos="851"/>
              </w:tabs>
              <w:spacing w:line="360" w:lineRule="auto"/>
              <w:ind w:left="-426" w:right="-279" w:firstLine="568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28</w:t>
            </w:r>
            <w:r w:rsidR="001E708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  <w:r w:rsidR="00F572F2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33</w:t>
            </w:r>
            <w:r w:rsidR="00F572F2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%)</w:t>
            </w:r>
          </w:p>
        </w:tc>
        <w:tc>
          <w:tcPr>
            <w:tcW w:w="3544" w:type="dxa"/>
          </w:tcPr>
          <w:p w14:paraId="7E9EBB61" w14:textId="77777777" w:rsidR="00F572F2" w:rsidRDefault="00F572F2" w:rsidP="00DB5169">
            <w:pPr>
              <w:tabs>
                <w:tab w:val="left" w:pos="851"/>
              </w:tabs>
              <w:spacing w:line="360" w:lineRule="auto"/>
              <w:ind w:left="-426" w:right="-279" w:firstLine="568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F572F2" w:rsidRPr="000460A6" w14:paraId="3FC54167" w14:textId="77777777" w:rsidTr="00C5311E">
        <w:tc>
          <w:tcPr>
            <w:tcW w:w="2693" w:type="dxa"/>
          </w:tcPr>
          <w:p w14:paraId="27AED50C" w14:textId="70186FF1" w:rsidR="00F572F2" w:rsidRDefault="00EC0414" w:rsidP="00DB5169">
            <w:pPr>
              <w:tabs>
                <w:tab w:val="left" w:pos="851"/>
              </w:tabs>
              <w:spacing w:line="360" w:lineRule="auto"/>
              <w:ind w:left="-426" w:right="-279" w:firstLine="568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</w:t>
            </w:r>
            <w:r w:rsidR="001E708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72</w:t>
            </w:r>
            <w:r w:rsidR="00F572F2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20</w:t>
            </w:r>
            <w:r w:rsidR="00F572F2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%)</w:t>
            </w:r>
          </w:p>
        </w:tc>
        <w:tc>
          <w:tcPr>
            <w:tcW w:w="3544" w:type="dxa"/>
          </w:tcPr>
          <w:p w14:paraId="792FF48A" w14:textId="77777777" w:rsidR="00F572F2" w:rsidRDefault="00F572F2" w:rsidP="00DB5169">
            <w:pPr>
              <w:tabs>
                <w:tab w:val="left" w:pos="851"/>
              </w:tabs>
              <w:spacing w:line="360" w:lineRule="auto"/>
              <w:ind w:left="-426" w:right="-279" w:firstLine="568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F572F2" w:rsidRPr="000460A6" w14:paraId="2724A359" w14:textId="77777777" w:rsidTr="00C5311E">
        <w:tc>
          <w:tcPr>
            <w:tcW w:w="2693" w:type="dxa"/>
          </w:tcPr>
          <w:p w14:paraId="0D6ADC38" w14:textId="13AEE725" w:rsidR="00F572F2" w:rsidRDefault="00F572F2" w:rsidP="00DB5169">
            <w:pPr>
              <w:tabs>
                <w:tab w:val="left" w:pos="851"/>
              </w:tabs>
              <w:spacing w:line="360" w:lineRule="auto"/>
              <w:ind w:left="-426" w:right="-279" w:firstLine="568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C0414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</w:t>
            </w:r>
            <w:r w:rsidR="001E708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</w:t>
            </w:r>
            <w:r w:rsidR="00EC0414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(</w:t>
            </w:r>
            <w:r w:rsidR="001E708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%)</w:t>
            </w:r>
          </w:p>
        </w:tc>
        <w:tc>
          <w:tcPr>
            <w:tcW w:w="3544" w:type="dxa"/>
          </w:tcPr>
          <w:p w14:paraId="578F14FA" w14:textId="77777777" w:rsidR="00F572F2" w:rsidRDefault="00F572F2" w:rsidP="00DB5169">
            <w:pPr>
              <w:tabs>
                <w:tab w:val="left" w:pos="851"/>
              </w:tabs>
              <w:spacing w:line="360" w:lineRule="auto"/>
              <w:ind w:left="-426" w:right="-279" w:firstLine="568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</w:tbl>
    <w:p w14:paraId="156D04F4" w14:textId="77777777" w:rsidR="00C5311E" w:rsidRDefault="00EC0414" w:rsidP="00DB5169">
      <w:pPr>
        <w:tabs>
          <w:tab w:val="left" w:pos="284"/>
        </w:tabs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5360F5">
        <w:rPr>
          <w:rFonts w:ascii="GHEA Grapalat" w:hAnsi="GHEA Grapalat"/>
          <w:lang w:val="hy-AM"/>
        </w:rPr>
        <w:tab/>
      </w:r>
    </w:p>
    <w:p w14:paraId="21B5F2CE" w14:textId="0F784EA0" w:rsidR="00EC0414" w:rsidRPr="002E303F" w:rsidRDefault="00EC0414" w:rsidP="00DB5169">
      <w:pPr>
        <w:tabs>
          <w:tab w:val="left" w:pos="284"/>
        </w:tabs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5360F5">
        <w:rPr>
          <w:rFonts w:ascii="GHEA Grapalat" w:hAnsi="GHEA Grapalat"/>
          <w:lang w:val="hy-AM"/>
        </w:rPr>
        <w:t xml:space="preserve">Համաձայն աղյուսակ </w:t>
      </w:r>
      <w:r w:rsidR="00B25923" w:rsidRPr="00B25923">
        <w:rPr>
          <w:rFonts w:ascii="GHEA Grapalat" w:hAnsi="GHEA Grapalat"/>
          <w:lang w:val="hy-AM"/>
        </w:rPr>
        <w:t>7</w:t>
      </w:r>
      <w:r w:rsidRPr="005360F5">
        <w:rPr>
          <w:rFonts w:ascii="GHEA Grapalat" w:hAnsi="GHEA Grapalat"/>
          <w:lang w:val="hy-AM"/>
        </w:rPr>
        <w:t>-ի տվյալների կարող ենք նշել, որ սովորողների</w:t>
      </w:r>
    </w:p>
    <w:p w14:paraId="5C307BB6" w14:textId="17CB410A" w:rsidR="00EC0414" w:rsidRPr="005360F5" w:rsidRDefault="001E708E" w:rsidP="00DB5169">
      <w:pPr>
        <w:pStyle w:val="ad"/>
        <w:numPr>
          <w:ilvl w:val="0"/>
          <w:numId w:val="18"/>
        </w:numPr>
        <w:tabs>
          <w:tab w:val="left" w:pos="284"/>
        </w:tabs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5360F5">
        <w:rPr>
          <w:rFonts w:ascii="GHEA Grapalat" w:hAnsi="GHEA Grapalat"/>
          <w:lang w:val="hy-AM"/>
        </w:rPr>
        <w:t>6</w:t>
      </w:r>
      <w:r w:rsidR="00EC0414" w:rsidRPr="005360F5">
        <w:rPr>
          <w:rFonts w:ascii="GHEA Grapalat" w:hAnsi="GHEA Grapalat"/>
          <w:lang w:val="hy-AM"/>
        </w:rPr>
        <w:t xml:space="preserve">%-ը՝ չի կարողանում </w:t>
      </w:r>
      <w:r w:rsidR="00EC0414" w:rsidRPr="00892840">
        <w:rPr>
          <w:rFonts w:ascii="GHEA Grapalat" w:hAnsi="GHEA Grapalat"/>
          <w:lang w:val="hy-AM"/>
        </w:rPr>
        <w:t>պարզ հետևություններ անել</w:t>
      </w:r>
      <w:r w:rsidR="00EC0414" w:rsidRPr="005360F5">
        <w:rPr>
          <w:rFonts w:ascii="GHEA Grapalat" w:hAnsi="GHEA Grapalat"/>
          <w:lang w:val="hy-AM"/>
        </w:rPr>
        <w:t>,</w:t>
      </w:r>
    </w:p>
    <w:p w14:paraId="4B06DBC5" w14:textId="58C5CC79" w:rsidR="00EC0414" w:rsidRPr="005360F5" w:rsidRDefault="00EC0414" w:rsidP="00DB5169">
      <w:pPr>
        <w:pStyle w:val="ad"/>
        <w:numPr>
          <w:ilvl w:val="0"/>
          <w:numId w:val="18"/>
        </w:numPr>
        <w:tabs>
          <w:tab w:val="left" w:pos="284"/>
        </w:tabs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5360F5">
        <w:rPr>
          <w:rFonts w:ascii="GHEA Grapalat" w:hAnsi="GHEA Grapalat"/>
          <w:lang w:val="hy-AM"/>
        </w:rPr>
        <w:t xml:space="preserve">20%-ը՝ բավարար չափով չի կարողանում </w:t>
      </w:r>
      <w:r w:rsidRPr="00892840">
        <w:rPr>
          <w:rFonts w:ascii="GHEA Grapalat" w:hAnsi="GHEA Grapalat"/>
          <w:lang w:val="hy-AM"/>
        </w:rPr>
        <w:t>պարզ հետևություններ անել</w:t>
      </w:r>
      <w:r w:rsidRPr="005360F5">
        <w:rPr>
          <w:rFonts w:ascii="GHEA Grapalat" w:hAnsi="GHEA Grapalat"/>
          <w:lang w:val="hy-AM"/>
        </w:rPr>
        <w:t>,</w:t>
      </w:r>
    </w:p>
    <w:p w14:paraId="060E4741" w14:textId="4466D846" w:rsidR="00EC0414" w:rsidRPr="005360F5" w:rsidRDefault="00EC0414" w:rsidP="00DB5169">
      <w:pPr>
        <w:pStyle w:val="ad"/>
        <w:numPr>
          <w:ilvl w:val="0"/>
          <w:numId w:val="18"/>
        </w:numPr>
        <w:tabs>
          <w:tab w:val="left" w:pos="284"/>
        </w:tabs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5360F5">
        <w:rPr>
          <w:rFonts w:ascii="GHEA Grapalat" w:hAnsi="GHEA Grapalat"/>
          <w:lang w:val="hy-AM"/>
        </w:rPr>
        <w:t>33%-ը՝ մասամբ է կարողանում պարզ հետևություններ անել,</w:t>
      </w:r>
    </w:p>
    <w:p w14:paraId="6129E88F" w14:textId="37F64B01" w:rsidR="00EC0414" w:rsidRPr="005360F5" w:rsidRDefault="001E708E" w:rsidP="00DB5169">
      <w:pPr>
        <w:pStyle w:val="ad"/>
        <w:numPr>
          <w:ilvl w:val="0"/>
          <w:numId w:val="18"/>
        </w:numPr>
        <w:tabs>
          <w:tab w:val="left" w:pos="284"/>
        </w:tabs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5360F5">
        <w:rPr>
          <w:rFonts w:ascii="GHEA Grapalat" w:hAnsi="GHEA Grapalat"/>
          <w:lang w:val="hy-AM"/>
        </w:rPr>
        <w:t>30</w:t>
      </w:r>
      <w:r w:rsidR="00EC0414" w:rsidRPr="005360F5">
        <w:rPr>
          <w:rFonts w:ascii="GHEA Grapalat" w:hAnsi="GHEA Grapalat"/>
          <w:lang w:val="hy-AM"/>
        </w:rPr>
        <w:t xml:space="preserve">%-ը՝ հիմնականում կարողանում է </w:t>
      </w:r>
      <w:r w:rsidR="00EC0414" w:rsidRPr="00892840">
        <w:rPr>
          <w:rFonts w:ascii="GHEA Grapalat" w:hAnsi="GHEA Grapalat"/>
          <w:lang w:val="hy-AM"/>
        </w:rPr>
        <w:t>պարզ հետևություններ անել</w:t>
      </w:r>
      <w:r w:rsidR="00EC0414" w:rsidRPr="005360F5">
        <w:rPr>
          <w:rFonts w:ascii="GHEA Grapalat" w:hAnsi="GHEA Grapalat"/>
          <w:lang w:val="hy-AM"/>
        </w:rPr>
        <w:t>,</w:t>
      </w:r>
    </w:p>
    <w:p w14:paraId="1FCBA78B" w14:textId="0DB74CBD" w:rsidR="00EC0414" w:rsidRPr="005360F5" w:rsidRDefault="00EC0414" w:rsidP="00DB5169">
      <w:pPr>
        <w:pStyle w:val="ad"/>
        <w:numPr>
          <w:ilvl w:val="0"/>
          <w:numId w:val="18"/>
        </w:numPr>
        <w:tabs>
          <w:tab w:val="left" w:pos="284"/>
        </w:tabs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5360F5">
        <w:rPr>
          <w:rFonts w:ascii="GHEA Grapalat" w:hAnsi="GHEA Grapalat"/>
          <w:lang w:val="hy-AM"/>
        </w:rPr>
        <w:t xml:space="preserve">11%-ը՝ լիարժեք կարողանում է </w:t>
      </w:r>
      <w:r w:rsidRPr="00892840">
        <w:rPr>
          <w:rFonts w:ascii="GHEA Grapalat" w:hAnsi="GHEA Grapalat"/>
          <w:lang w:val="hy-AM"/>
        </w:rPr>
        <w:t>պարզ հետևություններ անել</w:t>
      </w:r>
      <w:r w:rsidRPr="005360F5">
        <w:rPr>
          <w:rFonts w:ascii="GHEA Grapalat" w:hAnsi="GHEA Grapalat"/>
          <w:lang w:val="hy-AM"/>
        </w:rPr>
        <w:t>:</w:t>
      </w:r>
    </w:p>
    <w:p w14:paraId="0F30747B" w14:textId="01BB3BCA" w:rsidR="00F17E6D" w:rsidRPr="005360F5" w:rsidRDefault="00F17E6D" w:rsidP="00DB5169">
      <w:pPr>
        <w:tabs>
          <w:tab w:val="left" w:pos="284"/>
        </w:tabs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5360F5">
        <w:rPr>
          <w:rFonts w:ascii="GHEA Grapalat" w:hAnsi="GHEA Grapalat"/>
          <w:lang w:val="hy-AM"/>
        </w:rPr>
        <w:tab/>
        <w:t xml:space="preserve">ՀՀ Տավուշի մարզի գնահատման մասնակիցների մասով առկա է հետևյալ պատկերը (Աղյուսակ </w:t>
      </w:r>
      <w:r w:rsidR="00B25923" w:rsidRPr="00B25923">
        <w:rPr>
          <w:rFonts w:ascii="GHEA Grapalat" w:hAnsi="GHEA Grapalat"/>
          <w:lang w:val="hy-AM"/>
        </w:rPr>
        <w:t>8</w:t>
      </w:r>
      <w:r w:rsidRPr="005360F5">
        <w:rPr>
          <w:rFonts w:ascii="GHEA Grapalat" w:hAnsi="GHEA Grapalat"/>
          <w:lang w:val="hy-AM"/>
        </w:rPr>
        <w:t>).</w:t>
      </w:r>
    </w:p>
    <w:p w14:paraId="16EE84D3" w14:textId="77777777" w:rsidR="00C5311E" w:rsidRPr="00081BF6" w:rsidRDefault="00C5311E" w:rsidP="00A31FB7">
      <w:pPr>
        <w:tabs>
          <w:tab w:val="left" w:pos="851"/>
        </w:tabs>
        <w:spacing w:line="360" w:lineRule="auto"/>
        <w:ind w:right="-279"/>
        <w:jc w:val="right"/>
        <w:rPr>
          <w:rFonts w:ascii="GHEA Grapalat" w:hAnsi="GHEA Grapalat"/>
          <w:b/>
          <w:bCs/>
          <w:i/>
          <w:iCs/>
          <w:sz w:val="20"/>
          <w:szCs w:val="20"/>
          <w:lang w:val="hy-AM"/>
        </w:rPr>
      </w:pPr>
    </w:p>
    <w:p w14:paraId="50F15D29" w14:textId="1263BA4B" w:rsidR="00F17E6D" w:rsidRPr="000460A6" w:rsidRDefault="00F17E6D" w:rsidP="00A31FB7">
      <w:pPr>
        <w:tabs>
          <w:tab w:val="left" w:pos="851"/>
        </w:tabs>
        <w:spacing w:line="360" w:lineRule="auto"/>
        <w:ind w:right="-279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proofErr w:type="spellStart"/>
      <w:r w:rsidRPr="000460A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lastRenderedPageBreak/>
        <w:t>Աղյուսակ</w:t>
      </w:r>
      <w:proofErr w:type="spellEnd"/>
      <w:r w:rsidRPr="000460A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</w:t>
      </w:r>
      <w:r w:rsidR="00843C4E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8</w:t>
      </w:r>
    </w:p>
    <w:tbl>
      <w:tblPr>
        <w:tblStyle w:val="af4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3118"/>
      </w:tblGrid>
      <w:tr w:rsidR="00F17E6D" w:rsidRPr="000460A6" w14:paraId="1E02D0A7" w14:textId="77777777" w:rsidTr="00F17E6D">
        <w:tc>
          <w:tcPr>
            <w:tcW w:w="2693" w:type="dxa"/>
          </w:tcPr>
          <w:p w14:paraId="568FDCDD" w14:textId="77777777" w:rsidR="00F17E6D" w:rsidRPr="000460A6" w:rsidRDefault="00F17E6D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Սովորողների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թիվ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3118" w:type="dxa"/>
          </w:tcPr>
          <w:p w14:paraId="6818E47F" w14:textId="77777777" w:rsidR="00F17E6D" w:rsidRPr="000460A6" w:rsidRDefault="00F17E6D" w:rsidP="000D0489">
            <w:pPr>
              <w:tabs>
                <w:tab w:val="left" w:pos="28"/>
              </w:tabs>
              <w:spacing w:line="360" w:lineRule="auto"/>
              <w:ind w:right="-279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Ճիշտ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պատասխանների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թիվ</w:t>
            </w:r>
            <w:proofErr w:type="spellEnd"/>
          </w:p>
        </w:tc>
      </w:tr>
      <w:tr w:rsidR="00F17E6D" w:rsidRPr="000460A6" w14:paraId="3CFB74DA" w14:textId="77777777" w:rsidTr="00F17E6D">
        <w:tc>
          <w:tcPr>
            <w:tcW w:w="2693" w:type="dxa"/>
          </w:tcPr>
          <w:p w14:paraId="1BB0D509" w14:textId="0FCF7090" w:rsidR="00F17E6D" w:rsidRDefault="00F17E6D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44 (11%)</w:t>
            </w:r>
          </w:p>
        </w:tc>
        <w:tc>
          <w:tcPr>
            <w:tcW w:w="3118" w:type="dxa"/>
          </w:tcPr>
          <w:p w14:paraId="69E97A08" w14:textId="77777777" w:rsidR="00F17E6D" w:rsidRDefault="00F17E6D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F17E6D" w:rsidRPr="000460A6" w14:paraId="4178B926" w14:textId="77777777" w:rsidTr="00F17E6D">
        <w:tc>
          <w:tcPr>
            <w:tcW w:w="2693" w:type="dxa"/>
          </w:tcPr>
          <w:p w14:paraId="15BE90E9" w14:textId="189033ED" w:rsidR="00F17E6D" w:rsidRDefault="00F17E6D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</w:t>
            </w:r>
            <w:r w:rsidR="001E708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(28%)</w:t>
            </w:r>
          </w:p>
        </w:tc>
        <w:tc>
          <w:tcPr>
            <w:tcW w:w="3118" w:type="dxa"/>
          </w:tcPr>
          <w:p w14:paraId="4AC9F995" w14:textId="77777777" w:rsidR="00F17E6D" w:rsidRDefault="00F17E6D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F17E6D" w:rsidRPr="000460A6" w14:paraId="1F7EE677" w14:textId="77777777" w:rsidTr="00F17E6D">
        <w:tc>
          <w:tcPr>
            <w:tcW w:w="2693" w:type="dxa"/>
          </w:tcPr>
          <w:p w14:paraId="4F63AF7C" w14:textId="41F232AB" w:rsidR="00F17E6D" w:rsidRDefault="00F17E6D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13</w:t>
            </w:r>
            <w:r w:rsidR="001E708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(3</w:t>
            </w:r>
            <w:r w:rsidR="001E708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%)</w:t>
            </w:r>
          </w:p>
        </w:tc>
        <w:tc>
          <w:tcPr>
            <w:tcW w:w="3118" w:type="dxa"/>
          </w:tcPr>
          <w:p w14:paraId="3E50093B" w14:textId="77777777" w:rsidR="00F17E6D" w:rsidRDefault="00F17E6D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F17E6D" w:rsidRPr="000460A6" w14:paraId="2FDAA02F" w14:textId="77777777" w:rsidTr="00F17E6D">
        <w:tc>
          <w:tcPr>
            <w:tcW w:w="2693" w:type="dxa"/>
          </w:tcPr>
          <w:p w14:paraId="625C2863" w14:textId="14822B88" w:rsidR="00F17E6D" w:rsidRDefault="001E708E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83</w:t>
            </w:r>
            <w:r w:rsidR="00F17E6D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(2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</w:t>
            </w:r>
            <w:r w:rsidR="00F17E6D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%)</w:t>
            </w:r>
          </w:p>
        </w:tc>
        <w:tc>
          <w:tcPr>
            <w:tcW w:w="3118" w:type="dxa"/>
          </w:tcPr>
          <w:p w14:paraId="048650E9" w14:textId="77777777" w:rsidR="00F17E6D" w:rsidRDefault="00F17E6D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F17E6D" w:rsidRPr="000460A6" w14:paraId="2F959491" w14:textId="77777777" w:rsidTr="00F17E6D">
        <w:tc>
          <w:tcPr>
            <w:tcW w:w="2693" w:type="dxa"/>
          </w:tcPr>
          <w:p w14:paraId="714004FC" w14:textId="27ECD8F9" w:rsidR="00F17E6D" w:rsidRDefault="00F17E6D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E708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23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1E708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%)</w:t>
            </w:r>
          </w:p>
        </w:tc>
        <w:tc>
          <w:tcPr>
            <w:tcW w:w="3118" w:type="dxa"/>
          </w:tcPr>
          <w:p w14:paraId="400C368D" w14:textId="77777777" w:rsidR="00F17E6D" w:rsidRDefault="00F17E6D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</w:tbl>
    <w:p w14:paraId="1871543F" w14:textId="77777777" w:rsidR="00F17E6D" w:rsidRDefault="00F17E6D" w:rsidP="00A31FB7">
      <w:pPr>
        <w:tabs>
          <w:tab w:val="left" w:pos="851"/>
        </w:tabs>
        <w:spacing w:line="360" w:lineRule="auto"/>
        <w:ind w:right="-279"/>
        <w:jc w:val="both"/>
        <w:rPr>
          <w:rFonts w:ascii="GHEA Grapalat" w:hAnsi="GHEA Grapalat"/>
          <w:lang w:val="en-US"/>
        </w:rPr>
      </w:pPr>
    </w:p>
    <w:p w14:paraId="4EB9B8FF" w14:textId="61A106A7" w:rsidR="00F17E6D" w:rsidRDefault="00F17E6D" w:rsidP="00BC6549">
      <w:pPr>
        <w:tabs>
          <w:tab w:val="left" w:pos="851"/>
        </w:tabs>
        <w:spacing w:line="360" w:lineRule="auto"/>
        <w:ind w:left="-426" w:right="-279" w:firstLine="710"/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Տոկոսային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համամասնությունը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 w:rsidR="001E708E">
        <w:rPr>
          <w:rFonts w:ascii="GHEA Grapalat" w:hAnsi="GHEA Grapalat"/>
          <w:lang w:val="en-US"/>
        </w:rPr>
        <w:t>գրեթե</w:t>
      </w:r>
      <w:proofErr w:type="spellEnd"/>
      <w:r w:rsidR="001E708E">
        <w:rPr>
          <w:rFonts w:ascii="GHEA Grapalat" w:hAnsi="GHEA Grapalat"/>
          <w:lang w:val="en-US"/>
        </w:rPr>
        <w:t xml:space="preserve"> </w:t>
      </w:r>
      <w:proofErr w:type="spellStart"/>
      <w:r w:rsidR="001E708E">
        <w:rPr>
          <w:rFonts w:ascii="GHEA Grapalat" w:hAnsi="GHEA Grapalat"/>
          <w:lang w:val="en-US"/>
        </w:rPr>
        <w:t>չի</w:t>
      </w:r>
      <w:proofErr w:type="spellEnd"/>
      <w:r w:rsidR="001E708E">
        <w:rPr>
          <w:rFonts w:ascii="GHEA Grapalat" w:hAnsi="GHEA Grapalat"/>
          <w:lang w:val="en-US"/>
        </w:rPr>
        <w:t xml:space="preserve"> </w:t>
      </w:r>
      <w:proofErr w:type="spellStart"/>
      <w:r w:rsidR="001E708E">
        <w:rPr>
          <w:rFonts w:ascii="GHEA Grapalat" w:hAnsi="GHEA Grapalat"/>
          <w:lang w:val="en-US"/>
        </w:rPr>
        <w:t>տարբերվում</w:t>
      </w:r>
      <w:proofErr w:type="spellEnd"/>
      <w:r w:rsidR="001E708E">
        <w:rPr>
          <w:rFonts w:ascii="GHEA Grapalat" w:hAnsi="GHEA Grapalat"/>
          <w:lang w:val="en-US"/>
        </w:rPr>
        <w:t xml:space="preserve"> 20 </w:t>
      </w:r>
      <w:proofErr w:type="spellStart"/>
      <w:r w:rsidR="001E708E">
        <w:rPr>
          <w:rFonts w:ascii="GHEA Grapalat" w:hAnsi="GHEA Grapalat"/>
          <w:lang w:val="en-US"/>
        </w:rPr>
        <w:t>դպրոցներում</w:t>
      </w:r>
      <w:proofErr w:type="spellEnd"/>
      <w:r w:rsidR="001E708E">
        <w:rPr>
          <w:rFonts w:ascii="GHEA Grapalat" w:hAnsi="GHEA Grapalat"/>
          <w:lang w:val="en-US"/>
        </w:rPr>
        <w:t xml:space="preserve"> </w:t>
      </w:r>
      <w:proofErr w:type="spellStart"/>
      <w:r w:rsidR="001E708E">
        <w:rPr>
          <w:rFonts w:ascii="GHEA Grapalat" w:hAnsi="GHEA Grapalat"/>
          <w:lang w:val="en-US"/>
        </w:rPr>
        <w:t>առկա</w:t>
      </w:r>
      <w:proofErr w:type="spellEnd"/>
      <w:r w:rsidR="001E708E">
        <w:rPr>
          <w:rFonts w:ascii="GHEA Grapalat" w:hAnsi="GHEA Grapalat"/>
          <w:lang w:val="en-US"/>
        </w:rPr>
        <w:t xml:space="preserve"> </w:t>
      </w:r>
      <w:proofErr w:type="spellStart"/>
      <w:r w:rsidR="001E708E">
        <w:rPr>
          <w:rFonts w:ascii="GHEA Grapalat" w:hAnsi="GHEA Grapalat"/>
          <w:lang w:val="en-US"/>
        </w:rPr>
        <w:t>պատկերի</w:t>
      </w:r>
      <w:proofErr w:type="spellEnd"/>
      <w:r w:rsidR="001E708E">
        <w:rPr>
          <w:rFonts w:ascii="GHEA Grapalat" w:hAnsi="GHEA Grapalat"/>
          <w:lang w:val="en-US"/>
        </w:rPr>
        <w:t xml:space="preserve"> </w:t>
      </w:r>
      <w:proofErr w:type="spellStart"/>
      <w:r w:rsidR="001E708E">
        <w:rPr>
          <w:rFonts w:ascii="GHEA Grapalat" w:hAnsi="GHEA Grapalat"/>
          <w:lang w:val="en-US"/>
        </w:rPr>
        <w:t>համեմատությամբ</w:t>
      </w:r>
      <w:proofErr w:type="spellEnd"/>
      <w:r>
        <w:rPr>
          <w:rFonts w:ascii="GHEA Grapalat" w:hAnsi="GHEA Grapalat"/>
          <w:lang w:val="en-US"/>
        </w:rPr>
        <w:t>:</w:t>
      </w:r>
    </w:p>
    <w:p w14:paraId="48D3894C" w14:textId="59512529" w:rsidR="00E5704F" w:rsidRDefault="003A296F" w:rsidP="00BC6549">
      <w:pPr>
        <w:tabs>
          <w:tab w:val="left" w:pos="851"/>
        </w:tabs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892840">
        <w:rPr>
          <w:rFonts w:ascii="GHEA Grapalat" w:hAnsi="GHEA Grapalat"/>
          <w:lang w:val="hy-AM"/>
        </w:rPr>
        <w:t xml:space="preserve">գ. </w:t>
      </w:r>
      <w:r w:rsidR="00F17E6D">
        <w:rPr>
          <w:rFonts w:ascii="GHEA Grapalat" w:hAnsi="GHEA Grapalat"/>
          <w:lang w:val="hy-AM"/>
        </w:rPr>
        <w:t>«</w:t>
      </w:r>
      <w:r w:rsidR="00F17E6D">
        <w:rPr>
          <w:rFonts w:ascii="GHEA Grapalat" w:hAnsi="GHEA Grapalat"/>
          <w:lang w:val="en-US"/>
        </w:rPr>
        <w:t>Ա</w:t>
      </w:r>
      <w:r w:rsidRPr="00892840">
        <w:rPr>
          <w:rFonts w:ascii="GHEA Grapalat" w:hAnsi="GHEA Grapalat"/>
          <w:lang w:val="hy-AM"/>
        </w:rPr>
        <w:t>րդյո՞ք սովորողը կարողանում է փոխկապակցել մտքեր և տեղեկություններ, միջտեքստային կապեր ստեղծել, օրինակ՝ համեմատել և հակադրել տեքստում առկա տեղեկատվությունը և այլն</w:t>
      </w:r>
      <w:r w:rsidR="00F17E6D">
        <w:rPr>
          <w:rFonts w:ascii="GHEA Grapalat" w:hAnsi="GHEA Grapalat"/>
          <w:lang w:val="hy-AM"/>
        </w:rPr>
        <w:t>»</w:t>
      </w:r>
      <w:r w:rsidR="00F17E6D">
        <w:rPr>
          <w:rFonts w:ascii="GHEA Grapalat" w:hAnsi="GHEA Grapalat"/>
          <w:lang w:val="en-US"/>
        </w:rPr>
        <w:t xml:space="preserve"> </w:t>
      </w:r>
      <w:r w:rsidR="00F17E6D" w:rsidRPr="003A296F">
        <w:rPr>
          <w:rFonts w:ascii="GHEA Grapalat" w:hAnsi="GHEA Grapalat"/>
          <w:lang w:val="hy-AM"/>
        </w:rPr>
        <w:t xml:space="preserve">բաղադրիչը ստուգելու համար </w:t>
      </w:r>
      <w:r w:rsidR="00E5704F" w:rsidRPr="00F572F2">
        <w:rPr>
          <w:rFonts w:ascii="GHEA Grapalat" w:hAnsi="GHEA Grapalat"/>
          <w:lang w:val="hy-AM"/>
        </w:rPr>
        <w:t xml:space="preserve">I տարբերակի դեպքում </w:t>
      </w:r>
      <w:r w:rsidR="00E5704F" w:rsidRPr="003A296F">
        <w:rPr>
          <w:rFonts w:ascii="GHEA Grapalat" w:hAnsi="GHEA Grapalat"/>
          <w:lang w:val="hy-AM"/>
        </w:rPr>
        <w:t>ուսումնասիր</w:t>
      </w:r>
      <w:r w:rsidR="00E5704F" w:rsidRPr="0029176F">
        <w:rPr>
          <w:rFonts w:ascii="GHEA Grapalat" w:hAnsi="GHEA Grapalat"/>
          <w:lang w:val="hy-AM"/>
        </w:rPr>
        <w:t>վ</w:t>
      </w:r>
      <w:r w:rsidR="00E5704F" w:rsidRPr="003A296F">
        <w:rPr>
          <w:rFonts w:ascii="GHEA Grapalat" w:hAnsi="GHEA Grapalat"/>
          <w:lang w:val="hy-AM"/>
        </w:rPr>
        <w:t>ել</w:t>
      </w:r>
      <w:r w:rsidR="00E5704F" w:rsidRPr="0029176F">
        <w:rPr>
          <w:rFonts w:ascii="GHEA Grapalat" w:hAnsi="GHEA Grapalat"/>
          <w:lang w:val="hy-AM"/>
        </w:rPr>
        <w:t xml:space="preserve"> են</w:t>
      </w:r>
      <w:r w:rsidR="00E5704F" w:rsidRPr="00F572F2">
        <w:rPr>
          <w:rFonts w:ascii="GHEA Grapalat" w:hAnsi="GHEA Grapalat"/>
          <w:lang w:val="hy-AM"/>
        </w:rPr>
        <w:t xml:space="preserve"> </w:t>
      </w:r>
      <w:r w:rsidR="00E5704F" w:rsidRPr="003A296F">
        <w:rPr>
          <w:rFonts w:ascii="GHEA Grapalat" w:hAnsi="GHEA Grapalat"/>
          <w:lang w:val="hy-AM"/>
        </w:rPr>
        <w:t xml:space="preserve">գեղարվեստական տեքստին վերաբերող </w:t>
      </w:r>
      <w:r w:rsidR="00E5704F">
        <w:rPr>
          <w:rFonts w:ascii="GHEA Grapalat" w:hAnsi="GHEA Grapalat"/>
          <w:lang w:val="en-US"/>
        </w:rPr>
        <w:t>4</w:t>
      </w:r>
      <w:r w:rsidR="00E5704F" w:rsidRPr="003A296F">
        <w:rPr>
          <w:rFonts w:ascii="GHEA Grapalat" w:hAnsi="GHEA Grapalat"/>
          <w:lang w:val="hy-AM"/>
        </w:rPr>
        <w:t xml:space="preserve">-րդ, գիտահանրամատչելի տեքստի դեպքում </w:t>
      </w:r>
      <w:r w:rsidR="00E5704F">
        <w:rPr>
          <w:rFonts w:ascii="GHEA Grapalat" w:hAnsi="GHEA Grapalat"/>
          <w:lang w:val="en-US"/>
        </w:rPr>
        <w:t>5</w:t>
      </w:r>
      <w:r w:rsidR="00E5704F" w:rsidRPr="003A296F">
        <w:rPr>
          <w:rFonts w:ascii="GHEA Grapalat" w:hAnsi="GHEA Grapalat"/>
          <w:lang w:val="hy-AM"/>
        </w:rPr>
        <w:t>-րդ</w:t>
      </w:r>
      <w:r w:rsidR="00E5704F" w:rsidRPr="00F572F2">
        <w:rPr>
          <w:rFonts w:ascii="GHEA Grapalat" w:hAnsi="GHEA Grapalat"/>
          <w:lang w:val="hy-AM"/>
        </w:rPr>
        <w:t xml:space="preserve">, II տարբերակի դեպքում` </w:t>
      </w:r>
      <w:r w:rsidR="00E5704F">
        <w:rPr>
          <w:rFonts w:ascii="GHEA Grapalat" w:hAnsi="GHEA Grapalat"/>
          <w:lang w:val="en-US"/>
        </w:rPr>
        <w:t>7</w:t>
      </w:r>
      <w:r w:rsidR="00E5704F" w:rsidRPr="00F572F2">
        <w:rPr>
          <w:rFonts w:ascii="GHEA Grapalat" w:hAnsi="GHEA Grapalat"/>
          <w:lang w:val="hy-AM"/>
        </w:rPr>
        <w:t>-րդ</w:t>
      </w:r>
      <w:r w:rsidR="00E5704F" w:rsidRPr="003A296F">
        <w:rPr>
          <w:rFonts w:ascii="GHEA Grapalat" w:hAnsi="GHEA Grapalat"/>
          <w:lang w:val="hy-AM"/>
        </w:rPr>
        <w:t>,</w:t>
      </w:r>
      <w:r w:rsidR="00E5704F" w:rsidRPr="00F572F2">
        <w:rPr>
          <w:rFonts w:ascii="GHEA Grapalat" w:hAnsi="GHEA Grapalat"/>
          <w:lang w:val="hy-AM"/>
        </w:rPr>
        <w:t xml:space="preserve"> </w:t>
      </w:r>
      <w:r w:rsidR="00E5704F" w:rsidRPr="003A296F">
        <w:rPr>
          <w:rFonts w:ascii="GHEA Grapalat" w:hAnsi="GHEA Grapalat"/>
          <w:lang w:val="hy-AM"/>
        </w:rPr>
        <w:t xml:space="preserve">գիտահանրամատչելի տեքստի դեպքում </w:t>
      </w:r>
      <w:r w:rsidR="00E5704F">
        <w:rPr>
          <w:rFonts w:ascii="GHEA Grapalat" w:hAnsi="GHEA Grapalat"/>
          <w:lang w:val="en-US"/>
        </w:rPr>
        <w:t>6</w:t>
      </w:r>
      <w:r w:rsidR="00E5704F" w:rsidRPr="003A296F">
        <w:rPr>
          <w:rFonts w:ascii="GHEA Grapalat" w:hAnsi="GHEA Grapalat"/>
          <w:lang w:val="hy-AM"/>
        </w:rPr>
        <w:t>-րդ</w:t>
      </w:r>
      <w:r w:rsidR="00E5704F" w:rsidRPr="00F572F2">
        <w:rPr>
          <w:rFonts w:ascii="GHEA Grapalat" w:hAnsi="GHEA Grapalat"/>
          <w:lang w:val="hy-AM"/>
        </w:rPr>
        <w:t xml:space="preserve"> </w:t>
      </w:r>
      <w:r w:rsidR="00E5704F" w:rsidRPr="003A296F">
        <w:rPr>
          <w:rFonts w:ascii="GHEA Grapalat" w:hAnsi="GHEA Grapalat"/>
          <w:lang w:val="hy-AM"/>
        </w:rPr>
        <w:t>հարցերի</w:t>
      </w:r>
      <w:r w:rsidR="00E5704F" w:rsidRPr="00965A8C">
        <w:rPr>
          <w:rFonts w:ascii="GHEA Grapalat" w:hAnsi="GHEA Grapalat"/>
          <w:lang w:val="hy-AM"/>
        </w:rPr>
        <w:t>ն տրված պատասխանները:</w:t>
      </w:r>
    </w:p>
    <w:p w14:paraId="7915AE0C" w14:textId="22565A12" w:rsidR="00E5704F" w:rsidRPr="00F572F2" w:rsidRDefault="00BC6549" w:rsidP="00BC6549">
      <w:pPr>
        <w:tabs>
          <w:tab w:val="left" w:pos="851"/>
        </w:tabs>
        <w:spacing w:line="360" w:lineRule="auto"/>
        <w:ind w:left="-426" w:right="-279"/>
        <w:jc w:val="both"/>
        <w:rPr>
          <w:rFonts w:ascii="GHEA Grapalat" w:hAnsi="GHEA Grapalat"/>
          <w:lang w:val="hy-AM"/>
        </w:rPr>
      </w:pPr>
      <w:r w:rsidRPr="00BC6549">
        <w:rPr>
          <w:rFonts w:ascii="GHEA Grapalat" w:hAnsi="GHEA Grapalat"/>
          <w:lang w:val="hy-AM"/>
        </w:rPr>
        <w:t xml:space="preserve">           </w:t>
      </w:r>
      <w:r w:rsidR="00E5704F" w:rsidRPr="00F572F2">
        <w:rPr>
          <w:rFonts w:ascii="GHEA Grapalat" w:hAnsi="GHEA Grapalat"/>
          <w:lang w:val="hy-AM"/>
        </w:rPr>
        <w:t xml:space="preserve">Սովորողների քանակական պատկերն ըստ ճիշտ պատասխանների թվի ներկայացված է Աղյուսակ </w:t>
      </w:r>
      <w:r w:rsidR="00843C4E" w:rsidRPr="00843C4E">
        <w:rPr>
          <w:rFonts w:ascii="GHEA Grapalat" w:hAnsi="GHEA Grapalat"/>
          <w:lang w:val="hy-AM"/>
        </w:rPr>
        <w:t>9</w:t>
      </w:r>
      <w:r w:rsidR="00E5704F" w:rsidRPr="00F572F2">
        <w:rPr>
          <w:rFonts w:ascii="GHEA Grapalat" w:hAnsi="GHEA Grapalat"/>
          <w:lang w:val="hy-AM"/>
        </w:rPr>
        <w:t>-ում.</w:t>
      </w:r>
    </w:p>
    <w:p w14:paraId="4FC301E3" w14:textId="11A174BE" w:rsidR="00E5704F" w:rsidRPr="000460A6" w:rsidRDefault="00E5704F" w:rsidP="00A31FB7">
      <w:pPr>
        <w:tabs>
          <w:tab w:val="left" w:pos="851"/>
        </w:tabs>
        <w:spacing w:line="360" w:lineRule="auto"/>
        <w:ind w:right="-279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proofErr w:type="spellStart"/>
      <w:r w:rsidRPr="000460A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Աղյուսակ</w:t>
      </w:r>
      <w:proofErr w:type="spellEnd"/>
      <w:r w:rsidRPr="000460A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</w:t>
      </w:r>
      <w:r w:rsidR="00843C4E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9</w:t>
      </w:r>
    </w:p>
    <w:tbl>
      <w:tblPr>
        <w:tblStyle w:val="af4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3118"/>
      </w:tblGrid>
      <w:tr w:rsidR="00E5704F" w:rsidRPr="000460A6" w14:paraId="5A8ACA5E" w14:textId="77777777" w:rsidTr="005360F5">
        <w:tc>
          <w:tcPr>
            <w:tcW w:w="2693" w:type="dxa"/>
          </w:tcPr>
          <w:p w14:paraId="072C414D" w14:textId="77777777" w:rsidR="00E5704F" w:rsidRPr="000460A6" w:rsidRDefault="00E5704F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Սովորողների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թիվ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3118" w:type="dxa"/>
          </w:tcPr>
          <w:p w14:paraId="47D1E6A9" w14:textId="77777777" w:rsidR="00E5704F" w:rsidRPr="000460A6" w:rsidRDefault="00E5704F" w:rsidP="00C5311E">
            <w:pPr>
              <w:tabs>
                <w:tab w:val="left" w:pos="851"/>
              </w:tabs>
              <w:spacing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Ճիշտ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պատասխանների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թիվ</w:t>
            </w:r>
            <w:proofErr w:type="spellEnd"/>
          </w:p>
        </w:tc>
      </w:tr>
      <w:tr w:rsidR="00E5704F" w:rsidRPr="000460A6" w14:paraId="631078BF" w14:textId="77777777" w:rsidTr="005360F5">
        <w:tc>
          <w:tcPr>
            <w:tcW w:w="2693" w:type="dxa"/>
          </w:tcPr>
          <w:p w14:paraId="0B777FCC" w14:textId="5124608C" w:rsidR="00E5704F" w:rsidRDefault="00E5704F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</w:t>
            </w:r>
            <w:r w:rsidR="001B52C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36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1B52C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28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%)</w:t>
            </w:r>
          </w:p>
        </w:tc>
        <w:tc>
          <w:tcPr>
            <w:tcW w:w="3118" w:type="dxa"/>
          </w:tcPr>
          <w:p w14:paraId="026E7879" w14:textId="77777777" w:rsidR="00E5704F" w:rsidRDefault="00E5704F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E5704F" w:rsidRPr="000460A6" w14:paraId="76F0DDAE" w14:textId="77777777" w:rsidTr="005360F5">
        <w:tc>
          <w:tcPr>
            <w:tcW w:w="2693" w:type="dxa"/>
          </w:tcPr>
          <w:p w14:paraId="09F51979" w14:textId="13999DD4" w:rsidR="00E5704F" w:rsidRDefault="001B52CA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394</w:t>
            </w:r>
            <w:r w:rsidR="00E5704F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46</w:t>
            </w:r>
            <w:r w:rsidR="00E5704F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%)</w:t>
            </w:r>
          </w:p>
        </w:tc>
        <w:tc>
          <w:tcPr>
            <w:tcW w:w="3118" w:type="dxa"/>
          </w:tcPr>
          <w:p w14:paraId="1ADEF886" w14:textId="77777777" w:rsidR="00E5704F" w:rsidRDefault="00E5704F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E5704F" w:rsidRPr="000460A6" w14:paraId="0C256590" w14:textId="77777777" w:rsidTr="005360F5">
        <w:tc>
          <w:tcPr>
            <w:tcW w:w="2693" w:type="dxa"/>
          </w:tcPr>
          <w:p w14:paraId="11755479" w14:textId="4D39146F" w:rsidR="00E5704F" w:rsidRDefault="001B52CA" w:rsidP="00C5311E">
            <w:pPr>
              <w:tabs>
                <w:tab w:val="left" w:pos="851"/>
              </w:tabs>
              <w:spacing w:line="360" w:lineRule="auto"/>
              <w:ind w:right="-279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         </w:t>
            </w:r>
            <w:r w:rsidR="00F3570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  224</w:t>
            </w:r>
            <w:r w:rsidR="00E5704F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</w:t>
            </w:r>
            <w:r w:rsidR="00E5704F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%)</w:t>
            </w:r>
          </w:p>
        </w:tc>
        <w:tc>
          <w:tcPr>
            <w:tcW w:w="3118" w:type="dxa"/>
          </w:tcPr>
          <w:p w14:paraId="5D366DF6" w14:textId="77777777" w:rsidR="00E5704F" w:rsidRDefault="00E5704F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</w:tbl>
    <w:p w14:paraId="3D426F05" w14:textId="74E9B71A" w:rsidR="00AA2219" w:rsidRPr="00C5311E" w:rsidRDefault="005C188F" w:rsidP="00A31FB7">
      <w:pPr>
        <w:tabs>
          <w:tab w:val="left" w:pos="851"/>
        </w:tabs>
        <w:spacing w:line="360" w:lineRule="auto"/>
        <w:ind w:right="-279"/>
        <w:jc w:val="both"/>
        <w:rPr>
          <w:rFonts w:ascii="GHEA Grapalat" w:hAnsi="GHEA Grapalat"/>
          <w:lang w:val="en-US"/>
        </w:rPr>
      </w:pPr>
      <w:r w:rsidRPr="00C5311E">
        <w:rPr>
          <w:rFonts w:ascii="GHEA Grapalat" w:hAnsi="GHEA Grapalat"/>
          <w:lang w:val="en-US"/>
        </w:rPr>
        <w:tab/>
      </w:r>
    </w:p>
    <w:p w14:paraId="5F6E4B92" w14:textId="14DD0511" w:rsidR="00AA2219" w:rsidRPr="00C5311E" w:rsidRDefault="00AA2219" w:rsidP="00C5311E">
      <w:pPr>
        <w:tabs>
          <w:tab w:val="left" w:pos="284"/>
        </w:tabs>
        <w:spacing w:line="360" w:lineRule="auto"/>
        <w:ind w:left="-426" w:right="-279" w:firstLine="568"/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Համաձայն</w:t>
      </w:r>
      <w:proofErr w:type="spellEnd"/>
      <w:r w:rsidRPr="00C5311E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աղյուսակ</w:t>
      </w:r>
      <w:proofErr w:type="spellEnd"/>
      <w:r w:rsidRPr="00C5311E">
        <w:rPr>
          <w:rFonts w:ascii="GHEA Grapalat" w:hAnsi="GHEA Grapalat"/>
          <w:lang w:val="en-US"/>
        </w:rPr>
        <w:t xml:space="preserve"> </w:t>
      </w:r>
      <w:r w:rsidR="00B25923" w:rsidRPr="00C5311E">
        <w:rPr>
          <w:rFonts w:ascii="GHEA Grapalat" w:hAnsi="GHEA Grapalat"/>
          <w:lang w:val="en-US"/>
        </w:rPr>
        <w:t>9</w:t>
      </w:r>
      <w:r w:rsidRPr="00C5311E">
        <w:rPr>
          <w:rFonts w:ascii="GHEA Grapalat" w:hAnsi="GHEA Grapalat"/>
          <w:lang w:val="en-US"/>
        </w:rPr>
        <w:t>-</w:t>
      </w:r>
      <w:r>
        <w:rPr>
          <w:rFonts w:ascii="GHEA Grapalat" w:hAnsi="GHEA Grapalat"/>
          <w:lang w:val="en-US"/>
        </w:rPr>
        <w:t>ի</w:t>
      </w:r>
      <w:r w:rsidRPr="00C5311E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տվյալների</w:t>
      </w:r>
      <w:proofErr w:type="spellEnd"/>
      <w:r w:rsidRPr="00C5311E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կարող</w:t>
      </w:r>
      <w:proofErr w:type="spellEnd"/>
      <w:r w:rsidRPr="00C5311E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ենք</w:t>
      </w:r>
      <w:proofErr w:type="spellEnd"/>
      <w:r w:rsidRPr="00C5311E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նշել</w:t>
      </w:r>
      <w:proofErr w:type="spellEnd"/>
      <w:r w:rsidRPr="00C5311E"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որ</w:t>
      </w:r>
      <w:proofErr w:type="spellEnd"/>
      <w:r w:rsidRPr="00C5311E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սովորողների</w:t>
      </w:r>
      <w:proofErr w:type="spellEnd"/>
    </w:p>
    <w:p w14:paraId="220F8DD8" w14:textId="28D3129C" w:rsidR="00AA2219" w:rsidRPr="00C5311E" w:rsidRDefault="00AA2219" w:rsidP="00BC6549">
      <w:pPr>
        <w:pStyle w:val="ad"/>
        <w:numPr>
          <w:ilvl w:val="0"/>
          <w:numId w:val="18"/>
        </w:numPr>
        <w:tabs>
          <w:tab w:val="left" w:pos="284"/>
          <w:tab w:val="left" w:pos="567"/>
        </w:tabs>
        <w:spacing w:line="360" w:lineRule="auto"/>
        <w:ind w:left="-426" w:right="-279" w:firstLine="568"/>
        <w:jc w:val="both"/>
        <w:rPr>
          <w:rFonts w:ascii="GHEA Grapalat" w:hAnsi="GHEA Grapalat"/>
          <w:lang w:val="en-US"/>
        </w:rPr>
      </w:pPr>
      <w:r w:rsidRPr="00C5311E">
        <w:rPr>
          <w:rFonts w:ascii="GHEA Grapalat" w:hAnsi="GHEA Grapalat"/>
          <w:lang w:val="en-US"/>
        </w:rPr>
        <w:t>26%-</w:t>
      </w:r>
      <w:r w:rsidRPr="00D51CD3">
        <w:rPr>
          <w:rFonts w:ascii="GHEA Grapalat" w:hAnsi="GHEA Grapalat"/>
          <w:lang w:val="en-US"/>
        </w:rPr>
        <w:t>ը</w:t>
      </w:r>
      <w:r>
        <w:rPr>
          <w:rFonts w:ascii="GHEA Grapalat" w:hAnsi="GHEA Grapalat"/>
          <w:lang w:val="en-US"/>
        </w:rPr>
        <w:t>՝</w:t>
      </w:r>
      <w:r w:rsidRPr="00C5311E">
        <w:rPr>
          <w:rFonts w:ascii="GHEA Grapalat" w:hAnsi="GHEA Grapalat"/>
          <w:lang w:val="en-US"/>
        </w:rPr>
        <w:t xml:space="preserve"> </w:t>
      </w:r>
      <w:proofErr w:type="spellStart"/>
      <w:r w:rsidRPr="00D51CD3">
        <w:rPr>
          <w:rFonts w:ascii="GHEA Grapalat" w:hAnsi="GHEA Grapalat"/>
          <w:lang w:val="en-US"/>
        </w:rPr>
        <w:t>չի</w:t>
      </w:r>
      <w:proofErr w:type="spellEnd"/>
      <w:r w:rsidRPr="00C5311E">
        <w:rPr>
          <w:rFonts w:ascii="GHEA Grapalat" w:hAnsi="GHEA Grapalat"/>
          <w:lang w:val="en-US"/>
        </w:rPr>
        <w:t xml:space="preserve"> </w:t>
      </w:r>
      <w:proofErr w:type="spellStart"/>
      <w:r w:rsidRPr="00D51CD3">
        <w:rPr>
          <w:rFonts w:ascii="GHEA Grapalat" w:hAnsi="GHEA Grapalat"/>
          <w:lang w:val="en-US"/>
        </w:rPr>
        <w:t>կարողանում</w:t>
      </w:r>
      <w:proofErr w:type="spellEnd"/>
      <w:r w:rsidRPr="00C5311E">
        <w:rPr>
          <w:rFonts w:ascii="GHEA Grapalat" w:hAnsi="GHEA Grapalat"/>
          <w:lang w:val="en-US"/>
        </w:rPr>
        <w:t xml:space="preserve"> </w:t>
      </w:r>
      <w:r w:rsidRPr="00892840">
        <w:rPr>
          <w:rFonts w:ascii="GHEA Grapalat" w:hAnsi="GHEA Grapalat"/>
          <w:lang w:val="hy-AM"/>
        </w:rPr>
        <w:t>փոխկապակցել մտքեր և տեղեկություններ, ստեղծել</w:t>
      </w:r>
      <w:r w:rsidRPr="00C5311E">
        <w:rPr>
          <w:rFonts w:ascii="GHEA Grapalat" w:hAnsi="GHEA Grapalat"/>
          <w:lang w:val="en-US"/>
        </w:rPr>
        <w:t xml:space="preserve"> </w:t>
      </w:r>
      <w:r w:rsidRPr="00892840">
        <w:rPr>
          <w:rFonts w:ascii="GHEA Grapalat" w:hAnsi="GHEA Grapalat"/>
          <w:lang w:val="hy-AM"/>
        </w:rPr>
        <w:t>միջտեքստային կապեր</w:t>
      </w:r>
      <w:r w:rsidRPr="00C5311E">
        <w:rPr>
          <w:rFonts w:ascii="GHEA Grapalat" w:hAnsi="GHEA Grapalat"/>
          <w:lang w:val="en-US"/>
        </w:rPr>
        <w:t>,</w:t>
      </w:r>
    </w:p>
    <w:p w14:paraId="6E23A120" w14:textId="3A99A566" w:rsidR="00AA2219" w:rsidRPr="00C5311E" w:rsidRDefault="00AA2219" w:rsidP="00BC6549">
      <w:pPr>
        <w:pStyle w:val="ad"/>
        <w:numPr>
          <w:ilvl w:val="0"/>
          <w:numId w:val="18"/>
        </w:numPr>
        <w:tabs>
          <w:tab w:val="left" w:pos="284"/>
          <w:tab w:val="left" w:pos="567"/>
        </w:tabs>
        <w:spacing w:line="360" w:lineRule="auto"/>
        <w:ind w:left="-426" w:right="-279" w:firstLine="568"/>
        <w:jc w:val="both"/>
        <w:rPr>
          <w:rFonts w:ascii="GHEA Grapalat" w:hAnsi="GHEA Grapalat"/>
          <w:lang w:val="en-US"/>
        </w:rPr>
      </w:pPr>
      <w:r w:rsidRPr="00C5311E">
        <w:rPr>
          <w:rFonts w:ascii="GHEA Grapalat" w:hAnsi="GHEA Grapalat"/>
          <w:lang w:val="en-US"/>
        </w:rPr>
        <w:t>46%-</w:t>
      </w:r>
      <w:r w:rsidRPr="00AA2219">
        <w:rPr>
          <w:rFonts w:ascii="GHEA Grapalat" w:hAnsi="GHEA Grapalat"/>
          <w:lang w:val="en-US"/>
        </w:rPr>
        <w:t>ը՝</w:t>
      </w:r>
      <w:r w:rsidRPr="00C5311E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մասամբ</w:t>
      </w:r>
      <w:proofErr w:type="spellEnd"/>
      <w:r w:rsidRPr="00C5311E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է</w:t>
      </w:r>
      <w:r w:rsidRPr="00C5311E">
        <w:rPr>
          <w:rFonts w:ascii="GHEA Grapalat" w:hAnsi="GHEA Grapalat"/>
          <w:lang w:val="en-US"/>
        </w:rPr>
        <w:t xml:space="preserve"> </w:t>
      </w:r>
      <w:proofErr w:type="spellStart"/>
      <w:r w:rsidRPr="00AA2219">
        <w:rPr>
          <w:rFonts w:ascii="GHEA Grapalat" w:hAnsi="GHEA Grapalat"/>
          <w:lang w:val="en-US"/>
        </w:rPr>
        <w:t>կարողանում</w:t>
      </w:r>
      <w:proofErr w:type="spellEnd"/>
      <w:r w:rsidRPr="00C5311E">
        <w:rPr>
          <w:rFonts w:ascii="GHEA Grapalat" w:hAnsi="GHEA Grapalat"/>
          <w:lang w:val="en-US"/>
        </w:rPr>
        <w:t xml:space="preserve"> </w:t>
      </w:r>
      <w:r w:rsidRPr="00892840">
        <w:rPr>
          <w:rFonts w:ascii="GHEA Grapalat" w:hAnsi="GHEA Grapalat"/>
          <w:lang w:val="hy-AM"/>
        </w:rPr>
        <w:t>փոխկապակցել մտքեր և տեղեկություններ, ստեղծել</w:t>
      </w:r>
      <w:r w:rsidRPr="00C5311E">
        <w:rPr>
          <w:rFonts w:ascii="GHEA Grapalat" w:hAnsi="GHEA Grapalat"/>
          <w:lang w:val="en-US"/>
        </w:rPr>
        <w:t xml:space="preserve"> </w:t>
      </w:r>
      <w:r w:rsidRPr="00892840">
        <w:rPr>
          <w:rFonts w:ascii="GHEA Grapalat" w:hAnsi="GHEA Grapalat"/>
          <w:lang w:val="hy-AM"/>
        </w:rPr>
        <w:t>միջտեքստային կապեր</w:t>
      </w:r>
      <w:r w:rsidRPr="00C5311E">
        <w:rPr>
          <w:rFonts w:ascii="GHEA Grapalat" w:hAnsi="GHEA Grapalat"/>
          <w:lang w:val="en-US"/>
        </w:rPr>
        <w:t>,</w:t>
      </w:r>
    </w:p>
    <w:p w14:paraId="336B1D90" w14:textId="4B06E3A9" w:rsidR="00AA2219" w:rsidRPr="00C5311E" w:rsidRDefault="00AA2219" w:rsidP="00BC6549">
      <w:pPr>
        <w:pStyle w:val="ad"/>
        <w:numPr>
          <w:ilvl w:val="0"/>
          <w:numId w:val="18"/>
        </w:numPr>
        <w:tabs>
          <w:tab w:val="left" w:pos="284"/>
          <w:tab w:val="left" w:pos="567"/>
        </w:tabs>
        <w:spacing w:line="360" w:lineRule="auto"/>
        <w:ind w:left="-426" w:right="-279" w:firstLine="568"/>
        <w:jc w:val="both"/>
        <w:rPr>
          <w:rFonts w:ascii="GHEA Grapalat" w:hAnsi="GHEA Grapalat"/>
          <w:lang w:val="en-US"/>
        </w:rPr>
      </w:pPr>
      <w:r w:rsidRPr="00C5311E">
        <w:rPr>
          <w:rFonts w:ascii="GHEA Grapalat" w:hAnsi="GHEA Grapalat"/>
          <w:lang w:val="en-US"/>
        </w:rPr>
        <w:lastRenderedPageBreak/>
        <w:t>28%-</w:t>
      </w:r>
      <w:r>
        <w:rPr>
          <w:rFonts w:ascii="GHEA Grapalat" w:hAnsi="GHEA Grapalat"/>
          <w:lang w:val="en-US"/>
        </w:rPr>
        <w:t>ը՝</w:t>
      </w:r>
      <w:r w:rsidRPr="00C5311E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լիարժեք</w:t>
      </w:r>
      <w:proofErr w:type="spellEnd"/>
      <w:r w:rsidRPr="00C5311E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կարողանում</w:t>
      </w:r>
      <w:proofErr w:type="spellEnd"/>
      <w:r w:rsidRPr="00C5311E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է</w:t>
      </w:r>
      <w:r w:rsidRPr="00C5311E">
        <w:rPr>
          <w:rFonts w:ascii="GHEA Grapalat" w:hAnsi="GHEA Grapalat"/>
          <w:lang w:val="en-US"/>
        </w:rPr>
        <w:t xml:space="preserve"> </w:t>
      </w:r>
      <w:r w:rsidRPr="00892840">
        <w:rPr>
          <w:rFonts w:ascii="GHEA Grapalat" w:hAnsi="GHEA Grapalat"/>
          <w:lang w:val="hy-AM"/>
        </w:rPr>
        <w:t>փոխկապակցել մտքեր և տեղեկություններ, ստեղծել</w:t>
      </w:r>
      <w:r w:rsidRPr="00C5311E">
        <w:rPr>
          <w:rFonts w:ascii="GHEA Grapalat" w:hAnsi="GHEA Grapalat"/>
          <w:lang w:val="en-US"/>
        </w:rPr>
        <w:t xml:space="preserve"> </w:t>
      </w:r>
      <w:r w:rsidRPr="00892840">
        <w:rPr>
          <w:rFonts w:ascii="GHEA Grapalat" w:hAnsi="GHEA Grapalat"/>
          <w:lang w:val="hy-AM"/>
        </w:rPr>
        <w:t>միջտեքստային կապեր</w:t>
      </w:r>
      <w:r w:rsidRPr="00C5311E">
        <w:rPr>
          <w:rFonts w:ascii="GHEA Grapalat" w:hAnsi="GHEA Grapalat"/>
          <w:lang w:val="en-US"/>
        </w:rPr>
        <w:t>:</w:t>
      </w:r>
      <w:r w:rsidRPr="00892840">
        <w:rPr>
          <w:rFonts w:ascii="GHEA Grapalat" w:hAnsi="GHEA Grapalat"/>
          <w:lang w:val="hy-AM"/>
        </w:rPr>
        <w:t xml:space="preserve"> </w:t>
      </w:r>
    </w:p>
    <w:p w14:paraId="53586436" w14:textId="460D8FB4" w:rsidR="005C188F" w:rsidRPr="00C5311E" w:rsidRDefault="00AA2219" w:rsidP="00BC6549">
      <w:pPr>
        <w:tabs>
          <w:tab w:val="left" w:pos="284"/>
          <w:tab w:val="left" w:pos="567"/>
        </w:tabs>
        <w:spacing w:line="360" w:lineRule="auto"/>
        <w:ind w:left="-426" w:right="-279" w:firstLine="568"/>
        <w:jc w:val="both"/>
        <w:rPr>
          <w:rFonts w:ascii="GHEA Grapalat" w:hAnsi="GHEA Grapalat"/>
          <w:lang w:val="en-US"/>
        </w:rPr>
      </w:pPr>
      <w:r w:rsidRPr="00C5311E">
        <w:rPr>
          <w:rFonts w:ascii="GHEA Grapalat" w:hAnsi="GHEA Grapalat"/>
          <w:lang w:val="en-US"/>
        </w:rPr>
        <w:tab/>
      </w:r>
      <w:r w:rsidR="005C188F">
        <w:rPr>
          <w:rFonts w:ascii="GHEA Grapalat" w:hAnsi="GHEA Grapalat"/>
          <w:lang w:val="en-US"/>
        </w:rPr>
        <w:t>ՀՀ</w:t>
      </w:r>
      <w:r w:rsidR="005C188F" w:rsidRPr="00C5311E">
        <w:rPr>
          <w:rFonts w:ascii="GHEA Grapalat" w:hAnsi="GHEA Grapalat"/>
          <w:lang w:val="en-US"/>
        </w:rPr>
        <w:t xml:space="preserve"> </w:t>
      </w:r>
      <w:proofErr w:type="spellStart"/>
      <w:r w:rsidR="005C188F">
        <w:rPr>
          <w:rFonts w:ascii="GHEA Grapalat" w:hAnsi="GHEA Grapalat"/>
          <w:lang w:val="en-US"/>
        </w:rPr>
        <w:t>Տավուշի</w:t>
      </w:r>
      <w:proofErr w:type="spellEnd"/>
      <w:r w:rsidR="005C188F" w:rsidRPr="00C5311E">
        <w:rPr>
          <w:rFonts w:ascii="GHEA Grapalat" w:hAnsi="GHEA Grapalat"/>
          <w:lang w:val="en-US"/>
        </w:rPr>
        <w:t xml:space="preserve"> </w:t>
      </w:r>
      <w:proofErr w:type="spellStart"/>
      <w:r w:rsidR="005C188F">
        <w:rPr>
          <w:rFonts w:ascii="GHEA Grapalat" w:hAnsi="GHEA Grapalat"/>
          <w:lang w:val="en-US"/>
        </w:rPr>
        <w:t>մարզի</w:t>
      </w:r>
      <w:proofErr w:type="spellEnd"/>
      <w:r w:rsidR="005C188F" w:rsidRPr="00C5311E">
        <w:rPr>
          <w:rFonts w:ascii="GHEA Grapalat" w:hAnsi="GHEA Grapalat"/>
          <w:lang w:val="en-US"/>
        </w:rPr>
        <w:t xml:space="preserve"> </w:t>
      </w:r>
      <w:proofErr w:type="spellStart"/>
      <w:r w:rsidR="005C188F">
        <w:rPr>
          <w:rFonts w:ascii="GHEA Grapalat" w:hAnsi="GHEA Grapalat"/>
          <w:lang w:val="en-US"/>
        </w:rPr>
        <w:t>գնահատմանը</w:t>
      </w:r>
      <w:proofErr w:type="spellEnd"/>
      <w:r w:rsidR="005C188F" w:rsidRPr="00C5311E">
        <w:rPr>
          <w:rFonts w:ascii="GHEA Grapalat" w:hAnsi="GHEA Grapalat"/>
          <w:lang w:val="en-US"/>
        </w:rPr>
        <w:t xml:space="preserve"> </w:t>
      </w:r>
      <w:proofErr w:type="spellStart"/>
      <w:r w:rsidR="005C188F">
        <w:rPr>
          <w:rFonts w:ascii="GHEA Grapalat" w:hAnsi="GHEA Grapalat"/>
          <w:lang w:val="en-US"/>
        </w:rPr>
        <w:t>մասնակցած</w:t>
      </w:r>
      <w:proofErr w:type="spellEnd"/>
      <w:r w:rsidR="005C188F" w:rsidRPr="00C5311E">
        <w:rPr>
          <w:rFonts w:ascii="GHEA Grapalat" w:hAnsi="GHEA Grapalat"/>
          <w:lang w:val="en-US"/>
        </w:rPr>
        <w:t xml:space="preserve"> </w:t>
      </w:r>
      <w:proofErr w:type="spellStart"/>
      <w:r w:rsidR="005C188F">
        <w:rPr>
          <w:rFonts w:ascii="GHEA Grapalat" w:hAnsi="GHEA Grapalat"/>
          <w:lang w:val="en-US"/>
        </w:rPr>
        <w:t>սովորողների</w:t>
      </w:r>
      <w:proofErr w:type="spellEnd"/>
      <w:r w:rsidR="005C188F" w:rsidRPr="00C5311E">
        <w:rPr>
          <w:rFonts w:ascii="GHEA Grapalat" w:hAnsi="GHEA Grapalat"/>
          <w:lang w:val="en-US"/>
        </w:rPr>
        <w:t xml:space="preserve"> </w:t>
      </w:r>
      <w:proofErr w:type="spellStart"/>
      <w:r w:rsidR="005C188F">
        <w:rPr>
          <w:rFonts w:ascii="GHEA Grapalat" w:hAnsi="GHEA Grapalat"/>
          <w:lang w:val="en-US"/>
        </w:rPr>
        <w:t>նույն</w:t>
      </w:r>
      <w:proofErr w:type="spellEnd"/>
      <w:r w:rsidR="005C188F" w:rsidRPr="00C5311E">
        <w:rPr>
          <w:rFonts w:ascii="GHEA Grapalat" w:hAnsi="GHEA Grapalat"/>
          <w:lang w:val="en-US"/>
        </w:rPr>
        <w:t xml:space="preserve"> </w:t>
      </w:r>
      <w:proofErr w:type="spellStart"/>
      <w:r w:rsidR="005C188F">
        <w:rPr>
          <w:rFonts w:ascii="GHEA Grapalat" w:hAnsi="GHEA Grapalat"/>
          <w:lang w:val="en-US"/>
        </w:rPr>
        <w:t>բաղադրիչի</w:t>
      </w:r>
      <w:proofErr w:type="spellEnd"/>
      <w:r w:rsidR="005C188F" w:rsidRPr="00C5311E">
        <w:rPr>
          <w:rFonts w:ascii="GHEA Grapalat" w:hAnsi="GHEA Grapalat"/>
          <w:lang w:val="en-US"/>
        </w:rPr>
        <w:t xml:space="preserve"> </w:t>
      </w:r>
      <w:proofErr w:type="spellStart"/>
      <w:r w:rsidR="005C188F">
        <w:rPr>
          <w:rFonts w:ascii="GHEA Grapalat" w:hAnsi="GHEA Grapalat"/>
          <w:lang w:val="en-US"/>
        </w:rPr>
        <w:t>գնահատման</w:t>
      </w:r>
      <w:proofErr w:type="spellEnd"/>
      <w:r w:rsidR="005C188F" w:rsidRPr="00C5311E">
        <w:rPr>
          <w:rFonts w:ascii="GHEA Grapalat" w:hAnsi="GHEA Grapalat"/>
          <w:lang w:val="en-US"/>
        </w:rPr>
        <w:t xml:space="preserve"> </w:t>
      </w:r>
      <w:proofErr w:type="spellStart"/>
      <w:r w:rsidR="005C188F">
        <w:rPr>
          <w:rFonts w:ascii="GHEA Grapalat" w:hAnsi="GHEA Grapalat"/>
          <w:lang w:val="en-US"/>
        </w:rPr>
        <w:t>արդյունքներն</w:t>
      </w:r>
      <w:proofErr w:type="spellEnd"/>
      <w:r w:rsidR="005C188F" w:rsidRPr="00C5311E">
        <w:rPr>
          <w:rFonts w:ascii="GHEA Grapalat" w:hAnsi="GHEA Grapalat"/>
          <w:lang w:val="en-US"/>
        </w:rPr>
        <w:t xml:space="preserve"> </w:t>
      </w:r>
      <w:proofErr w:type="spellStart"/>
      <w:r w:rsidR="005C188F">
        <w:rPr>
          <w:rFonts w:ascii="GHEA Grapalat" w:hAnsi="GHEA Grapalat"/>
          <w:lang w:val="en-US"/>
        </w:rPr>
        <w:t>այսպիսին</w:t>
      </w:r>
      <w:proofErr w:type="spellEnd"/>
      <w:r w:rsidR="005C188F" w:rsidRPr="00C5311E">
        <w:rPr>
          <w:rFonts w:ascii="GHEA Grapalat" w:hAnsi="GHEA Grapalat"/>
          <w:lang w:val="en-US"/>
        </w:rPr>
        <w:t xml:space="preserve"> </w:t>
      </w:r>
      <w:proofErr w:type="spellStart"/>
      <w:r w:rsidR="005C188F">
        <w:rPr>
          <w:rFonts w:ascii="GHEA Grapalat" w:hAnsi="GHEA Grapalat"/>
          <w:lang w:val="en-US"/>
        </w:rPr>
        <w:t>են</w:t>
      </w:r>
      <w:proofErr w:type="spellEnd"/>
      <w:r w:rsidR="005C188F" w:rsidRPr="00C5311E">
        <w:rPr>
          <w:rFonts w:ascii="GHEA Grapalat" w:hAnsi="GHEA Grapalat"/>
          <w:lang w:val="en-US"/>
        </w:rPr>
        <w:t xml:space="preserve"> (</w:t>
      </w:r>
      <w:proofErr w:type="spellStart"/>
      <w:r w:rsidR="005C188F">
        <w:rPr>
          <w:rFonts w:ascii="GHEA Grapalat" w:hAnsi="GHEA Grapalat"/>
          <w:lang w:val="en-US"/>
        </w:rPr>
        <w:t>Աղյուսակ</w:t>
      </w:r>
      <w:proofErr w:type="spellEnd"/>
      <w:r w:rsidR="005C188F" w:rsidRPr="00C5311E">
        <w:rPr>
          <w:rFonts w:ascii="GHEA Grapalat" w:hAnsi="GHEA Grapalat"/>
          <w:lang w:val="en-US"/>
        </w:rPr>
        <w:t xml:space="preserve"> 1</w:t>
      </w:r>
      <w:r w:rsidR="00B25923" w:rsidRPr="00C5311E">
        <w:rPr>
          <w:rFonts w:ascii="GHEA Grapalat" w:hAnsi="GHEA Grapalat"/>
          <w:lang w:val="en-US"/>
        </w:rPr>
        <w:t>0</w:t>
      </w:r>
      <w:r w:rsidR="005C188F" w:rsidRPr="00C5311E">
        <w:rPr>
          <w:rFonts w:ascii="GHEA Grapalat" w:hAnsi="GHEA Grapalat"/>
          <w:lang w:val="en-US"/>
        </w:rPr>
        <w:t>).</w:t>
      </w:r>
    </w:p>
    <w:p w14:paraId="523FAD52" w14:textId="45224BF8" w:rsidR="00F3570E" w:rsidRDefault="00F3570E" w:rsidP="00A31FB7">
      <w:pPr>
        <w:tabs>
          <w:tab w:val="left" w:pos="851"/>
        </w:tabs>
        <w:spacing w:line="360" w:lineRule="auto"/>
        <w:ind w:right="-279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</w:p>
    <w:p w14:paraId="58221ECE" w14:textId="4FC935BF" w:rsidR="00F3570E" w:rsidRDefault="00F3570E" w:rsidP="00A31FB7">
      <w:pPr>
        <w:tabs>
          <w:tab w:val="left" w:pos="851"/>
        </w:tabs>
        <w:spacing w:line="360" w:lineRule="auto"/>
        <w:ind w:right="-279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</w:p>
    <w:p w14:paraId="4CC9E0EA" w14:textId="6FE8FC40" w:rsidR="005C188F" w:rsidRPr="000460A6" w:rsidRDefault="005C188F" w:rsidP="00A31FB7">
      <w:pPr>
        <w:tabs>
          <w:tab w:val="left" w:pos="851"/>
        </w:tabs>
        <w:spacing w:line="360" w:lineRule="auto"/>
        <w:ind w:right="-279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proofErr w:type="spellStart"/>
      <w:r w:rsidRPr="000460A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Աղյուսակ</w:t>
      </w:r>
      <w:proofErr w:type="spellEnd"/>
      <w:r w:rsidRPr="000460A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1</w:t>
      </w:r>
      <w:r w:rsidR="00B25923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0</w:t>
      </w:r>
    </w:p>
    <w:tbl>
      <w:tblPr>
        <w:tblStyle w:val="af4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3118"/>
      </w:tblGrid>
      <w:tr w:rsidR="005C188F" w:rsidRPr="000460A6" w14:paraId="1BFF4FAF" w14:textId="77777777" w:rsidTr="005360F5">
        <w:tc>
          <w:tcPr>
            <w:tcW w:w="2693" w:type="dxa"/>
          </w:tcPr>
          <w:p w14:paraId="77C63D95" w14:textId="77777777" w:rsidR="005C188F" w:rsidRPr="000460A6" w:rsidRDefault="005C188F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Սովորողների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թիվ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3118" w:type="dxa"/>
          </w:tcPr>
          <w:p w14:paraId="0B356F66" w14:textId="77777777" w:rsidR="005C188F" w:rsidRPr="000460A6" w:rsidRDefault="005C188F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Ճիշտ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պատասխանների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թիվ</w:t>
            </w:r>
            <w:proofErr w:type="spellEnd"/>
          </w:p>
        </w:tc>
      </w:tr>
      <w:tr w:rsidR="005C188F" w:rsidRPr="000460A6" w14:paraId="4BFCA9A9" w14:textId="77777777" w:rsidTr="005360F5">
        <w:tc>
          <w:tcPr>
            <w:tcW w:w="2693" w:type="dxa"/>
          </w:tcPr>
          <w:p w14:paraId="2CA0A5D2" w14:textId="0E063C08" w:rsidR="005C188F" w:rsidRDefault="005C188F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116 (29%)</w:t>
            </w:r>
          </w:p>
        </w:tc>
        <w:tc>
          <w:tcPr>
            <w:tcW w:w="3118" w:type="dxa"/>
          </w:tcPr>
          <w:p w14:paraId="2A063A70" w14:textId="77777777" w:rsidR="005C188F" w:rsidRDefault="005C188F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5C188F" w:rsidRPr="000460A6" w14:paraId="0031CCD7" w14:textId="77777777" w:rsidTr="005360F5">
        <w:tc>
          <w:tcPr>
            <w:tcW w:w="2693" w:type="dxa"/>
          </w:tcPr>
          <w:p w14:paraId="3705A378" w14:textId="41DE8EDE" w:rsidR="005C188F" w:rsidRDefault="005C188F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183 (46%)</w:t>
            </w:r>
          </w:p>
        </w:tc>
        <w:tc>
          <w:tcPr>
            <w:tcW w:w="3118" w:type="dxa"/>
          </w:tcPr>
          <w:p w14:paraId="6E5CFBB9" w14:textId="77777777" w:rsidR="005C188F" w:rsidRDefault="005C188F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C188F" w:rsidRPr="000460A6" w14:paraId="7FD6FB4A" w14:textId="77777777" w:rsidTr="005360F5">
        <w:tc>
          <w:tcPr>
            <w:tcW w:w="2693" w:type="dxa"/>
          </w:tcPr>
          <w:p w14:paraId="118C057D" w14:textId="0DD73702" w:rsidR="005C188F" w:rsidRDefault="005C188F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98 (25%)</w:t>
            </w:r>
          </w:p>
        </w:tc>
        <w:tc>
          <w:tcPr>
            <w:tcW w:w="3118" w:type="dxa"/>
          </w:tcPr>
          <w:p w14:paraId="43BB346C" w14:textId="77777777" w:rsidR="005C188F" w:rsidRDefault="005C188F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</w:tbl>
    <w:p w14:paraId="77B7F61E" w14:textId="636F51AE" w:rsidR="005C188F" w:rsidRDefault="005C188F" w:rsidP="00A31FB7">
      <w:pPr>
        <w:tabs>
          <w:tab w:val="left" w:pos="851"/>
        </w:tabs>
        <w:spacing w:line="360" w:lineRule="auto"/>
        <w:ind w:right="-279"/>
        <w:jc w:val="both"/>
        <w:rPr>
          <w:rFonts w:ascii="GHEA Grapalat" w:hAnsi="GHEA Grapalat"/>
          <w:lang w:val="en-US"/>
        </w:rPr>
      </w:pPr>
    </w:p>
    <w:p w14:paraId="409D5C26" w14:textId="01328CD7" w:rsidR="00AA2219" w:rsidRPr="005C188F" w:rsidRDefault="00AA2219" w:rsidP="00BC6549">
      <w:pPr>
        <w:tabs>
          <w:tab w:val="left" w:pos="142"/>
        </w:tabs>
        <w:spacing w:line="360" w:lineRule="auto"/>
        <w:ind w:left="-567" w:right="-27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</w:r>
      <w:proofErr w:type="spellStart"/>
      <w:r>
        <w:rPr>
          <w:rFonts w:ascii="GHEA Grapalat" w:hAnsi="GHEA Grapalat"/>
          <w:lang w:val="en-US"/>
        </w:rPr>
        <w:t>Ըստ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բնութագրիչների</w:t>
      </w:r>
      <w:proofErr w:type="spellEnd"/>
      <w:r>
        <w:rPr>
          <w:rFonts w:ascii="GHEA Grapalat" w:hAnsi="GHEA Grapalat"/>
          <w:lang w:val="en-US"/>
        </w:rPr>
        <w:t xml:space="preserve">՝ ՀՀ </w:t>
      </w:r>
      <w:proofErr w:type="spellStart"/>
      <w:r>
        <w:rPr>
          <w:rFonts w:ascii="GHEA Grapalat" w:hAnsi="GHEA Grapalat"/>
          <w:lang w:val="en-US"/>
        </w:rPr>
        <w:t>Տավուշի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մարզի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գնահատման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մասնակիցների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տոկոսային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համամասնությունը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գրեթե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նույնն</w:t>
      </w:r>
      <w:proofErr w:type="spellEnd"/>
      <w:r>
        <w:rPr>
          <w:rFonts w:ascii="GHEA Grapalat" w:hAnsi="GHEA Grapalat"/>
          <w:lang w:val="en-US"/>
        </w:rPr>
        <w:t xml:space="preserve"> է 20 </w:t>
      </w:r>
      <w:proofErr w:type="spellStart"/>
      <w:r>
        <w:rPr>
          <w:rFonts w:ascii="GHEA Grapalat" w:hAnsi="GHEA Grapalat"/>
          <w:lang w:val="en-US"/>
        </w:rPr>
        <w:t>դպրոցների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համապատասխան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արդյունքների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համեմատությամբ</w:t>
      </w:r>
      <w:proofErr w:type="spellEnd"/>
      <w:r>
        <w:rPr>
          <w:rFonts w:ascii="GHEA Grapalat" w:hAnsi="GHEA Grapalat"/>
          <w:lang w:val="en-US"/>
        </w:rPr>
        <w:t xml:space="preserve">: </w:t>
      </w:r>
      <w:proofErr w:type="spellStart"/>
      <w:r w:rsidR="00F3570E">
        <w:rPr>
          <w:rFonts w:ascii="GHEA Grapalat" w:hAnsi="GHEA Grapalat"/>
          <w:lang w:val="en-US"/>
        </w:rPr>
        <w:t>Արդ</w:t>
      </w:r>
      <w:r>
        <w:rPr>
          <w:rFonts w:ascii="GHEA Grapalat" w:hAnsi="GHEA Grapalat"/>
          <w:lang w:val="en-US"/>
        </w:rPr>
        <w:t>յունքները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ավելի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բարձր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en-US"/>
        </w:rPr>
        <w:t xml:space="preserve"> ՀՀ </w:t>
      </w:r>
      <w:proofErr w:type="spellStart"/>
      <w:r>
        <w:rPr>
          <w:rFonts w:ascii="GHEA Grapalat" w:hAnsi="GHEA Grapalat"/>
          <w:lang w:val="en-US"/>
        </w:rPr>
        <w:t>Տավուշի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մարզի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դեպքում</w:t>
      </w:r>
      <w:proofErr w:type="spellEnd"/>
      <w:r>
        <w:rPr>
          <w:rFonts w:ascii="GHEA Grapalat" w:hAnsi="GHEA Grapalat"/>
          <w:lang w:val="en-US"/>
        </w:rPr>
        <w:t>:</w:t>
      </w:r>
    </w:p>
    <w:p w14:paraId="2450E7D3" w14:textId="5AFFA945" w:rsidR="007A1F6D" w:rsidRDefault="003A296F" w:rsidP="00BC6549">
      <w:pPr>
        <w:tabs>
          <w:tab w:val="left" w:pos="851"/>
        </w:tabs>
        <w:spacing w:line="360" w:lineRule="auto"/>
        <w:ind w:left="-567" w:right="-279" w:firstLine="709"/>
        <w:jc w:val="both"/>
        <w:rPr>
          <w:rFonts w:ascii="GHEA Grapalat" w:hAnsi="GHEA Grapalat"/>
          <w:lang w:val="hy-AM"/>
        </w:rPr>
      </w:pPr>
      <w:r w:rsidRPr="00892840">
        <w:rPr>
          <w:rFonts w:ascii="GHEA Grapalat" w:hAnsi="GHEA Grapalat"/>
          <w:lang w:val="hy-AM"/>
        </w:rPr>
        <w:t xml:space="preserve">դ. </w:t>
      </w:r>
      <w:r w:rsidR="007A1F6D">
        <w:rPr>
          <w:rFonts w:ascii="GHEA Grapalat" w:hAnsi="GHEA Grapalat"/>
          <w:lang w:val="hy-AM"/>
        </w:rPr>
        <w:t>«</w:t>
      </w:r>
      <w:r w:rsidR="007A1F6D">
        <w:rPr>
          <w:rFonts w:ascii="GHEA Grapalat" w:hAnsi="GHEA Grapalat"/>
          <w:lang w:val="en-US"/>
        </w:rPr>
        <w:t>Ա</w:t>
      </w:r>
      <w:r w:rsidRPr="00892840">
        <w:rPr>
          <w:rFonts w:ascii="GHEA Grapalat" w:hAnsi="GHEA Grapalat"/>
          <w:lang w:val="hy-AM"/>
        </w:rPr>
        <w:t>րդյո՞ք սովորողը կարողանում է գնահատել տեքստի բովանդակությունն ու ոճական առանձնահատկությունները, օրինակ՝ որոշել, թե որն է տեքստի ասելիքը, որոշել հեղինակի՝ տեքստ ստեղծելու վարպետությունը, ինչն է տեքստում հավանական և իրական, ինչը՝ մտացածին և այն</w:t>
      </w:r>
      <w:r w:rsidR="007A1F6D">
        <w:rPr>
          <w:rFonts w:ascii="GHEA Grapalat" w:hAnsi="GHEA Grapalat"/>
          <w:lang w:val="hy-AM"/>
        </w:rPr>
        <w:t>»</w:t>
      </w:r>
      <w:r w:rsidRPr="00892840">
        <w:rPr>
          <w:rFonts w:ascii="GHEA Grapalat" w:hAnsi="GHEA Grapalat"/>
          <w:lang w:val="hy-AM"/>
        </w:rPr>
        <w:t xml:space="preserve"> </w:t>
      </w:r>
      <w:r w:rsidR="007A1F6D" w:rsidRPr="003A296F">
        <w:rPr>
          <w:rFonts w:ascii="GHEA Grapalat" w:hAnsi="GHEA Grapalat"/>
          <w:lang w:val="hy-AM"/>
        </w:rPr>
        <w:t xml:space="preserve">բաղադրիչը ստուգելու համար </w:t>
      </w:r>
      <w:r w:rsidR="007A1F6D" w:rsidRPr="00F572F2">
        <w:rPr>
          <w:rFonts w:ascii="GHEA Grapalat" w:hAnsi="GHEA Grapalat"/>
          <w:lang w:val="hy-AM"/>
        </w:rPr>
        <w:t xml:space="preserve">I տարբերակի դեպքում </w:t>
      </w:r>
      <w:r w:rsidR="007A1F6D" w:rsidRPr="003A296F">
        <w:rPr>
          <w:rFonts w:ascii="GHEA Grapalat" w:hAnsi="GHEA Grapalat"/>
          <w:lang w:val="hy-AM"/>
        </w:rPr>
        <w:t>ուսումնասիր</w:t>
      </w:r>
      <w:r w:rsidR="007A1F6D" w:rsidRPr="0029176F">
        <w:rPr>
          <w:rFonts w:ascii="GHEA Grapalat" w:hAnsi="GHEA Grapalat"/>
          <w:lang w:val="hy-AM"/>
        </w:rPr>
        <w:t>վ</w:t>
      </w:r>
      <w:r w:rsidR="007A1F6D" w:rsidRPr="003A296F">
        <w:rPr>
          <w:rFonts w:ascii="GHEA Grapalat" w:hAnsi="GHEA Grapalat"/>
          <w:lang w:val="hy-AM"/>
        </w:rPr>
        <w:t>ել</w:t>
      </w:r>
      <w:r w:rsidR="007A1F6D" w:rsidRPr="0029176F">
        <w:rPr>
          <w:rFonts w:ascii="GHEA Grapalat" w:hAnsi="GHEA Grapalat"/>
          <w:lang w:val="hy-AM"/>
        </w:rPr>
        <w:t xml:space="preserve"> են</w:t>
      </w:r>
      <w:r w:rsidR="007A1F6D" w:rsidRPr="00F572F2">
        <w:rPr>
          <w:rFonts w:ascii="GHEA Grapalat" w:hAnsi="GHEA Grapalat"/>
          <w:lang w:val="hy-AM"/>
        </w:rPr>
        <w:t xml:space="preserve"> </w:t>
      </w:r>
      <w:r w:rsidR="007A1F6D" w:rsidRPr="003A296F">
        <w:rPr>
          <w:rFonts w:ascii="GHEA Grapalat" w:hAnsi="GHEA Grapalat"/>
          <w:lang w:val="hy-AM"/>
        </w:rPr>
        <w:t xml:space="preserve">գեղարվեստական տեքստին վերաբերող </w:t>
      </w:r>
      <w:r w:rsidR="007A1F6D">
        <w:rPr>
          <w:rFonts w:ascii="GHEA Grapalat" w:hAnsi="GHEA Grapalat"/>
          <w:lang w:val="en-US"/>
        </w:rPr>
        <w:t>3</w:t>
      </w:r>
      <w:r w:rsidR="007A1F6D" w:rsidRPr="003A296F">
        <w:rPr>
          <w:rFonts w:ascii="GHEA Grapalat" w:hAnsi="GHEA Grapalat"/>
          <w:lang w:val="hy-AM"/>
        </w:rPr>
        <w:t>-րդ</w:t>
      </w:r>
      <w:r w:rsidR="007A1F6D">
        <w:rPr>
          <w:rFonts w:ascii="GHEA Grapalat" w:hAnsi="GHEA Grapalat"/>
          <w:lang w:val="en-US"/>
        </w:rPr>
        <w:t xml:space="preserve"> և 6-րդ</w:t>
      </w:r>
      <w:r w:rsidR="007A1F6D" w:rsidRPr="003A296F">
        <w:rPr>
          <w:rFonts w:ascii="GHEA Grapalat" w:hAnsi="GHEA Grapalat"/>
          <w:lang w:val="hy-AM"/>
        </w:rPr>
        <w:t xml:space="preserve">, գիտահանրամատչելի տեքստի դեպքում </w:t>
      </w:r>
      <w:r w:rsidR="007A1F6D">
        <w:rPr>
          <w:rFonts w:ascii="GHEA Grapalat" w:hAnsi="GHEA Grapalat"/>
          <w:lang w:val="en-US"/>
        </w:rPr>
        <w:t>3</w:t>
      </w:r>
      <w:r w:rsidR="007A1F6D" w:rsidRPr="003A296F">
        <w:rPr>
          <w:rFonts w:ascii="GHEA Grapalat" w:hAnsi="GHEA Grapalat"/>
          <w:lang w:val="hy-AM"/>
        </w:rPr>
        <w:t>-րդ</w:t>
      </w:r>
      <w:r w:rsidR="007A1F6D" w:rsidRPr="00F572F2">
        <w:rPr>
          <w:rFonts w:ascii="GHEA Grapalat" w:hAnsi="GHEA Grapalat"/>
          <w:lang w:val="hy-AM"/>
        </w:rPr>
        <w:t xml:space="preserve">, II տարբերակի դեպքում` </w:t>
      </w:r>
      <w:r w:rsidR="007A1F6D">
        <w:rPr>
          <w:rFonts w:ascii="GHEA Grapalat" w:hAnsi="GHEA Grapalat"/>
          <w:lang w:val="en-US"/>
        </w:rPr>
        <w:t>3</w:t>
      </w:r>
      <w:r w:rsidR="007A1F6D" w:rsidRPr="00F572F2">
        <w:rPr>
          <w:rFonts w:ascii="GHEA Grapalat" w:hAnsi="GHEA Grapalat"/>
          <w:lang w:val="hy-AM"/>
        </w:rPr>
        <w:t>-րդ</w:t>
      </w:r>
      <w:r w:rsidR="007A1F6D">
        <w:rPr>
          <w:rFonts w:ascii="GHEA Grapalat" w:hAnsi="GHEA Grapalat"/>
          <w:lang w:val="en-US"/>
        </w:rPr>
        <w:t xml:space="preserve"> և 5-րդ</w:t>
      </w:r>
      <w:r w:rsidR="007A1F6D" w:rsidRPr="003A296F">
        <w:rPr>
          <w:rFonts w:ascii="GHEA Grapalat" w:hAnsi="GHEA Grapalat"/>
          <w:lang w:val="hy-AM"/>
        </w:rPr>
        <w:t>,</w:t>
      </w:r>
      <w:r w:rsidR="007A1F6D" w:rsidRPr="00F572F2">
        <w:rPr>
          <w:rFonts w:ascii="GHEA Grapalat" w:hAnsi="GHEA Grapalat"/>
          <w:lang w:val="hy-AM"/>
        </w:rPr>
        <w:t xml:space="preserve"> </w:t>
      </w:r>
      <w:r w:rsidR="007A1F6D" w:rsidRPr="003A296F">
        <w:rPr>
          <w:rFonts w:ascii="GHEA Grapalat" w:hAnsi="GHEA Grapalat"/>
          <w:lang w:val="hy-AM"/>
        </w:rPr>
        <w:t xml:space="preserve">գիտահանրամատչելի տեքստի դեպքում </w:t>
      </w:r>
      <w:r w:rsidR="007A1F6D">
        <w:rPr>
          <w:rFonts w:ascii="GHEA Grapalat" w:hAnsi="GHEA Grapalat"/>
          <w:lang w:val="en-US"/>
        </w:rPr>
        <w:t>7</w:t>
      </w:r>
      <w:r w:rsidR="007A1F6D" w:rsidRPr="003A296F">
        <w:rPr>
          <w:rFonts w:ascii="GHEA Grapalat" w:hAnsi="GHEA Grapalat"/>
          <w:lang w:val="hy-AM"/>
        </w:rPr>
        <w:t>-րդ</w:t>
      </w:r>
      <w:r w:rsidR="007A1F6D" w:rsidRPr="00F572F2">
        <w:rPr>
          <w:rFonts w:ascii="GHEA Grapalat" w:hAnsi="GHEA Grapalat"/>
          <w:lang w:val="hy-AM"/>
        </w:rPr>
        <w:t xml:space="preserve"> </w:t>
      </w:r>
      <w:r w:rsidR="007A1F6D" w:rsidRPr="003A296F">
        <w:rPr>
          <w:rFonts w:ascii="GHEA Grapalat" w:hAnsi="GHEA Grapalat"/>
          <w:lang w:val="hy-AM"/>
        </w:rPr>
        <w:t>հարցերի</w:t>
      </w:r>
      <w:r w:rsidR="007A1F6D" w:rsidRPr="00965A8C">
        <w:rPr>
          <w:rFonts w:ascii="GHEA Grapalat" w:hAnsi="GHEA Grapalat"/>
          <w:lang w:val="hy-AM"/>
        </w:rPr>
        <w:t>ն տրված պատասխանները:</w:t>
      </w:r>
    </w:p>
    <w:p w14:paraId="69ED5C59" w14:textId="4B963B68" w:rsidR="007A1F6D" w:rsidRPr="00F572F2" w:rsidRDefault="007A1F6D" w:rsidP="00BC6549">
      <w:pPr>
        <w:tabs>
          <w:tab w:val="left" w:pos="851"/>
        </w:tabs>
        <w:spacing w:line="360" w:lineRule="auto"/>
        <w:ind w:left="-567" w:right="-279" w:firstLine="709"/>
        <w:jc w:val="both"/>
        <w:rPr>
          <w:rFonts w:ascii="GHEA Grapalat" w:hAnsi="GHEA Grapalat"/>
          <w:lang w:val="hy-AM"/>
        </w:rPr>
      </w:pPr>
      <w:r w:rsidRPr="00F572F2">
        <w:rPr>
          <w:rFonts w:ascii="GHEA Grapalat" w:hAnsi="GHEA Grapalat"/>
          <w:lang w:val="hy-AM"/>
        </w:rPr>
        <w:t xml:space="preserve">Սովորողների քանակական պատկերն ըստ ճիշտ պատասխանների թվի ներկայացված է Աղյուսակ </w:t>
      </w:r>
      <w:r w:rsidRPr="007A1F6D">
        <w:rPr>
          <w:rFonts w:ascii="GHEA Grapalat" w:hAnsi="GHEA Grapalat"/>
          <w:lang w:val="hy-AM"/>
        </w:rPr>
        <w:t>1</w:t>
      </w:r>
      <w:r w:rsidR="00B25923" w:rsidRPr="00B25923">
        <w:rPr>
          <w:rFonts w:ascii="GHEA Grapalat" w:hAnsi="GHEA Grapalat"/>
          <w:lang w:val="hy-AM"/>
        </w:rPr>
        <w:t>1</w:t>
      </w:r>
      <w:r w:rsidRPr="00F572F2">
        <w:rPr>
          <w:rFonts w:ascii="GHEA Grapalat" w:hAnsi="GHEA Grapalat"/>
          <w:lang w:val="hy-AM"/>
        </w:rPr>
        <w:t>-ում.</w:t>
      </w:r>
    </w:p>
    <w:p w14:paraId="51FCC23C" w14:textId="574A2B55" w:rsidR="007A1F6D" w:rsidRPr="000460A6" w:rsidRDefault="007A1F6D" w:rsidP="00A31FB7">
      <w:pPr>
        <w:tabs>
          <w:tab w:val="left" w:pos="851"/>
        </w:tabs>
        <w:spacing w:line="360" w:lineRule="auto"/>
        <w:ind w:right="-279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proofErr w:type="spellStart"/>
      <w:r w:rsidRPr="000460A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Աղյուսակ</w:t>
      </w:r>
      <w:proofErr w:type="spellEnd"/>
      <w:r w:rsidRPr="000460A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1</w:t>
      </w:r>
      <w:r w:rsidR="00B25923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1</w:t>
      </w:r>
    </w:p>
    <w:tbl>
      <w:tblPr>
        <w:tblStyle w:val="af4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3118"/>
      </w:tblGrid>
      <w:tr w:rsidR="007A1F6D" w:rsidRPr="000460A6" w14:paraId="1DD1CF78" w14:textId="77777777" w:rsidTr="005360F5">
        <w:tc>
          <w:tcPr>
            <w:tcW w:w="2693" w:type="dxa"/>
          </w:tcPr>
          <w:p w14:paraId="68B453F5" w14:textId="77777777" w:rsidR="007A1F6D" w:rsidRPr="000460A6" w:rsidRDefault="007A1F6D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Սովորողների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թիվ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3118" w:type="dxa"/>
          </w:tcPr>
          <w:p w14:paraId="6905C7E0" w14:textId="77777777" w:rsidR="007A1F6D" w:rsidRPr="000460A6" w:rsidRDefault="007A1F6D" w:rsidP="00C5311E">
            <w:pPr>
              <w:tabs>
                <w:tab w:val="left" w:pos="851"/>
              </w:tabs>
              <w:spacing w:line="360" w:lineRule="auto"/>
              <w:ind w:right="-279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Ճիշտ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պատասխանների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թիվ</w:t>
            </w:r>
            <w:proofErr w:type="spellEnd"/>
          </w:p>
        </w:tc>
      </w:tr>
      <w:tr w:rsidR="007A1F6D" w:rsidRPr="000460A6" w14:paraId="7E3E77AA" w14:textId="77777777" w:rsidTr="005360F5">
        <w:tc>
          <w:tcPr>
            <w:tcW w:w="2693" w:type="dxa"/>
          </w:tcPr>
          <w:p w14:paraId="1CF5B5F4" w14:textId="5B6B3EBD" w:rsidR="007A1F6D" w:rsidRDefault="000A7638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236</w:t>
            </w:r>
            <w:r w:rsidR="007A1F6D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28</w:t>
            </w:r>
            <w:r w:rsidR="007A1F6D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%)</w:t>
            </w:r>
          </w:p>
        </w:tc>
        <w:tc>
          <w:tcPr>
            <w:tcW w:w="3118" w:type="dxa"/>
          </w:tcPr>
          <w:p w14:paraId="19521D65" w14:textId="77777777" w:rsidR="007A1F6D" w:rsidRDefault="007A1F6D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7A1F6D" w:rsidRPr="000460A6" w14:paraId="32AD019E" w14:textId="77777777" w:rsidTr="005360F5">
        <w:tc>
          <w:tcPr>
            <w:tcW w:w="2693" w:type="dxa"/>
          </w:tcPr>
          <w:p w14:paraId="3D81BC01" w14:textId="7D1BEAB2" w:rsidR="007A1F6D" w:rsidRDefault="000A7638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381 </w:t>
            </w:r>
            <w:r w:rsidR="007A1F6D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44</w:t>
            </w:r>
            <w:r w:rsidR="007A1F6D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%)</w:t>
            </w:r>
          </w:p>
        </w:tc>
        <w:tc>
          <w:tcPr>
            <w:tcW w:w="3118" w:type="dxa"/>
          </w:tcPr>
          <w:p w14:paraId="351646F5" w14:textId="77777777" w:rsidR="007A1F6D" w:rsidRDefault="007A1F6D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7A1F6D" w:rsidRPr="000460A6" w14:paraId="20B68D53" w14:textId="77777777" w:rsidTr="005360F5">
        <w:tc>
          <w:tcPr>
            <w:tcW w:w="2693" w:type="dxa"/>
          </w:tcPr>
          <w:p w14:paraId="3223D15B" w14:textId="3D7E4849" w:rsidR="007A1F6D" w:rsidRDefault="000A7638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197</w:t>
            </w:r>
            <w:r w:rsidR="007A1F6D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23</w:t>
            </w:r>
            <w:r w:rsidR="007A1F6D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%)</w:t>
            </w:r>
          </w:p>
        </w:tc>
        <w:tc>
          <w:tcPr>
            <w:tcW w:w="3118" w:type="dxa"/>
          </w:tcPr>
          <w:p w14:paraId="23236A6D" w14:textId="77777777" w:rsidR="007A1F6D" w:rsidRDefault="007A1F6D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7A1F6D" w:rsidRPr="000460A6" w14:paraId="7DFF310D" w14:textId="77777777" w:rsidTr="005360F5">
        <w:tc>
          <w:tcPr>
            <w:tcW w:w="2693" w:type="dxa"/>
          </w:tcPr>
          <w:p w14:paraId="165865B3" w14:textId="30A7EA6B" w:rsidR="007A1F6D" w:rsidRDefault="007A1F6D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lastRenderedPageBreak/>
              <w:t xml:space="preserve"> </w:t>
            </w:r>
            <w:r w:rsidR="000A7638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40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0A7638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%)</w:t>
            </w:r>
          </w:p>
        </w:tc>
        <w:tc>
          <w:tcPr>
            <w:tcW w:w="3118" w:type="dxa"/>
          </w:tcPr>
          <w:p w14:paraId="58422E83" w14:textId="77777777" w:rsidR="007A1F6D" w:rsidRDefault="007A1F6D" w:rsidP="00C5311E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</w:tbl>
    <w:p w14:paraId="1D0D905D" w14:textId="77777777" w:rsidR="007A1F6D" w:rsidRDefault="007A1F6D" w:rsidP="00A31FB7">
      <w:pPr>
        <w:tabs>
          <w:tab w:val="left" w:pos="851"/>
        </w:tabs>
        <w:spacing w:line="360" w:lineRule="auto"/>
        <w:ind w:right="-279"/>
        <w:jc w:val="both"/>
        <w:rPr>
          <w:rFonts w:ascii="GHEA Grapalat" w:hAnsi="GHEA Grapalat"/>
          <w:lang w:val="hy-AM"/>
        </w:rPr>
      </w:pPr>
    </w:p>
    <w:p w14:paraId="54E7AB38" w14:textId="108F7884" w:rsidR="000A7638" w:rsidRPr="002E303F" w:rsidRDefault="000A7638" w:rsidP="00BC6549">
      <w:pPr>
        <w:tabs>
          <w:tab w:val="left" w:pos="851"/>
        </w:tabs>
        <w:spacing w:line="360" w:lineRule="auto"/>
        <w:ind w:left="-567" w:right="-279" w:firstLine="709"/>
        <w:jc w:val="both"/>
        <w:rPr>
          <w:rFonts w:ascii="GHEA Grapalat" w:hAnsi="GHEA Grapalat"/>
          <w:lang w:val="hy-AM"/>
        </w:rPr>
      </w:pPr>
      <w:r w:rsidRPr="000A7638">
        <w:rPr>
          <w:rFonts w:ascii="GHEA Grapalat" w:hAnsi="GHEA Grapalat"/>
          <w:lang w:val="hy-AM"/>
        </w:rPr>
        <w:t>Համաձայն աղյուսակ 1</w:t>
      </w:r>
      <w:r w:rsidR="00B25923" w:rsidRPr="00B25923">
        <w:rPr>
          <w:rFonts w:ascii="GHEA Grapalat" w:hAnsi="GHEA Grapalat"/>
          <w:lang w:val="hy-AM"/>
        </w:rPr>
        <w:t>1</w:t>
      </w:r>
      <w:r w:rsidRPr="000A7638">
        <w:rPr>
          <w:rFonts w:ascii="GHEA Grapalat" w:hAnsi="GHEA Grapalat"/>
          <w:lang w:val="hy-AM"/>
        </w:rPr>
        <w:t>-ի տվյալների կարող ենք նշել, որ սովորողների</w:t>
      </w:r>
    </w:p>
    <w:p w14:paraId="56A06BB8" w14:textId="5222B3FE" w:rsidR="000A7638" w:rsidRPr="000A7638" w:rsidRDefault="000A7638" w:rsidP="00BC6549">
      <w:pPr>
        <w:pStyle w:val="ad"/>
        <w:numPr>
          <w:ilvl w:val="0"/>
          <w:numId w:val="18"/>
        </w:numPr>
        <w:tabs>
          <w:tab w:val="left" w:pos="567"/>
        </w:tabs>
        <w:spacing w:line="360" w:lineRule="auto"/>
        <w:ind w:left="-567" w:right="-279" w:firstLine="709"/>
        <w:jc w:val="both"/>
        <w:rPr>
          <w:rFonts w:ascii="GHEA Grapalat" w:hAnsi="GHEA Grapalat"/>
          <w:lang w:val="hy-AM"/>
        </w:rPr>
      </w:pPr>
      <w:r w:rsidRPr="000A7638">
        <w:rPr>
          <w:rFonts w:ascii="GHEA Grapalat" w:hAnsi="GHEA Grapalat"/>
          <w:lang w:val="hy-AM"/>
        </w:rPr>
        <w:t xml:space="preserve">5%-ը՝ չի կարողանում </w:t>
      </w:r>
      <w:r w:rsidRPr="00892840">
        <w:rPr>
          <w:rFonts w:ascii="GHEA Grapalat" w:hAnsi="GHEA Grapalat"/>
          <w:lang w:val="hy-AM"/>
        </w:rPr>
        <w:t>գնահատել տեքստի բովանդակությունն ու ոճական առանձնահատկությունները</w:t>
      </w:r>
      <w:r w:rsidRPr="000A7638">
        <w:rPr>
          <w:rFonts w:ascii="GHEA Grapalat" w:hAnsi="GHEA Grapalat"/>
          <w:lang w:val="hy-AM"/>
        </w:rPr>
        <w:t>,</w:t>
      </w:r>
    </w:p>
    <w:p w14:paraId="10E13B7D" w14:textId="1DD3DF4E" w:rsidR="000A7638" w:rsidRDefault="000A7638" w:rsidP="00BC6549">
      <w:pPr>
        <w:pStyle w:val="ad"/>
        <w:numPr>
          <w:ilvl w:val="0"/>
          <w:numId w:val="18"/>
        </w:numPr>
        <w:tabs>
          <w:tab w:val="left" w:pos="567"/>
        </w:tabs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0A7638">
        <w:rPr>
          <w:rFonts w:ascii="GHEA Grapalat" w:hAnsi="GHEA Grapalat"/>
          <w:lang w:val="hy-AM"/>
        </w:rPr>
        <w:t xml:space="preserve">23%-ը՝ բավարար չափով չի կարողանում </w:t>
      </w:r>
      <w:r w:rsidRPr="00892840">
        <w:rPr>
          <w:rFonts w:ascii="GHEA Grapalat" w:hAnsi="GHEA Grapalat"/>
          <w:lang w:val="hy-AM"/>
        </w:rPr>
        <w:t>գնահատել տեքստի բովանդակությունն ու ոճական առանձնահատկությունները</w:t>
      </w:r>
    </w:p>
    <w:p w14:paraId="63514CA8" w14:textId="485A700C" w:rsidR="000A7638" w:rsidRPr="000A7638" w:rsidRDefault="000A7638" w:rsidP="00BC6549">
      <w:pPr>
        <w:pStyle w:val="ad"/>
        <w:numPr>
          <w:ilvl w:val="0"/>
          <w:numId w:val="18"/>
        </w:numPr>
        <w:tabs>
          <w:tab w:val="left" w:pos="567"/>
        </w:tabs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0A7638">
        <w:rPr>
          <w:rFonts w:ascii="GHEA Grapalat" w:hAnsi="GHEA Grapalat"/>
          <w:lang w:val="hy-AM"/>
        </w:rPr>
        <w:t xml:space="preserve">44%-ը՝ հիմնականում կարողանում է </w:t>
      </w:r>
      <w:r w:rsidRPr="00892840">
        <w:rPr>
          <w:rFonts w:ascii="GHEA Grapalat" w:hAnsi="GHEA Grapalat"/>
          <w:lang w:val="hy-AM"/>
        </w:rPr>
        <w:t>գնահատել տեքստի բովանդակությունն ու ոճական առանձնահատկությունները</w:t>
      </w:r>
      <w:r w:rsidRPr="000A7638">
        <w:rPr>
          <w:rFonts w:ascii="GHEA Grapalat" w:hAnsi="GHEA Grapalat"/>
          <w:lang w:val="hy-AM"/>
        </w:rPr>
        <w:t>,</w:t>
      </w:r>
    </w:p>
    <w:p w14:paraId="40F6A891" w14:textId="275DDA23" w:rsidR="000A7638" w:rsidRPr="000A7638" w:rsidRDefault="000A7638" w:rsidP="00BC6549">
      <w:pPr>
        <w:pStyle w:val="ad"/>
        <w:numPr>
          <w:ilvl w:val="0"/>
          <w:numId w:val="18"/>
        </w:numPr>
        <w:tabs>
          <w:tab w:val="left" w:pos="567"/>
        </w:tabs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0A7638">
        <w:rPr>
          <w:rFonts w:ascii="GHEA Grapalat" w:hAnsi="GHEA Grapalat"/>
          <w:lang w:val="hy-AM"/>
        </w:rPr>
        <w:t xml:space="preserve">28%-ը՝ լիարժեք կարողանում է </w:t>
      </w:r>
      <w:r w:rsidRPr="00892840">
        <w:rPr>
          <w:rFonts w:ascii="GHEA Grapalat" w:hAnsi="GHEA Grapalat"/>
          <w:lang w:val="hy-AM"/>
        </w:rPr>
        <w:t>գնահատել տեքստի բովանդակությունն ու ոճական առանձնահատկությունները</w:t>
      </w:r>
      <w:r w:rsidRPr="000A7638">
        <w:rPr>
          <w:rFonts w:ascii="GHEA Grapalat" w:hAnsi="GHEA Grapalat"/>
          <w:lang w:val="hy-AM"/>
        </w:rPr>
        <w:t>:</w:t>
      </w:r>
      <w:r w:rsidRPr="00892840">
        <w:rPr>
          <w:rFonts w:ascii="GHEA Grapalat" w:hAnsi="GHEA Grapalat"/>
          <w:lang w:val="hy-AM"/>
        </w:rPr>
        <w:t xml:space="preserve"> </w:t>
      </w:r>
    </w:p>
    <w:p w14:paraId="51AD8CDB" w14:textId="5A465D36" w:rsidR="000A7638" w:rsidRPr="000A7638" w:rsidRDefault="000A7638" w:rsidP="00BC6549">
      <w:pPr>
        <w:tabs>
          <w:tab w:val="left" w:pos="567"/>
        </w:tabs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0A7638">
        <w:rPr>
          <w:rFonts w:ascii="GHEA Grapalat" w:hAnsi="GHEA Grapalat"/>
          <w:lang w:val="hy-AM"/>
        </w:rPr>
        <w:tab/>
        <w:t>ՀՀ Տավուշի մարզի գնահատված սովորողների արդյունքներն ըստ նույն բաղադրիչի բնութագրիչների այսպիսին են (Աղյուսակ 1</w:t>
      </w:r>
      <w:r w:rsidR="00B25923" w:rsidRPr="00B25923">
        <w:rPr>
          <w:rFonts w:ascii="GHEA Grapalat" w:hAnsi="GHEA Grapalat"/>
          <w:lang w:val="hy-AM"/>
        </w:rPr>
        <w:t>2</w:t>
      </w:r>
      <w:r w:rsidRPr="000A7638">
        <w:rPr>
          <w:rFonts w:ascii="GHEA Grapalat" w:hAnsi="GHEA Grapalat"/>
          <w:lang w:val="hy-AM"/>
        </w:rPr>
        <w:t>).</w:t>
      </w:r>
    </w:p>
    <w:p w14:paraId="0A0180A8" w14:textId="4422EF48" w:rsidR="000A7638" w:rsidRPr="000460A6" w:rsidRDefault="000A7638" w:rsidP="00BC6549">
      <w:pPr>
        <w:tabs>
          <w:tab w:val="left" w:pos="851"/>
        </w:tabs>
        <w:spacing w:line="360" w:lineRule="auto"/>
        <w:ind w:left="-426" w:right="-279" w:firstLine="786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proofErr w:type="spellStart"/>
      <w:r w:rsidRPr="000460A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Աղյուսակ</w:t>
      </w:r>
      <w:proofErr w:type="spellEnd"/>
      <w:r w:rsidRPr="000460A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1</w:t>
      </w:r>
      <w:r w:rsidR="00B25923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2</w:t>
      </w:r>
    </w:p>
    <w:tbl>
      <w:tblPr>
        <w:tblStyle w:val="af4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3118"/>
      </w:tblGrid>
      <w:tr w:rsidR="000A7638" w:rsidRPr="000460A6" w14:paraId="723A5E6A" w14:textId="77777777" w:rsidTr="005360F5">
        <w:tc>
          <w:tcPr>
            <w:tcW w:w="2693" w:type="dxa"/>
          </w:tcPr>
          <w:p w14:paraId="76B1715D" w14:textId="77777777" w:rsidR="000A7638" w:rsidRPr="000460A6" w:rsidRDefault="000A7638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Սովորողների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թիվ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3118" w:type="dxa"/>
          </w:tcPr>
          <w:p w14:paraId="1056EFCE" w14:textId="77777777" w:rsidR="000A7638" w:rsidRPr="000460A6" w:rsidRDefault="000A7638" w:rsidP="00F3570E">
            <w:pPr>
              <w:tabs>
                <w:tab w:val="left" w:pos="851"/>
              </w:tabs>
              <w:spacing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Ճիշտ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պատասխանների</w:t>
            </w:r>
            <w:proofErr w:type="spellEnd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0A6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թիվ</w:t>
            </w:r>
            <w:proofErr w:type="spellEnd"/>
          </w:p>
        </w:tc>
      </w:tr>
      <w:tr w:rsidR="000A7638" w:rsidRPr="000460A6" w14:paraId="4200A340" w14:textId="77777777" w:rsidTr="005360F5">
        <w:tc>
          <w:tcPr>
            <w:tcW w:w="2693" w:type="dxa"/>
          </w:tcPr>
          <w:p w14:paraId="44450BA2" w14:textId="77777777" w:rsidR="000A7638" w:rsidRDefault="000A7638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116 (29%)</w:t>
            </w:r>
          </w:p>
        </w:tc>
        <w:tc>
          <w:tcPr>
            <w:tcW w:w="3118" w:type="dxa"/>
          </w:tcPr>
          <w:p w14:paraId="27DC1AE6" w14:textId="55CC16CE" w:rsidR="000A7638" w:rsidRDefault="00591354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0A7638" w:rsidRPr="000460A6" w14:paraId="7A348D95" w14:textId="77777777" w:rsidTr="005360F5">
        <w:tc>
          <w:tcPr>
            <w:tcW w:w="2693" w:type="dxa"/>
          </w:tcPr>
          <w:p w14:paraId="2D83A2D8" w14:textId="7ED82FC9" w:rsidR="000A7638" w:rsidRDefault="000A7638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176 (4</w:t>
            </w:r>
            <w:r w:rsidR="00591354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%)</w:t>
            </w:r>
          </w:p>
        </w:tc>
        <w:tc>
          <w:tcPr>
            <w:tcW w:w="3118" w:type="dxa"/>
          </w:tcPr>
          <w:p w14:paraId="2E0B1515" w14:textId="6DB86373" w:rsidR="000A7638" w:rsidRDefault="00591354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0A7638" w:rsidRPr="000460A6" w14:paraId="7A60EA96" w14:textId="77777777" w:rsidTr="005360F5">
        <w:tc>
          <w:tcPr>
            <w:tcW w:w="2693" w:type="dxa"/>
          </w:tcPr>
          <w:p w14:paraId="4D288DDB" w14:textId="0F99FC5D" w:rsidR="000A7638" w:rsidRDefault="00591354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89</w:t>
            </w:r>
            <w:r w:rsidR="000A7638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(2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  <w:r w:rsidR="000A7638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%)</w:t>
            </w:r>
          </w:p>
        </w:tc>
        <w:tc>
          <w:tcPr>
            <w:tcW w:w="3118" w:type="dxa"/>
          </w:tcPr>
          <w:p w14:paraId="27D6E6CC" w14:textId="423035E6" w:rsidR="000A7638" w:rsidRDefault="00591354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91354" w:rsidRPr="000460A6" w14:paraId="63FB8EA8" w14:textId="77777777" w:rsidTr="005360F5">
        <w:tc>
          <w:tcPr>
            <w:tcW w:w="2693" w:type="dxa"/>
          </w:tcPr>
          <w:p w14:paraId="26D414F8" w14:textId="48124698" w:rsidR="00591354" w:rsidRDefault="00591354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16 (4%)</w:t>
            </w:r>
          </w:p>
        </w:tc>
        <w:tc>
          <w:tcPr>
            <w:tcW w:w="3118" w:type="dxa"/>
          </w:tcPr>
          <w:p w14:paraId="31354742" w14:textId="67358F42" w:rsidR="00591354" w:rsidRDefault="00591354" w:rsidP="00A31FB7">
            <w:pPr>
              <w:tabs>
                <w:tab w:val="left" w:pos="851"/>
              </w:tabs>
              <w:spacing w:line="360" w:lineRule="auto"/>
              <w:ind w:right="-27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</w:tbl>
    <w:p w14:paraId="651D5A8D" w14:textId="4EDA44EC" w:rsidR="003A296F" w:rsidRPr="00892840" w:rsidRDefault="003A296F" w:rsidP="00A31FB7">
      <w:pPr>
        <w:tabs>
          <w:tab w:val="left" w:pos="851"/>
        </w:tabs>
        <w:spacing w:line="360" w:lineRule="auto"/>
        <w:ind w:right="-279" w:firstLine="567"/>
        <w:jc w:val="both"/>
        <w:rPr>
          <w:rFonts w:ascii="GHEA Grapalat" w:hAnsi="GHEA Grapalat"/>
          <w:lang w:val="hy-AM"/>
        </w:rPr>
      </w:pPr>
    </w:p>
    <w:p w14:paraId="495C3CC9" w14:textId="602392CE" w:rsidR="008F0239" w:rsidRDefault="00591354" w:rsidP="00BC6549">
      <w:pPr>
        <w:spacing w:line="360" w:lineRule="auto"/>
        <w:ind w:left="-426" w:right="-279" w:firstLine="710"/>
        <w:jc w:val="both"/>
        <w:rPr>
          <w:rFonts w:ascii="GHEA Grapalat" w:hAnsi="GHEA Grapalat" w:cs="Sylfaen"/>
          <w:lang w:val="hy-AM"/>
        </w:rPr>
      </w:pPr>
      <w:r w:rsidRPr="00591354">
        <w:rPr>
          <w:rFonts w:ascii="GHEA Grapalat" w:hAnsi="GHEA Grapalat" w:cs="Sylfaen"/>
          <w:lang w:val="hy-AM"/>
        </w:rPr>
        <w:t>Ըստ աղյուսակ 1</w:t>
      </w:r>
      <w:r w:rsidR="00B25923" w:rsidRPr="00B25923">
        <w:rPr>
          <w:rFonts w:ascii="GHEA Grapalat" w:hAnsi="GHEA Grapalat" w:cs="Sylfaen"/>
          <w:lang w:val="hy-AM"/>
        </w:rPr>
        <w:t>1</w:t>
      </w:r>
      <w:r w:rsidRPr="00591354">
        <w:rPr>
          <w:rFonts w:ascii="GHEA Grapalat" w:hAnsi="GHEA Grapalat" w:cs="Sylfaen"/>
          <w:lang w:val="hy-AM"/>
        </w:rPr>
        <w:t>-ի և աղյուսակ 1</w:t>
      </w:r>
      <w:r w:rsidR="00B25923" w:rsidRPr="00B25923">
        <w:rPr>
          <w:rFonts w:ascii="GHEA Grapalat" w:hAnsi="GHEA Grapalat" w:cs="Sylfaen"/>
          <w:lang w:val="hy-AM"/>
        </w:rPr>
        <w:t>2</w:t>
      </w:r>
      <w:r w:rsidRPr="00591354">
        <w:rPr>
          <w:rFonts w:ascii="GHEA Grapalat" w:hAnsi="GHEA Grapalat" w:cs="Sylfaen"/>
          <w:lang w:val="hy-AM"/>
        </w:rPr>
        <w:t>-ի տվյալների՝ համապատասխան բնութագրիչների տոկոսային տարբերությունները չնչին են</w:t>
      </w:r>
      <w:r w:rsidR="00B25923" w:rsidRPr="00B25923">
        <w:rPr>
          <w:rFonts w:ascii="GHEA Grapalat" w:hAnsi="GHEA Grapalat" w:cs="Sylfaen"/>
          <w:lang w:val="hy-AM"/>
        </w:rPr>
        <w:t>, արդյունքները</w:t>
      </w:r>
      <w:r w:rsidRPr="00591354">
        <w:rPr>
          <w:rFonts w:ascii="GHEA Grapalat" w:hAnsi="GHEA Grapalat" w:cs="Sylfaen"/>
          <w:lang w:val="hy-AM"/>
        </w:rPr>
        <w:t xml:space="preserve"> փոքր ինչ բարձր են ՀՀ Տավուշի մարզի դեպքում:</w:t>
      </w:r>
    </w:p>
    <w:p w14:paraId="4F626854" w14:textId="463DE238" w:rsidR="008F0239" w:rsidRPr="00E637B3" w:rsidRDefault="005D1E3E" w:rsidP="00BC6549">
      <w:pPr>
        <w:pStyle w:val="2"/>
        <w:ind w:left="-426" w:right="-279" w:firstLine="710"/>
        <w:jc w:val="both"/>
        <w:rPr>
          <w:rFonts w:ascii="GHEA Grapalat" w:hAnsi="GHEA Grapalat"/>
          <w:lang w:val="hy-AM"/>
        </w:rPr>
      </w:pPr>
      <w:bookmarkStart w:id="14" w:name="_Toc170400588"/>
      <w:r w:rsidRPr="00E637B3">
        <w:rPr>
          <w:rFonts w:ascii="GHEA Grapalat" w:hAnsi="GHEA Grapalat"/>
          <w:lang w:val="hy-AM"/>
        </w:rPr>
        <w:t xml:space="preserve">3.5. Գնահատականների տոկոսային բաշխվածությունն ըստ </w:t>
      </w:r>
      <w:r w:rsidR="00B229BB" w:rsidRPr="00E637B3">
        <w:rPr>
          <w:rFonts w:ascii="GHEA Grapalat" w:hAnsi="GHEA Grapalat"/>
          <w:lang w:val="hy-AM"/>
        </w:rPr>
        <w:t xml:space="preserve">դպրոցների և </w:t>
      </w:r>
      <w:r w:rsidR="00253F88" w:rsidRPr="00E637B3">
        <w:rPr>
          <w:rFonts w:ascii="GHEA Grapalat" w:hAnsi="GHEA Grapalat"/>
          <w:lang w:val="hy-AM"/>
        </w:rPr>
        <w:t>մարզերի</w:t>
      </w:r>
      <w:bookmarkEnd w:id="14"/>
    </w:p>
    <w:p w14:paraId="6B669F50" w14:textId="30F0B82F" w:rsidR="00E56281" w:rsidRDefault="00E56281" w:rsidP="00BC6549">
      <w:pPr>
        <w:ind w:left="-426" w:right="-279" w:firstLine="710"/>
        <w:rPr>
          <w:rFonts w:ascii="GHEA Grapalat" w:hAnsi="GHEA Grapalat"/>
          <w:lang w:val="hy-AM"/>
        </w:rPr>
      </w:pPr>
    </w:p>
    <w:p w14:paraId="387E0FF9" w14:textId="267A3CB5" w:rsidR="00893EBC" w:rsidRDefault="00893EBC" w:rsidP="00BC6549">
      <w:pPr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893EBC">
        <w:rPr>
          <w:rFonts w:ascii="GHEA Grapalat" w:hAnsi="GHEA Grapalat"/>
          <w:lang w:val="hy-AM"/>
        </w:rPr>
        <w:t xml:space="preserve">Ընթերցանության գնահատման մասնակիցների միջին արդյունքներն ըստ դպրոցների ներկայացված է Գծապատկեր </w:t>
      </w:r>
      <w:r w:rsidR="00B25923" w:rsidRPr="00B25923">
        <w:rPr>
          <w:rFonts w:ascii="GHEA Grapalat" w:hAnsi="GHEA Grapalat"/>
          <w:lang w:val="hy-AM"/>
        </w:rPr>
        <w:t>9</w:t>
      </w:r>
      <w:r w:rsidRPr="00893EBC">
        <w:rPr>
          <w:rFonts w:ascii="GHEA Grapalat" w:hAnsi="GHEA Grapalat"/>
          <w:lang w:val="hy-AM"/>
        </w:rPr>
        <w:t>-ում.</w:t>
      </w:r>
    </w:p>
    <w:p w14:paraId="322049CF" w14:textId="2FB9C0F8" w:rsidR="004F012A" w:rsidRPr="00880F2F" w:rsidRDefault="004F012A" w:rsidP="00A31FB7">
      <w:pPr>
        <w:spacing w:line="360" w:lineRule="auto"/>
        <w:ind w:right="-279" w:firstLine="720"/>
        <w:jc w:val="right"/>
        <w:rPr>
          <w:rFonts w:ascii="GHEA Grapalat" w:hAnsi="GHEA Grapalat"/>
          <w:b/>
          <w:bCs/>
          <w:i/>
          <w:iCs/>
          <w:sz w:val="20"/>
          <w:szCs w:val="20"/>
          <w:lang w:val="hy-AM"/>
        </w:rPr>
      </w:pPr>
    </w:p>
    <w:p w14:paraId="1468AEA9" w14:textId="3D740445" w:rsidR="00893EBC" w:rsidRPr="00893EBC" w:rsidRDefault="00893EBC" w:rsidP="00A31FB7">
      <w:pPr>
        <w:spacing w:line="360" w:lineRule="auto"/>
        <w:ind w:right="-279" w:firstLine="720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proofErr w:type="spellStart"/>
      <w:r w:rsidRPr="00893EBC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lastRenderedPageBreak/>
        <w:t>Գծապատկեր</w:t>
      </w:r>
      <w:proofErr w:type="spellEnd"/>
      <w:r w:rsidRPr="00893EBC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</w:t>
      </w:r>
      <w:r w:rsidR="00B25923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9</w:t>
      </w:r>
    </w:p>
    <w:p w14:paraId="09A614CA" w14:textId="411A872C" w:rsidR="00893EBC" w:rsidRDefault="00071380" w:rsidP="00A31FB7">
      <w:pPr>
        <w:spacing w:line="360" w:lineRule="auto"/>
        <w:ind w:right="-279" w:hanging="567"/>
        <w:jc w:val="both"/>
        <w:rPr>
          <w:rFonts w:ascii="GHEA Grapalat" w:hAnsi="GHEA Grapalat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31C088D0" wp14:editId="4BFDD88D">
            <wp:extent cx="7067550" cy="2809875"/>
            <wp:effectExtent l="0" t="0" r="0" b="952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6C4ED0F8-2496-4E62-A318-78AE071D73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4EC2ACD" w14:textId="470FC618" w:rsidR="00893EBC" w:rsidRPr="00071380" w:rsidRDefault="00071380" w:rsidP="00BC6549">
      <w:pPr>
        <w:spacing w:line="360" w:lineRule="auto"/>
        <w:ind w:left="-567" w:right="-279" w:firstLine="851"/>
        <w:jc w:val="both"/>
        <w:rPr>
          <w:rFonts w:ascii="GHEA Grapalat" w:hAnsi="GHEA Grapalat"/>
          <w:lang w:val="hy-AM"/>
        </w:rPr>
      </w:pPr>
      <w:r w:rsidRPr="00071380">
        <w:rPr>
          <w:rFonts w:ascii="GHEA Grapalat" w:hAnsi="GHEA Grapalat"/>
          <w:lang w:val="hy-AM"/>
        </w:rPr>
        <w:t>Ամենացածր միջին արդյունքը՝ 47% (</w:t>
      </w:r>
      <w:r>
        <w:rPr>
          <w:rFonts w:ascii="GHEA Grapalat" w:hAnsi="GHEA Grapalat"/>
          <w:lang w:val="hy-AM"/>
        </w:rPr>
        <w:t>«</w:t>
      </w:r>
      <w:r w:rsidRPr="00071380">
        <w:rPr>
          <w:rFonts w:ascii="GHEA Grapalat" w:hAnsi="GHEA Grapalat"/>
          <w:lang w:val="hy-AM"/>
        </w:rPr>
        <w:t>Անբավարար</w:t>
      </w:r>
      <w:r>
        <w:rPr>
          <w:rFonts w:ascii="GHEA Grapalat" w:hAnsi="GHEA Grapalat"/>
          <w:lang w:val="hy-AM"/>
        </w:rPr>
        <w:t>»</w:t>
      </w:r>
      <w:r w:rsidRPr="00071380">
        <w:rPr>
          <w:rFonts w:ascii="GHEA Grapalat" w:hAnsi="GHEA Grapalat"/>
          <w:lang w:val="hy-AM"/>
        </w:rPr>
        <w:t>)` գրանցվել է Դիլիջանի թիվ 6 հիմնական դպրոցում, ամենաբարձր միջին արդյունքը՝ 74%` Սևանի թիվ 4 հիմնական դպրոցում:</w:t>
      </w:r>
    </w:p>
    <w:p w14:paraId="1DD6A34A" w14:textId="2F60EA7F" w:rsidR="00E56281" w:rsidRPr="00C6592F" w:rsidRDefault="00E56281" w:rsidP="00BC6549">
      <w:pPr>
        <w:spacing w:line="360" w:lineRule="auto"/>
        <w:ind w:left="-567" w:right="-279" w:firstLine="85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Ընթերցանությունից «</w:t>
      </w:r>
      <w:r w:rsidR="005360F5" w:rsidRPr="005360F5">
        <w:rPr>
          <w:rFonts w:ascii="GHEA Grapalat" w:hAnsi="GHEA Grapalat"/>
          <w:lang w:val="hy-AM"/>
        </w:rPr>
        <w:t>Ա</w:t>
      </w:r>
      <w:r>
        <w:rPr>
          <w:rFonts w:ascii="GHEA Grapalat" w:hAnsi="GHEA Grapalat"/>
          <w:lang w:val="hy-AM"/>
        </w:rPr>
        <w:t xml:space="preserve">նբավարար» գնահատական ստացած սովորողների ամենամեծ թիվը </w:t>
      </w:r>
      <w:r w:rsidR="005360F5" w:rsidRPr="005360F5">
        <w:rPr>
          <w:rFonts w:ascii="GHEA Grapalat" w:hAnsi="GHEA Grapalat"/>
          <w:lang w:val="hy-AM"/>
        </w:rPr>
        <w:t>Արթիկի թիվ 1 հիմնական դպրոցում է՝ 25 սովորող</w:t>
      </w:r>
      <w:r>
        <w:rPr>
          <w:rFonts w:ascii="GHEA Grapalat" w:hAnsi="GHEA Grapalat"/>
          <w:lang w:val="hy-AM"/>
        </w:rPr>
        <w:t xml:space="preserve">, իսկ ամենափոքր թիվը՝ </w:t>
      </w:r>
      <w:r w:rsidR="005360F5" w:rsidRPr="005360F5">
        <w:rPr>
          <w:rFonts w:ascii="GHEA Grapalat" w:hAnsi="GHEA Grapalat"/>
          <w:lang w:val="hy-AM"/>
        </w:rPr>
        <w:t>2-ական սովորող՝ Գոշի միջնակարգ և Սևանի թիվ 4 հ</w:t>
      </w:r>
      <w:r w:rsidR="00F3570E" w:rsidRPr="00F3570E">
        <w:rPr>
          <w:rFonts w:ascii="GHEA Grapalat" w:hAnsi="GHEA Grapalat"/>
          <w:lang w:val="hy-AM"/>
        </w:rPr>
        <w:t>ի</w:t>
      </w:r>
      <w:r w:rsidR="005360F5" w:rsidRPr="005360F5">
        <w:rPr>
          <w:rFonts w:ascii="GHEA Grapalat" w:hAnsi="GHEA Grapalat"/>
          <w:lang w:val="hy-AM"/>
        </w:rPr>
        <w:t xml:space="preserve">մնական դպրոցներում: Սակայն, համապատասխան դպրոցի գնահատման մասնակիցների թվի նկատմամբ  </w:t>
      </w:r>
      <w:r w:rsidR="005360F5">
        <w:rPr>
          <w:rFonts w:ascii="GHEA Grapalat" w:hAnsi="GHEA Grapalat"/>
          <w:lang w:val="hy-AM"/>
        </w:rPr>
        <w:t>«</w:t>
      </w:r>
      <w:r w:rsidR="005360F5" w:rsidRPr="005360F5">
        <w:rPr>
          <w:rFonts w:ascii="GHEA Grapalat" w:hAnsi="GHEA Grapalat"/>
          <w:lang w:val="hy-AM"/>
        </w:rPr>
        <w:t>Ա</w:t>
      </w:r>
      <w:r w:rsidR="005360F5">
        <w:rPr>
          <w:rFonts w:ascii="GHEA Grapalat" w:hAnsi="GHEA Grapalat"/>
          <w:lang w:val="hy-AM"/>
        </w:rPr>
        <w:t>նբավարար» գնահատ</w:t>
      </w:r>
      <w:r w:rsidR="005360F5" w:rsidRPr="005360F5">
        <w:rPr>
          <w:rFonts w:ascii="GHEA Grapalat" w:hAnsi="GHEA Grapalat"/>
          <w:lang w:val="hy-AM"/>
        </w:rPr>
        <w:t xml:space="preserve">ված </w:t>
      </w:r>
      <w:r w:rsidR="005360F5">
        <w:rPr>
          <w:rFonts w:ascii="GHEA Grapalat" w:hAnsi="GHEA Grapalat"/>
          <w:lang w:val="hy-AM"/>
        </w:rPr>
        <w:t>սովորողների</w:t>
      </w:r>
      <w:r w:rsidR="005360F5" w:rsidRPr="005360F5">
        <w:rPr>
          <w:rFonts w:ascii="GHEA Grapalat" w:hAnsi="GHEA Grapalat"/>
          <w:lang w:val="hy-AM"/>
        </w:rPr>
        <w:t xml:space="preserve"> ամենամեծ տոկոսային թիվ գրանցվել է Դիլիջանի թիվ 6 հիմնական դպրոցում՝ 80%, ամենափոքր </w:t>
      </w:r>
      <w:r w:rsidR="00F3570E" w:rsidRPr="00F3570E">
        <w:rPr>
          <w:rFonts w:ascii="GHEA Grapalat" w:hAnsi="GHEA Grapalat"/>
          <w:lang w:val="hy-AM"/>
        </w:rPr>
        <w:t xml:space="preserve">տոկոսային </w:t>
      </w:r>
      <w:r w:rsidR="005360F5" w:rsidRPr="005360F5">
        <w:rPr>
          <w:rFonts w:ascii="GHEA Grapalat" w:hAnsi="GHEA Grapalat"/>
          <w:lang w:val="hy-AM"/>
        </w:rPr>
        <w:t>թիվը՝ 5%` Սևանի թիվ 4 հիմնական դպրոցում:</w:t>
      </w:r>
      <w:r w:rsidRPr="00C6592F">
        <w:rPr>
          <w:rFonts w:ascii="GHEA Grapalat" w:hAnsi="GHEA Grapalat"/>
          <w:lang w:val="hy-AM"/>
        </w:rPr>
        <w:t xml:space="preserve"> </w:t>
      </w:r>
    </w:p>
    <w:p w14:paraId="355D003A" w14:textId="065DCE10" w:rsidR="00156DEB" w:rsidRPr="00A7387E" w:rsidRDefault="00156DEB" w:rsidP="00BC6549">
      <w:pPr>
        <w:spacing w:line="360" w:lineRule="auto"/>
        <w:ind w:left="-567" w:right="-279" w:firstLine="85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«Բավարար» գնահատական ստացած </w:t>
      </w:r>
      <w:r w:rsidR="00F876CA">
        <w:rPr>
          <w:rFonts w:ascii="GHEA Grapalat" w:hAnsi="GHEA Grapalat"/>
          <w:lang w:val="hy-AM"/>
        </w:rPr>
        <w:t>սովորողների</w:t>
      </w:r>
      <w:r>
        <w:rPr>
          <w:rFonts w:ascii="GHEA Grapalat" w:hAnsi="GHEA Grapalat"/>
          <w:lang w:val="hy-AM"/>
        </w:rPr>
        <w:t xml:space="preserve"> ամենամեծ թիվը </w:t>
      </w:r>
      <w:r w:rsidR="00A7387E" w:rsidRPr="00A7387E">
        <w:rPr>
          <w:rFonts w:ascii="GHEA Grapalat" w:hAnsi="GHEA Grapalat"/>
          <w:lang w:val="hy-AM"/>
        </w:rPr>
        <w:t>գրանցվել է Իջևանի թիվ 3 հիմնական դպրոցում՝ 31 սովորող</w:t>
      </w:r>
      <w:r w:rsidRPr="00C6592F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իսկ «</w:t>
      </w:r>
      <w:r w:rsidR="00A7387E" w:rsidRPr="00A7387E">
        <w:rPr>
          <w:rFonts w:ascii="GHEA Grapalat" w:hAnsi="GHEA Grapalat"/>
          <w:lang w:val="hy-AM"/>
        </w:rPr>
        <w:t>Բ</w:t>
      </w:r>
      <w:r>
        <w:rPr>
          <w:rFonts w:ascii="GHEA Grapalat" w:hAnsi="GHEA Grapalat"/>
          <w:lang w:val="hy-AM"/>
        </w:rPr>
        <w:t xml:space="preserve">ավարար» </w:t>
      </w:r>
      <w:r w:rsidR="00A7387E" w:rsidRPr="00A7387E">
        <w:rPr>
          <w:rFonts w:ascii="GHEA Grapalat" w:hAnsi="GHEA Grapalat"/>
          <w:lang w:val="hy-AM"/>
        </w:rPr>
        <w:t>գնահատված սովորողների</w:t>
      </w:r>
      <w:r>
        <w:rPr>
          <w:rFonts w:ascii="GHEA Grapalat" w:hAnsi="GHEA Grapalat"/>
          <w:lang w:val="hy-AM"/>
        </w:rPr>
        <w:t xml:space="preserve"> ամենափոքր թիվը</w:t>
      </w:r>
      <w:r w:rsidR="00A7387E" w:rsidRPr="00A7387E"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hy-AM"/>
        </w:rPr>
        <w:t xml:space="preserve"> </w:t>
      </w:r>
      <w:r w:rsidR="00A7387E" w:rsidRPr="00A7387E">
        <w:rPr>
          <w:rFonts w:ascii="GHEA Grapalat" w:hAnsi="GHEA Grapalat"/>
          <w:lang w:val="hy-AM"/>
        </w:rPr>
        <w:t>Դիլիջանի թիվ 6 հիմնական դպրոցում՝ 1 սովորող</w:t>
      </w:r>
      <w:r w:rsidRPr="00C6592F">
        <w:rPr>
          <w:rFonts w:ascii="GHEA Grapalat" w:hAnsi="GHEA Grapalat"/>
          <w:lang w:val="hy-AM"/>
        </w:rPr>
        <w:t xml:space="preserve">: </w:t>
      </w:r>
      <w:r w:rsidR="00A7387E">
        <w:rPr>
          <w:rFonts w:ascii="GHEA Grapalat" w:hAnsi="GHEA Grapalat"/>
          <w:lang w:val="hy-AM"/>
        </w:rPr>
        <w:t xml:space="preserve">«Բավարար» </w:t>
      </w:r>
      <w:r w:rsidR="00A7387E" w:rsidRPr="00A7387E">
        <w:rPr>
          <w:rFonts w:ascii="GHEA Grapalat" w:hAnsi="GHEA Grapalat"/>
          <w:lang w:val="hy-AM"/>
        </w:rPr>
        <w:t>գնահատված սովորողների ամենափոքր</w:t>
      </w:r>
      <w:r w:rsidR="002F32BF" w:rsidRPr="002F32BF">
        <w:rPr>
          <w:rFonts w:ascii="GHEA Grapalat" w:hAnsi="GHEA Grapalat"/>
          <w:lang w:val="hy-AM"/>
        </w:rPr>
        <w:t xml:space="preserve"> (10%)</w:t>
      </w:r>
      <w:r w:rsidR="00A7387E" w:rsidRPr="00A7387E">
        <w:rPr>
          <w:rFonts w:ascii="GHEA Grapalat" w:hAnsi="GHEA Grapalat"/>
          <w:lang w:val="hy-AM"/>
        </w:rPr>
        <w:t xml:space="preserve"> և ամենամեծ</w:t>
      </w:r>
      <w:r w:rsidR="002F32BF" w:rsidRPr="002F32BF">
        <w:rPr>
          <w:rFonts w:ascii="GHEA Grapalat" w:hAnsi="GHEA Grapalat"/>
          <w:lang w:val="hy-AM"/>
        </w:rPr>
        <w:t xml:space="preserve"> (62.5%)</w:t>
      </w:r>
      <w:r w:rsidR="00A7387E" w:rsidRPr="00A7387E">
        <w:rPr>
          <w:rFonts w:ascii="GHEA Grapalat" w:hAnsi="GHEA Grapalat"/>
          <w:lang w:val="hy-AM"/>
        </w:rPr>
        <w:t xml:space="preserve"> տոկոսային թվերը համապատասխան դպրոցի գնահատված սովորողների թվի նկատմամբ գրանցվել են համապատասխանաբար՝ Դիլիջանի թիվ 6 հիմնական և Գոշի միջնակարգ դպրոցներում:</w:t>
      </w:r>
    </w:p>
    <w:p w14:paraId="4C03EFC4" w14:textId="28AC1280" w:rsidR="003555E0" w:rsidRPr="00B229BB" w:rsidRDefault="003555E0" w:rsidP="00BC6549">
      <w:pPr>
        <w:spacing w:line="360" w:lineRule="auto"/>
        <w:ind w:left="-426" w:right="-279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«Լավ» </w:t>
      </w:r>
      <w:r w:rsidR="00A7387E" w:rsidRPr="00A7387E">
        <w:rPr>
          <w:rFonts w:ascii="GHEA Grapalat" w:hAnsi="GHEA Grapalat"/>
          <w:lang w:val="hy-AM"/>
        </w:rPr>
        <w:t>գնահատված</w:t>
      </w:r>
      <w:r>
        <w:rPr>
          <w:rFonts w:ascii="GHEA Grapalat" w:hAnsi="GHEA Grapalat"/>
          <w:lang w:val="hy-AM"/>
        </w:rPr>
        <w:t xml:space="preserve"> </w:t>
      </w:r>
      <w:r w:rsidR="00F876CA">
        <w:rPr>
          <w:rFonts w:ascii="GHEA Grapalat" w:hAnsi="GHEA Grapalat"/>
          <w:lang w:val="hy-AM"/>
        </w:rPr>
        <w:t>սովորողների ամենամեծ թիվը</w:t>
      </w:r>
      <w:r w:rsidR="00A7387E" w:rsidRPr="00A7387E">
        <w:rPr>
          <w:rFonts w:ascii="GHEA Grapalat" w:hAnsi="GHEA Grapalat"/>
          <w:lang w:val="hy-AM"/>
        </w:rPr>
        <w:t xml:space="preserve"> </w:t>
      </w:r>
      <w:r w:rsidR="00F3570E" w:rsidRPr="00F3570E">
        <w:rPr>
          <w:rFonts w:ascii="GHEA Grapalat" w:hAnsi="GHEA Grapalat"/>
          <w:lang w:val="hy-AM"/>
        </w:rPr>
        <w:t xml:space="preserve">(հավասար) </w:t>
      </w:r>
      <w:r w:rsidR="00A7387E" w:rsidRPr="00A7387E">
        <w:rPr>
          <w:rFonts w:ascii="GHEA Grapalat" w:hAnsi="GHEA Grapalat"/>
          <w:lang w:val="hy-AM"/>
        </w:rPr>
        <w:t>գրանցվել է Սևանի թիվ 4, Դիլիջանի թիվ 2, Իջևանի թիվ 3 հիմնական դպրոցներում՝ 16-ական սովորող, ամենափոքր թիվը՝ 1-ական սովորող՝ Դիլիջանի թիվ 6 հիմնական և Գոշի միջնակարգ դպրոցներու</w:t>
      </w:r>
      <w:r w:rsidR="00A7387E" w:rsidRPr="00B229BB">
        <w:rPr>
          <w:rFonts w:ascii="GHEA Grapalat" w:hAnsi="GHEA Grapalat"/>
          <w:lang w:val="hy-AM"/>
        </w:rPr>
        <w:t>մ</w:t>
      </w:r>
      <w:r w:rsidR="00F876CA" w:rsidRPr="00C6592F">
        <w:rPr>
          <w:rFonts w:ascii="GHEA Grapalat" w:hAnsi="GHEA Grapalat"/>
          <w:lang w:val="hy-AM"/>
        </w:rPr>
        <w:t xml:space="preserve">: </w:t>
      </w:r>
      <w:r w:rsidR="00B229BB" w:rsidRPr="00B229BB">
        <w:rPr>
          <w:rFonts w:ascii="GHEA Grapalat" w:hAnsi="GHEA Grapalat"/>
          <w:lang w:val="hy-AM"/>
        </w:rPr>
        <w:t>Ա</w:t>
      </w:r>
      <w:r w:rsidR="00A7387E" w:rsidRPr="00B229BB">
        <w:rPr>
          <w:rFonts w:ascii="GHEA Grapalat" w:hAnsi="GHEA Grapalat"/>
          <w:lang w:val="hy-AM"/>
        </w:rPr>
        <w:t>մենամեծ</w:t>
      </w:r>
      <w:r w:rsidR="00B229BB" w:rsidRPr="00B229BB">
        <w:rPr>
          <w:rFonts w:ascii="GHEA Grapalat" w:hAnsi="GHEA Grapalat"/>
          <w:lang w:val="hy-AM"/>
        </w:rPr>
        <w:t xml:space="preserve"> (42%)</w:t>
      </w:r>
      <w:r w:rsidR="00A7387E" w:rsidRPr="00B229BB">
        <w:rPr>
          <w:rFonts w:ascii="GHEA Grapalat" w:hAnsi="GHEA Grapalat"/>
          <w:lang w:val="hy-AM"/>
        </w:rPr>
        <w:t xml:space="preserve"> և ամենափոքր</w:t>
      </w:r>
      <w:r w:rsidR="00B229BB" w:rsidRPr="00B229BB">
        <w:rPr>
          <w:rFonts w:ascii="GHEA Grapalat" w:hAnsi="GHEA Grapalat"/>
          <w:lang w:val="hy-AM"/>
        </w:rPr>
        <w:t xml:space="preserve"> (10%)</w:t>
      </w:r>
      <w:r w:rsidR="00A7387E" w:rsidRPr="00B229BB">
        <w:rPr>
          <w:rFonts w:ascii="GHEA Grapalat" w:hAnsi="GHEA Grapalat"/>
          <w:lang w:val="hy-AM"/>
        </w:rPr>
        <w:t xml:space="preserve"> տոկոսային թվերը գրանցվել են</w:t>
      </w:r>
      <w:r w:rsidR="00B229BB" w:rsidRPr="00B229BB">
        <w:rPr>
          <w:rFonts w:ascii="GHEA Grapalat" w:hAnsi="GHEA Grapalat"/>
          <w:lang w:val="hy-AM"/>
        </w:rPr>
        <w:t xml:space="preserve"> համապատասխանաբար՝ Սևանի թիվ 4  և Դիլիջանի թիվ 6 հիմնական դպրոցներում:</w:t>
      </w:r>
    </w:p>
    <w:p w14:paraId="7BCAB85D" w14:textId="3BF33661" w:rsidR="00A4332E" w:rsidRDefault="00F876CA" w:rsidP="00BC6549">
      <w:pPr>
        <w:spacing w:line="360" w:lineRule="auto"/>
        <w:ind w:left="-426" w:right="-279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«Գերազանց» </w:t>
      </w:r>
      <w:r w:rsidR="00B229BB" w:rsidRPr="00B229BB">
        <w:rPr>
          <w:rFonts w:ascii="GHEA Grapalat" w:hAnsi="GHEA Grapalat"/>
          <w:lang w:val="hy-AM"/>
        </w:rPr>
        <w:t>գնահատված</w:t>
      </w:r>
      <w:r>
        <w:rPr>
          <w:rFonts w:ascii="GHEA Grapalat" w:hAnsi="GHEA Grapalat"/>
          <w:lang w:val="hy-AM"/>
        </w:rPr>
        <w:t xml:space="preserve"> </w:t>
      </w:r>
      <w:r w:rsidR="00726DA1">
        <w:rPr>
          <w:rFonts w:ascii="GHEA Grapalat" w:hAnsi="GHEA Grapalat"/>
          <w:lang w:val="hy-AM"/>
        </w:rPr>
        <w:t>սովորողների ամենամեծ թիվը</w:t>
      </w:r>
      <w:r w:rsidR="00B229BB" w:rsidRPr="00B229BB">
        <w:rPr>
          <w:rFonts w:ascii="GHEA Grapalat" w:hAnsi="GHEA Grapalat"/>
          <w:lang w:val="hy-AM"/>
        </w:rPr>
        <w:t xml:space="preserve">՝ 12, ինչպես նաև ամենամեծ տոկոսային թիվը՝ 19%` գրանցվել է Իջևանի թիվ 4 հիմնական դպրոցում, իսկ ամենափոքր թիվը՝ 0, հետևաբար նաև ամենափոքր տոկոսային թիվը՝ 0%` գրանցվել </w:t>
      </w:r>
      <w:r w:rsidR="00B229BB" w:rsidRPr="005D26D4">
        <w:rPr>
          <w:rFonts w:ascii="GHEA Grapalat" w:hAnsi="GHEA Grapalat"/>
          <w:lang w:val="hy-AM"/>
        </w:rPr>
        <w:t>է</w:t>
      </w:r>
      <w:r w:rsidR="005D26D4" w:rsidRPr="005D26D4">
        <w:rPr>
          <w:rFonts w:ascii="GHEA Grapalat" w:hAnsi="GHEA Grapalat"/>
          <w:lang w:val="hy-AM"/>
        </w:rPr>
        <w:t xml:space="preserve"> Դիլիջանի թիվ 6, Վաղարշապատի թիվ 1, Արթիկի թիվ 1 հիմնական, Թեղուտի, Գոշի միջնակարգ դպրոցներում:</w:t>
      </w:r>
      <w:r w:rsidR="00726DA1" w:rsidRPr="00C6592F">
        <w:rPr>
          <w:rFonts w:ascii="GHEA Grapalat" w:hAnsi="GHEA Grapalat"/>
          <w:lang w:val="hy-AM"/>
        </w:rPr>
        <w:t xml:space="preserve"> </w:t>
      </w:r>
    </w:p>
    <w:p w14:paraId="0E4BCBFC" w14:textId="6180A15A" w:rsidR="00F77163" w:rsidRDefault="00F77163" w:rsidP="00BC6549">
      <w:pPr>
        <w:spacing w:line="360" w:lineRule="auto"/>
        <w:ind w:left="-426" w:right="-279" w:firstLine="720"/>
        <w:jc w:val="both"/>
        <w:rPr>
          <w:rFonts w:ascii="GHEA Grapalat" w:hAnsi="GHEA Grapalat"/>
          <w:lang w:val="hy-AM"/>
        </w:rPr>
      </w:pPr>
      <w:r w:rsidRPr="00F77163">
        <w:rPr>
          <w:rFonts w:ascii="GHEA Grapalat" w:hAnsi="GHEA Grapalat"/>
          <w:lang w:val="hy-AM"/>
        </w:rPr>
        <w:t>Արդյունքներն</w:t>
      </w:r>
      <w:r w:rsidR="00275041" w:rsidRPr="00C5311E">
        <w:rPr>
          <w:rFonts w:ascii="GHEA Grapalat" w:hAnsi="GHEA Grapalat"/>
          <w:lang w:val="hy-AM"/>
        </w:rPr>
        <w:t>,</w:t>
      </w:r>
      <w:r w:rsidRPr="00F77163">
        <w:rPr>
          <w:rFonts w:ascii="GHEA Grapalat" w:hAnsi="GHEA Grapalat"/>
          <w:lang w:val="hy-AM"/>
        </w:rPr>
        <w:t xml:space="preserve"> ըստ </w:t>
      </w:r>
      <w:r w:rsidR="00A005F9" w:rsidRPr="00A005F9">
        <w:rPr>
          <w:rFonts w:ascii="GHEA Grapalat" w:hAnsi="GHEA Grapalat"/>
          <w:lang w:val="hy-AM"/>
        </w:rPr>
        <w:t>ՀՀ Տավուշի և այլ մարզերի</w:t>
      </w:r>
      <w:r w:rsidR="00275041" w:rsidRPr="00C5311E">
        <w:rPr>
          <w:rFonts w:ascii="GHEA Grapalat" w:hAnsi="GHEA Grapalat"/>
          <w:lang w:val="hy-AM"/>
        </w:rPr>
        <w:t>,</w:t>
      </w:r>
      <w:r w:rsidRPr="00F77163">
        <w:rPr>
          <w:rFonts w:ascii="GHEA Grapalat" w:hAnsi="GHEA Grapalat"/>
          <w:lang w:val="hy-AM"/>
        </w:rPr>
        <w:t xml:space="preserve"> այսպիսին են</w:t>
      </w:r>
      <w:r w:rsidR="00BD71FA" w:rsidRPr="00BD71FA">
        <w:rPr>
          <w:rFonts w:ascii="GHEA Grapalat" w:hAnsi="GHEA Grapalat"/>
          <w:lang w:val="hy-AM"/>
        </w:rPr>
        <w:t xml:space="preserve"> (Գծապատկեր 1</w:t>
      </w:r>
      <w:r w:rsidR="00A005F9" w:rsidRPr="00A005F9">
        <w:rPr>
          <w:rFonts w:ascii="GHEA Grapalat" w:hAnsi="GHEA Grapalat"/>
          <w:lang w:val="hy-AM"/>
        </w:rPr>
        <w:t>0</w:t>
      </w:r>
      <w:r w:rsidR="00BD71FA" w:rsidRPr="00BD71FA">
        <w:rPr>
          <w:rFonts w:ascii="GHEA Grapalat" w:hAnsi="GHEA Grapalat"/>
          <w:lang w:val="hy-AM"/>
        </w:rPr>
        <w:t>)</w:t>
      </w:r>
      <w:r w:rsidRPr="00F77163">
        <w:rPr>
          <w:rFonts w:ascii="GHEA Grapalat" w:hAnsi="GHEA Grapalat"/>
          <w:lang w:val="hy-AM"/>
        </w:rPr>
        <w:t xml:space="preserve">՝ </w:t>
      </w:r>
    </w:p>
    <w:p w14:paraId="7FE66E63" w14:textId="68E8D72A" w:rsidR="00BD71FA" w:rsidRPr="00BD71FA" w:rsidRDefault="00BD71FA" w:rsidP="00BD71FA">
      <w:pPr>
        <w:spacing w:line="360" w:lineRule="auto"/>
        <w:ind w:right="-279" w:firstLine="720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proofErr w:type="spellStart"/>
      <w:r w:rsidRPr="00BD71FA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Գծապատկեր</w:t>
      </w:r>
      <w:proofErr w:type="spellEnd"/>
      <w:r w:rsidRPr="00BD71FA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1</w:t>
      </w:r>
      <w:r w:rsidR="00A005F9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0</w:t>
      </w:r>
    </w:p>
    <w:p w14:paraId="507F1C70" w14:textId="35098CF4" w:rsidR="005D1E3E" w:rsidRDefault="00A005F9" w:rsidP="00A31FB7">
      <w:pPr>
        <w:ind w:right="-279"/>
        <w:rPr>
          <w:rFonts w:ascii="GHEA Grapalat" w:hAnsi="GHEA Grapalat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4A712B81" wp14:editId="7D8AF872">
            <wp:extent cx="5943600" cy="2813050"/>
            <wp:effectExtent l="0" t="0" r="0" b="635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5314455A-4364-402C-B934-30C209BD0A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B522F56" w14:textId="2AEEC67E" w:rsidR="00BD71FA" w:rsidRDefault="00BD71FA" w:rsidP="00A31FB7">
      <w:pPr>
        <w:ind w:right="-279"/>
        <w:rPr>
          <w:rFonts w:ascii="GHEA Grapalat" w:hAnsi="GHEA Grapalat"/>
          <w:lang w:val="hy-AM"/>
        </w:rPr>
      </w:pPr>
    </w:p>
    <w:p w14:paraId="254197DB" w14:textId="79D4D0CF" w:rsidR="00BD71FA" w:rsidRDefault="00BD71FA" w:rsidP="00A005F9">
      <w:pPr>
        <w:spacing w:line="360" w:lineRule="auto"/>
        <w:ind w:left="-567" w:right="-279" w:firstLine="709"/>
        <w:rPr>
          <w:rFonts w:ascii="GHEA Grapalat" w:hAnsi="GHEA Grapalat"/>
          <w:lang w:val="hy-AM"/>
        </w:rPr>
      </w:pPr>
      <w:r w:rsidRPr="00BD71FA">
        <w:rPr>
          <w:rFonts w:ascii="GHEA Grapalat" w:hAnsi="GHEA Grapalat"/>
          <w:lang w:val="hy-AM"/>
        </w:rPr>
        <w:t>Ըստ Գծապատկեր 1</w:t>
      </w:r>
      <w:r w:rsidR="00A005F9" w:rsidRPr="00A005F9">
        <w:rPr>
          <w:rFonts w:ascii="GHEA Grapalat" w:hAnsi="GHEA Grapalat"/>
          <w:lang w:val="hy-AM"/>
        </w:rPr>
        <w:t>0</w:t>
      </w:r>
      <w:r w:rsidRPr="00BD71FA">
        <w:rPr>
          <w:rFonts w:ascii="GHEA Grapalat" w:hAnsi="GHEA Grapalat"/>
          <w:lang w:val="hy-AM"/>
        </w:rPr>
        <w:t xml:space="preserve">-ի տվյալների՝ արդյունքները </w:t>
      </w:r>
      <w:r w:rsidR="00A005F9" w:rsidRPr="00A005F9">
        <w:rPr>
          <w:rFonts w:ascii="GHEA Grapalat" w:hAnsi="GHEA Grapalat"/>
          <w:lang w:val="hy-AM"/>
        </w:rPr>
        <w:t>փոքր ինչ բարձր են ՀՀ Տավուշի մարզի դեպքում</w:t>
      </w:r>
      <w:r w:rsidRPr="00BD71FA">
        <w:rPr>
          <w:rFonts w:ascii="GHEA Grapalat" w:hAnsi="GHEA Grapalat"/>
          <w:lang w:val="hy-AM"/>
        </w:rPr>
        <w:t>:</w:t>
      </w:r>
    </w:p>
    <w:p w14:paraId="3252EA00" w14:textId="1EBAD9D5" w:rsidR="00BD71FA" w:rsidRDefault="00BD71FA" w:rsidP="00BC6549">
      <w:pPr>
        <w:spacing w:line="360" w:lineRule="auto"/>
        <w:ind w:left="-567" w:right="-279" w:firstLine="709"/>
        <w:jc w:val="both"/>
        <w:rPr>
          <w:rFonts w:ascii="GHEA Grapalat" w:hAnsi="GHEA Grapalat"/>
          <w:lang w:val="hy-AM"/>
        </w:rPr>
      </w:pPr>
      <w:r w:rsidRPr="00BD71FA">
        <w:rPr>
          <w:rFonts w:ascii="GHEA Grapalat" w:hAnsi="GHEA Grapalat"/>
          <w:lang w:val="hy-AM"/>
        </w:rPr>
        <w:t xml:space="preserve">ՀՀ կրթության տեսչական մարմնի կողմից 4-րդ դասարանցիների ընթերցանության գնահատման նույնաբովանդակ գործընթաց է իրականացվել նաև 2022 թվականին ստուգված 18 դպրոցներում: 2022 թվականին ընթերցանության գնահատմանը մասնակցել են </w:t>
      </w:r>
      <w:r w:rsidRPr="00BD71FA">
        <w:rPr>
          <w:rFonts w:ascii="GHEA Grapalat" w:hAnsi="GHEA Grapalat"/>
          <w:lang w:val="hy-AM"/>
        </w:rPr>
        <w:lastRenderedPageBreak/>
        <w:t>810 սովորողներ, որոնցից 11-ը՝ ԿԱՊԿՈՒ: Վերլուծվել են 799 սովորողների արդյունքները</w:t>
      </w:r>
      <w:r w:rsidR="005144A2" w:rsidRPr="005144A2">
        <w:rPr>
          <w:rFonts w:ascii="GHEA Grapalat" w:hAnsi="GHEA Grapalat"/>
          <w:lang w:val="hy-AM"/>
        </w:rPr>
        <w:t>: Այսինքն</w:t>
      </w:r>
      <w:r w:rsidR="00275041" w:rsidRPr="005652A4">
        <w:rPr>
          <w:rFonts w:ascii="GHEA Grapalat" w:hAnsi="GHEA Grapalat"/>
          <w:lang w:val="hy-AM"/>
        </w:rPr>
        <w:t>,</w:t>
      </w:r>
      <w:r w:rsidR="005144A2" w:rsidRPr="005144A2">
        <w:rPr>
          <w:rFonts w:ascii="GHEA Grapalat" w:hAnsi="GHEA Grapalat"/>
          <w:lang w:val="hy-AM"/>
        </w:rPr>
        <w:t xml:space="preserve"> գնահատման արդյունքները համադրելի են:</w:t>
      </w:r>
    </w:p>
    <w:p w14:paraId="4AC82A99" w14:textId="01437595" w:rsidR="005144A2" w:rsidRDefault="005144A2" w:rsidP="00BC6549">
      <w:pPr>
        <w:spacing w:line="360" w:lineRule="auto"/>
        <w:ind w:left="-567" w:right="-279" w:firstLine="709"/>
        <w:jc w:val="both"/>
        <w:rPr>
          <w:rFonts w:ascii="GHEA Grapalat" w:hAnsi="GHEA Grapalat"/>
          <w:lang w:val="hy-AM"/>
        </w:rPr>
      </w:pPr>
      <w:r w:rsidRPr="005144A2">
        <w:rPr>
          <w:rFonts w:ascii="GHEA Grapalat" w:hAnsi="GHEA Grapalat"/>
          <w:lang w:val="hy-AM"/>
        </w:rPr>
        <w:t xml:space="preserve">2022 թվականին իրականացված գնահատման արդյունքների միջին տոկոսային միավորը կազմել է 53.5%, իսկ </w:t>
      </w:r>
      <w:r>
        <w:rPr>
          <w:rFonts w:ascii="GHEA Grapalat" w:hAnsi="GHEA Grapalat"/>
          <w:lang w:val="hy-AM"/>
        </w:rPr>
        <w:t>«</w:t>
      </w:r>
      <w:r w:rsidRPr="005144A2">
        <w:rPr>
          <w:rFonts w:ascii="GHEA Grapalat" w:hAnsi="GHEA Grapalat"/>
          <w:lang w:val="hy-AM"/>
        </w:rPr>
        <w:t>Անբավարար</w:t>
      </w:r>
      <w:r>
        <w:rPr>
          <w:rFonts w:ascii="GHEA Grapalat" w:hAnsi="GHEA Grapalat"/>
          <w:lang w:val="hy-AM"/>
        </w:rPr>
        <w:t>»</w:t>
      </w:r>
      <w:r w:rsidRPr="005144A2">
        <w:rPr>
          <w:rFonts w:ascii="GHEA Grapalat" w:hAnsi="GHEA Grapalat"/>
          <w:lang w:val="hy-AM"/>
        </w:rPr>
        <w:t xml:space="preserve"> է գնահատվել սովորողների 47.7%-ը: Այս ցուցանիշը բացասական իմաստով գերազանցում էր 2019 թվականին Համաշխարհային բանկի կողմից արձանագր</w:t>
      </w:r>
      <w:r w:rsidR="00275041" w:rsidRPr="005652A4">
        <w:rPr>
          <w:rFonts w:ascii="GHEA Grapalat" w:hAnsi="GHEA Grapalat"/>
          <w:lang w:val="hy-AM"/>
        </w:rPr>
        <w:t>վ</w:t>
      </w:r>
      <w:r w:rsidRPr="005144A2">
        <w:rPr>
          <w:rFonts w:ascii="GHEA Grapalat" w:hAnsi="GHEA Grapalat"/>
          <w:lang w:val="hy-AM"/>
        </w:rPr>
        <w:t>ած ֆունկցիոնալ անգրագիտության 35% ցուցանիշին</w:t>
      </w:r>
      <w:r w:rsidR="00E80E43" w:rsidRPr="00E80E43">
        <w:rPr>
          <w:rFonts w:ascii="GHEA Grapalat" w:hAnsi="GHEA Grapalat"/>
          <w:lang w:val="hy-AM"/>
        </w:rPr>
        <w:t xml:space="preserve"> (Գծապատկեր 1</w:t>
      </w:r>
      <w:r w:rsidR="00A005F9" w:rsidRPr="00A005F9">
        <w:rPr>
          <w:rFonts w:ascii="GHEA Grapalat" w:hAnsi="GHEA Grapalat"/>
          <w:lang w:val="hy-AM"/>
        </w:rPr>
        <w:t>1</w:t>
      </w:r>
      <w:r w:rsidR="00E80E43" w:rsidRPr="00E80E43">
        <w:rPr>
          <w:rFonts w:ascii="GHEA Grapalat" w:hAnsi="GHEA Grapalat"/>
          <w:lang w:val="hy-AM"/>
        </w:rPr>
        <w:t>)</w:t>
      </w:r>
      <w:r w:rsidRPr="005144A2">
        <w:rPr>
          <w:rFonts w:ascii="GHEA Grapalat" w:hAnsi="GHEA Grapalat"/>
          <w:lang w:val="hy-AM"/>
        </w:rPr>
        <w:t>:</w:t>
      </w:r>
    </w:p>
    <w:p w14:paraId="02C4AD94" w14:textId="755D662B" w:rsidR="00E80E43" w:rsidRPr="00E80E43" w:rsidRDefault="00E80E43" w:rsidP="00E80E43">
      <w:pPr>
        <w:spacing w:line="360" w:lineRule="auto"/>
        <w:ind w:right="-279" w:firstLine="709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proofErr w:type="spellStart"/>
      <w:r w:rsidRPr="00E80E43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Գծապատկեր</w:t>
      </w:r>
      <w:proofErr w:type="spellEnd"/>
      <w:r w:rsidRPr="00E80E43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1</w:t>
      </w:r>
      <w:r w:rsidR="00A005F9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1</w:t>
      </w:r>
    </w:p>
    <w:p w14:paraId="6CA62767" w14:textId="09433570" w:rsidR="005144A2" w:rsidRDefault="005144A2" w:rsidP="005144A2">
      <w:pPr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18C3D722" wp14:editId="1E6884A9">
            <wp:extent cx="5943600" cy="3188335"/>
            <wp:effectExtent l="0" t="0" r="0" b="12065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808C6D73-DEB4-48DB-AFA4-1B630649C0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084B67B" w14:textId="77777777" w:rsidR="00A005F9" w:rsidRDefault="00A005F9" w:rsidP="005144A2">
      <w:pPr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</w:p>
    <w:p w14:paraId="7265BD63" w14:textId="14FEB88F" w:rsidR="005144A2" w:rsidRDefault="00E80E43" w:rsidP="005144A2">
      <w:pPr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E80E43">
        <w:rPr>
          <w:rFonts w:ascii="GHEA Grapalat" w:hAnsi="GHEA Grapalat"/>
          <w:lang w:val="hy-AM"/>
        </w:rPr>
        <w:t>Ըստ գծապատկեր 1</w:t>
      </w:r>
      <w:r w:rsidR="00A005F9" w:rsidRPr="00A005F9">
        <w:rPr>
          <w:rFonts w:ascii="GHEA Grapalat" w:hAnsi="GHEA Grapalat"/>
          <w:lang w:val="hy-AM"/>
        </w:rPr>
        <w:t>1</w:t>
      </w:r>
      <w:r w:rsidRPr="00E80E43">
        <w:rPr>
          <w:rFonts w:ascii="GHEA Grapalat" w:hAnsi="GHEA Grapalat"/>
          <w:lang w:val="hy-AM"/>
        </w:rPr>
        <w:t xml:space="preserve">-ի տվյալների՝ առկա է </w:t>
      </w:r>
      <w:r>
        <w:rPr>
          <w:rFonts w:ascii="GHEA Grapalat" w:hAnsi="GHEA Grapalat"/>
          <w:lang w:val="hy-AM"/>
        </w:rPr>
        <w:t>«</w:t>
      </w:r>
      <w:r w:rsidRPr="005144A2">
        <w:rPr>
          <w:rFonts w:ascii="GHEA Grapalat" w:hAnsi="GHEA Grapalat"/>
          <w:lang w:val="hy-AM"/>
        </w:rPr>
        <w:t>Անբավարար</w:t>
      </w:r>
      <w:r>
        <w:rPr>
          <w:rFonts w:ascii="GHEA Grapalat" w:hAnsi="GHEA Grapalat"/>
          <w:lang w:val="hy-AM"/>
        </w:rPr>
        <w:t>»</w:t>
      </w:r>
      <w:r w:rsidRPr="00E80E43">
        <w:rPr>
          <w:rFonts w:ascii="GHEA Grapalat" w:hAnsi="GHEA Grapalat"/>
          <w:lang w:val="hy-AM"/>
        </w:rPr>
        <w:t xml:space="preserve"> գնահատված սովորողների տոկոսային թվի նվազման դինամիկա 2022 թվականի համեմատ: Հետաքրքրական է այն հանգամանքը ևս, որ ըստ 2022 թվականին իրականացված վերլուծության արդյունքների ևս ամենացածր արդյունքները գրանցվել են ՀՀ Արմավիրի մարզում:</w:t>
      </w:r>
    </w:p>
    <w:p w14:paraId="0CDB9249" w14:textId="77777777" w:rsidR="00A005F9" w:rsidRDefault="00A005F9" w:rsidP="005144A2">
      <w:pPr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</w:p>
    <w:p w14:paraId="4EED3E87" w14:textId="6436E545" w:rsidR="006337D6" w:rsidRPr="005652A4" w:rsidRDefault="006337D6" w:rsidP="00471E80">
      <w:pPr>
        <w:pStyle w:val="1"/>
        <w:rPr>
          <w:rFonts w:ascii="GHEA Grapalat" w:hAnsi="GHEA Grapalat" w:cs="Sylfaen"/>
          <w:color w:val="44546A" w:themeColor="text2"/>
          <w:lang w:val="hy-AM"/>
        </w:rPr>
      </w:pPr>
      <w:bookmarkStart w:id="15" w:name="_Toc170400589"/>
      <w:r w:rsidRPr="00E637B3">
        <w:rPr>
          <w:rFonts w:ascii="GHEA Grapalat" w:hAnsi="GHEA Grapalat" w:cs="Sylfaen"/>
          <w:color w:val="44546A" w:themeColor="text2"/>
          <w:lang w:val="hy-AM"/>
        </w:rPr>
        <w:t xml:space="preserve">4. </w:t>
      </w:r>
      <w:r w:rsidR="00165797" w:rsidRPr="005652A4">
        <w:rPr>
          <w:rFonts w:ascii="GHEA Grapalat" w:hAnsi="GHEA Grapalat" w:cs="Sylfaen"/>
          <w:color w:val="44546A" w:themeColor="text2"/>
          <w:lang w:val="hy-AM"/>
        </w:rPr>
        <w:t>Տվյալների հ</w:t>
      </w:r>
      <w:r w:rsidRPr="00E637B3">
        <w:rPr>
          <w:rFonts w:ascii="GHEA Grapalat" w:hAnsi="GHEA Grapalat" w:cs="Sylfaen"/>
          <w:color w:val="44546A" w:themeColor="text2"/>
          <w:lang w:val="hy-AM"/>
        </w:rPr>
        <w:t>ամադրումներ</w:t>
      </w:r>
      <w:bookmarkEnd w:id="15"/>
    </w:p>
    <w:p w14:paraId="570F972A" w14:textId="77777777" w:rsidR="00275041" w:rsidRDefault="00275041" w:rsidP="00BC6549">
      <w:pPr>
        <w:pStyle w:val="a3"/>
        <w:shd w:val="clear" w:color="auto" w:fill="FFFFFF"/>
        <w:spacing w:before="0" w:beforeAutospacing="0" w:after="0" w:afterAutospacing="0"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</w:p>
    <w:p w14:paraId="7E84B09C" w14:textId="77777777" w:rsidR="006337D6" w:rsidRPr="00710258" w:rsidRDefault="006337D6" w:rsidP="00BC6549">
      <w:pPr>
        <w:pStyle w:val="a3"/>
        <w:shd w:val="clear" w:color="auto" w:fill="FFFFFF"/>
        <w:spacing w:before="0" w:beforeAutospacing="0" w:after="0" w:afterAutospacing="0"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6337D6">
        <w:rPr>
          <w:rFonts w:ascii="GHEA Grapalat" w:hAnsi="GHEA Grapalat"/>
          <w:lang w:val="hy-AM"/>
        </w:rPr>
        <w:lastRenderedPageBreak/>
        <w:t>Չ</w:t>
      </w:r>
      <w:r w:rsidRPr="00892840">
        <w:rPr>
          <w:rFonts w:ascii="GHEA Grapalat" w:hAnsi="GHEA Grapalat"/>
          <w:lang w:val="hy-AM"/>
        </w:rPr>
        <w:t>որս բաղադրիչ</w:t>
      </w:r>
      <w:r w:rsidRPr="003A296F">
        <w:rPr>
          <w:rFonts w:ascii="GHEA Grapalat" w:hAnsi="GHEA Grapalat"/>
          <w:lang w:val="hy-AM"/>
        </w:rPr>
        <w:t>ներ</w:t>
      </w:r>
      <w:r w:rsidRPr="00591354">
        <w:rPr>
          <w:rFonts w:ascii="GHEA Grapalat" w:hAnsi="GHEA Grapalat"/>
          <w:lang w:val="hy-AM"/>
        </w:rPr>
        <w:t>ի</w:t>
      </w:r>
      <w:r w:rsidRPr="003A296F">
        <w:rPr>
          <w:rFonts w:ascii="GHEA Grapalat" w:hAnsi="GHEA Grapalat"/>
          <w:lang w:val="hy-AM"/>
        </w:rPr>
        <w:t xml:space="preserve"> </w:t>
      </w:r>
      <w:r w:rsidRPr="00892840">
        <w:rPr>
          <w:rFonts w:ascii="GHEA Grapalat" w:hAnsi="GHEA Grapalat"/>
          <w:lang w:val="hy-AM"/>
        </w:rPr>
        <w:t>ստուգ</w:t>
      </w:r>
      <w:r w:rsidRPr="00591354">
        <w:rPr>
          <w:rFonts w:ascii="GHEA Grapalat" w:hAnsi="GHEA Grapalat"/>
          <w:lang w:val="hy-AM"/>
        </w:rPr>
        <w:t>ման արդյունքները համադր</w:t>
      </w:r>
      <w:r w:rsidRPr="00710258">
        <w:rPr>
          <w:rFonts w:ascii="GHEA Grapalat" w:hAnsi="GHEA Grapalat"/>
          <w:lang w:val="hy-AM"/>
        </w:rPr>
        <w:t>վ</w:t>
      </w:r>
      <w:r w:rsidRPr="00591354">
        <w:rPr>
          <w:rFonts w:ascii="GHEA Grapalat" w:hAnsi="GHEA Grapalat"/>
          <w:lang w:val="hy-AM"/>
        </w:rPr>
        <w:t>ե</w:t>
      </w:r>
      <w:r w:rsidRPr="00710258">
        <w:rPr>
          <w:rFonts w:ascii="GHEA Grapalat" w:hAnsi="GHEA Grapalat"/>
          <w:lang w:val="hy-AM"/>
        </w:rPr>
        <w:t>լ են</w:t>
      </w:r>
      <w:r w:rsidRPr="00591354">
        <w:rPr>
          <w:rFonts w:ascii="GHEA Grapalat" w:hAnsi="GHEA Grapalat"/>
          <w:lang w:val="hy-AM"/>
        </w:rPr>
        <w:t xml:space="preserve"> </w:t>
      </w:r>
      <w:r w:rsidRPr="00710258">
        <w:rPr>
          <w:rFonts w:ascii="GHEA Grapalat" w:hAnsi="GHEA Grapalat"/>
          <w:lang w:val="hy-AM"/>
        </w:rPr>
        <w:t>ՀՊՉ</w:t>
      </w:r>
      <w:r w:rsidRPr="006337D6">
        <w:rPr>
          <w:rFonts w:ascii="GHEA Grapalat" w:hAnsi="GHEA Grapalat"/>
          <w:lang w:val="hy-AM"/>
        </w:rPr>
        <w:t>-ի</w:t>
      </w:r>
      <w:r w:rsidRPr="00710258">
        <w:rPr>
          <w:rFonts w:ascii="GHEA Grapalat" w:hAnsi="GHEA Grapalat"/>
          <w:lang w:val="hy-AM"/>
        </w:rPr>
        <w:t xml:space="preserve">՝ </w:t>
      </w:r>
      <w:r w:rsidRPr="0002365F">
        <w:rPr>
          <w:rFonts w:ascii="GHEA Grapalat" w:hAnsi="GHEA Grapalat"/>
          <w:lang w:val="hy-AM"/>
        </w:rPr>
        <w:t>հանրակրթական տարրական ծրագրի շրջանավարտի ուսումնառության ակնկալվող վերջնարդյունքների, ին</w:t>
      </w:r>
      <w:r w:rsidRPr="00710258">
        <w:rPr>
          <w:rFonts w:ascii="GHEA Grapalat" w:hAnsi="GHEA Grapalat"/>
          <w:lang w:val="hy-AM"/>
        </w:rPr>
        <w:t>չ</w:t>
      </w:r>
      <w:r w:rsidRPr="0002365F">
        <w:rPr>
          <w:rFonts w:ascii="GHEA Grapalat" w:hAnsi="GHEA Grapalat"/>
          <w:lang w:val="hy-AM"/>
        </w:rPr>
        <w:t xml:space="preserve">պես նաև </w:t>
      </w:r>
      <w:r>
        <w:rPr>
          <w:rFonts w:ascii="GHEA Grapalat" w:hAnsi="GHEA Grapalat"/>
          <w:lang w:val="hy-AM"/>
        </w:rPr>
        <w:t>«</w:t>
      </w:r>
      <w:r w:rsidRPr="0002365F">
        <w:rPr>
          <w:rFonts w:ascii="GHEA Grapalat" w:hAnsi="GHEA Grapalat"/>
          <w:lang w:val="hy-AM"/>
        </w:rPr>
        <w:t>Մայրենի</w:t>
      </w:r>
      <w:r>
        <w:rPr>
          <w:rFonts w:ascii="GHEA Grapalat" w:hAnsi="GHEA Grapalat"/>
          <w:lang w:val="hy-AM"/>
        </w:rPr>
        <w:t>»</w:t>
      </w:r>
      <w:r w:rsidRPr="0002365F">
        <w:rPr>
          <w:rFonts w:ascii="GHEA Grapalat" w:hAnsi="GHEA Grapalat"/>
          <w:lang w:val="hy-AM"/>
        </w:rPr>
        <w:t xml:space="preserve"> առարկայի առարկայական չափորոշչ</w:t>
      </w:r>
      <w:r w:rsidRPr="00710258">
        <w:rPr>
          <w:rFonts w:ascii="GHEA Grapalat" w:hAnsi="GHEA Grapalat"/>
          <w:lang w:val="hy-AM"/>
        </w:rPr>
        <w:t>ի՝</w:t>
      </w:r>
      <w:r w:rsidRPr="0002365F">
        <w:rPr>
          <w:rFonts w:ascii="GHEA Grapalat" w:hAnsi="GHEA Grapalat"/>
          <w:lang w:val="hy-AM"/>
        </w:rPr>
        <w:t xml:space="preserve"> տարրական դպրոցի վերջնարդյու</w:t>
      </w:r>
      <w:r w:rsidRPr="00710258">
        <w:rPr>
          <w:rFonts w:ascii="GHEA Grapalat" w:hAnsi="GHEA Grapalat"/>
          <w:lang w:val="hy-AM"/>
        </w:rPr>
        <w:t>ն</w:t>
      </w:r>
      <w:r w:rsidRPr="0002365F">
        <w:rPr>
          <w:rFonts w:ascii="GHEA Grapalat" w:hAnsi="GHEA Grapalat"/>
          <w:lang w:val="hy-AM"/>
        </w:rPr>
        <w:t xml:space="preserve">քների </w:t>
      </w:r>
      <w:r w:rsidRPr="00710258">
        <w:rPr>
          <w:rFonts w:ascii="GHEA Grapalat" w:hAnsi="GHEA Grapalat"/>
          <w:lang w:val="hy-AM"/>
        </w:rPr>
        <w:t>հետ:</w:t>
      </w:r>
    </w:p>
    <w:p w14:paraId="43783C45" w14:textId="2464A6B5" w:rsidR="006337D6" w:rsidRPr="002E303F" w:rsidRDefault="006337D6" w:rsidP="00BC6549">
      <w:pPr>
        <w:pStyle w:val="a3"/>
        <w:shd w:val="clear" w:color="auto" w:fill="FFFFFF"/>
        <w:spacing w:before="0" w:beforeAutospacing="0" w:after="0" w:afterAutospacing="0"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710258">
        <w:rPr>
          <w:rFonts w:ascii="GHEA Grapalat" w:hAnsi="GHEA Grapalat"/>
          <w:lang w:val="hy-AM"/>
        </w:rPr>
        <w:t xml:space="preserve">Ըստ ՀՊՉ-ի 3-րդ գլխի 9-րդ կետի 1-ին ենթակետի՝ տարրական ծրագրի շրջանավարտը պետք է՝ </w:t>
      </w:r>
      <w:r>
        <w:rPr>
          <w:rFonts w:ascii="GHEA Grapalat" w:hAnsi="GHEA Grapalat"/>
          <w:lang w:val="hy-AM"/>
        </w:rPr>
        <w:t>«</w:t>
      </w:r>
      <w:r w:rsidRPr="00710258">
        <w:rPr>
          <w:rFonts w:ascii="GHEA Grapalat" w:hAnsi="GHEA Grapalat"/>
          <w:i/>
          <w:iCs/>
          <w:color w:val="000000"/>
          <w:sz w:val="21"/>
          <w:szCs w:val="21"/>
          <w:shd w:val="clear" w:color="auto" w:fill="FFFFFF"/>
          <w:lang w:val="hy-AM"/>
        </w:rPr>
        <w:t>1</w:t>
      </w:r>
      <w:r w:rsidRPr="00710258">
        <w:rPr>
          <w:rFonts w:ascii="GHEA Grapalat" w:hAnsi="GHEA Grapalat"/>
          <w:i/>
          <w:iCs/>
          <w:color w:val="000000"/>
          <w:shd w:val="clear" w:color="auto" w:fill="FFFFFF"/>
          <w:lang w:val="hy-AM"/>
        </w:rPr>
        <w:t xml:space="preserve">) ազատ գրավոր և բանավոր հաղորդակցվի գրական հայերենով, </w:t>
      </w:r>
      <w:r w:rsidRPr="00860DD6">
        <w:rPr>
          <w:rFonts w:ascii="GHEA Grapalat" w:hAnsi="GHEA Grapalat"/>
          <w:b/>
          <w:bCs/>
          <w:i/>
          <w:iCs/>
          <w:color w:val="000000"/>
          <w:shd w:val="clear" w:color="auto" w:fill="FFFFFF"/>
          <w:lang w:val="hy-AM"/>
        </w:rPr>
        <w:t>կարդա, հասկանա, վերարտադրի</w:t>
      </w:r>
      <w:r w:rsidRPr="00710258">
        <w:rPr>
          <w:rFonts w:ascii="GHEA Grapalat" w:hAnsi="GHEA Grapalat"/>
          <w:i/>
          <w:iCs/>
          <w:color w:val="000000"/>
          <w:shd w:val="clear" w:color="auto" w:fill="FFFFFF"/>
          <w:lang w:val="hy-AM"/>
        </w:rPr>
        <w:t xml:space="preserve"> պարզ գեղարվեստական և տեղեկատվական տեքստեր, </w:t>
      </w:r>
      <w:r w:rsidRPr="00860DD6">
        <w:rPr>
          <w:rFonts w:ascii="GHEA Grapalat" w:hAnsi="GHEA Grapalat"/>
          <w:b/>
          <w:bCs/>
          <w:i/>
          <w:iCs/>
          <w:color w:val="000000"/>
          <w:shd w:val="clear" w:color="auto" w:fill="FFFFFF"/>
          <w:lang w:val="hy-AM"/>
        </w:rPr>
        <w:t>ձևակերպի տեքստի հիմնական գաղափարը</w:t>
      </w:r>
      <w:r w:rsidRPr="00710258">
        <w:rPr>
          <w:rFonts w:ascii="GHEA Grapalat" w:hAnsi="GHEA Grapalat"/>
          <w:color w:val="000000"/>
          <w:shd w:val="clear" w:color="auto" w:fill="FFFFFF"/>
          <w:lang w:val="hy-AM"/>
        </w:rPr>
        <w:t xml:space="preserve"> ...</w:t>
      </w:r>
      <w:r w:rsidRPr="00710258">
        <w:rPr>
          <w:rFonts w:ascii="GHEA Grapalat" w:hAnsi="GHEA Grapalat"/>
          <w:lang w:val="hy-AM"/>
        </w:rPr>
        <w:t>»</w:t>
      </w:r>
      <w:r w:rsidR="00380C54" w:rsidRPr="005652A4">
        <w:rPr>
          <w:rFonts w:ascii="GHEA Grapalat" w:hAnsi="GHEA Grapalat"/>
          <w:lang w:val="hy-AM"/>
        </w:rPr>
        <w:t>:</w:t>
      </w:r>
    </w:p>
    <w:p w14:paraId="76ACF69C" w14:textId="445C3F93" w:rsidR="006337D6" w:rsidRPr="00860DD6" w:rsidRDefault="006337D6" w:rsidP="00BC6549">
      <w:pPr>
        <w:pStyle w:val="a3"/>
        <w:shd w:val="clear" w:color="auto" w:fill="FFFFFF"/>
        <w:spacing w:before="0" w:beforeAutospacing="0" w:after="0" w:afterAutospacing="0"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710258">
        <w:rPr>
          <w:rFonts w:ascii="GHEA Grapalat" w:hAnsi="GHEA Grapalat"/>
          <w:lang w:val="hy-AM"/>
        </w:rPr>
        <w:t xml:space="preserve">Ըստ </w:t>
      </w:r>
      <w:r>
        <w:rPr>
          <w:rFonts w:ascii="GHEA Grapalat" w:hAnsi="GHEA Grapalat"/>
          <w:lang w:val="hy-AM"/>
        </w:rPr>
        <w:t>«</w:t>
      </w:r>
      <w:r w:rsidRPr="0002365F">
        <w:rPr>
          <w:rFonts w:ascii="GHEA Grapalat" w:hAnsi="GHEA Grapalat"/>
          <w:lang w:val="hy-AM"/>
        </w:rPr>
        <w:t>Մայրենի</w:t>
      </w:r>
      <w:r>
        <w:rPr>
          <w:rFonts w:ascii="GHEA Grapalat" w:hAnsi="GHEA Grapalat"/>
          <w:lang w:val="hy-AM"/>
        </w:rPr>
        <w:t>»</w:t>
      </w:r>
      <w:r w:rsidRPr="0002365F">
        <w:rPr>
          <w:rFonts w:ascii="GHEA Grapalat" w:hAnsi="GHEA Grapalat"/>
          <w:lang w:val="hy-AM"/>
        </w:rPr>
        <w:t xml:space="preserve"> առարկայի առարկայական չափորոշչ</w:t>
      </w:r>
      <w:r w:rsidRPr="00545629">
        <w:rPr>
          <w:rFonts w:ascii="GHEA Grapalat" w:hAnsi="GHEA Grapalat"/>
          <w:lang w:val="hy-AM"/>
        </w:rPr>
        <w:t>ով սահմանված</w:t>
      </w:r>
      <w:r w:rsidR="00380C54" w:rsidRPr="005652A4">
        <w:rPr>
          <w:rFonts w:ascii="GHEA Grapalat" w:hAnsi="GHEA Grapalat"/>
          <w:lang w:val="hy-AM"/>
        </w:rPr>
        <w:t>՝</w:t>
      </w:r>
      <w:r w:rsidRPr="00545629">
        <w:rPr>
          <w:rFonts w:ascii="GHEA Grapalat" w:hAnsi="GHEA Grapalat"/>
          <w:lang w:val="hy-AM"/>
        </w:rPr>
        <w:t xml:space="preserve"> 4-րդ դասարանցիների ընթերցանության վերջնարդյունքի</w:t>
      </w:r>
      <w:r w:rsidRPr="00860DD6">
        <w:rPr>
          <w:rFonts w:ascii="GHEA Grapalat" w:hAnsi="GHEA Grapalat"/>
          <w:lang w:val="hy-AM"/>
        </w:rPr>
        <w:t>,</w:t>
      </w:r>
      <w:r w:rsidRPr="00545629">
        <w:rPr>
          <w:rFonts w:ascii="GHEA Grapalat" w:hAnsi="GHEA Grapalat"/>
          <w:lang w:val="hy-AM"/>
        </w:rPr>
        <w:t xml:space="preserve"> սովորողը պետք է</w:t>
      </w:r>
      <w:r w:rsidRPr="00860DD6">
        <w:rPr>
          <w:rFonts w:ascii="GHEA Grapalat" w:hAnsi="GHEA Grapalat"/>
          <w:lang w:val="hy-AM"/>
        </w:rPr>
        <w:t>՝</w:t>
      </w:r>
    </w:p>
    <w:p w14:paraId="647DACD1" w14:textId="2741CBB2" w:rsidR="006337D6" w:rsidRPr="002E303F" w:rsidRDefault="006337D6" w:rsidP="00BC6549">
      <w:pPr>
        <w:pStyle w:val="a3"/>
        <w:shd w:val="clear" w:color="auto" w:fill="FFFFFF"/>
        <w:spacing w:before="0" w:beforeAutospacing="0" w:after="0" w:afterAutospacing="0" w:line="360" w:lineRule="auto"/>
        <w:ind w:left="-426" w:right="-279" w:firstLine="710"/>
        <w:jc w:val="both"/>
        <w:rPr>
          <w:rFonts w:ascii="GHEA Grapalat" w:hAnsi="GHEA Grapalat"/>
          <w:color w:val="000000"/>
          <w:lang w:val="hy-AM" w:eastAsia="ru-RU"/>
        </w:rPr>
      </w:pPr>
      <w:r w:rsidRPr="00545629">
        <w:rPr>
          <w:rFonts w:ascii="GHEA Grapalat" w:hAnsi="GHEA Grapalat"/>
          <w:lang w:val="hy-AM"/>
        </w:rPr>
        <w:t xml:space="preserve">1. </w:t>
      </w:r>
      <w:r w:rsidRPr="00860DD6">
        <w:rPr>
          <w:rFonts w:ascii="GHEA Grapalat" w:hAnsi="GHEA Grapalat"/>
          <w:b/>
          <w:bCs/>
          <w:lang w:val="hy-AM"/>
        </w:rPr>
        <w:t>հ</w:t>
      </w:r>
      <w:r w:rsidRPr="00860DD6">
        <w:rPr>
          <w:rFonts w:ascii="GHEA Grapalat" w:hAnsi="GHEA Grapalat"/>
          <w:b/>
          <w:bCs/>
          <w:color w:val="000000"/>
          <w:lang w:val="hy-AM" w:eastAsia="ru-RU"/>
        </w:rPr>
        <w:t>ասկանալով</w:t>
      </w:r>
      <w:r w:rsidRPr="0002365F">
        <w:rPr>
          <w:rFonts w:ascii="GHEA Grapalat" w:hAnsi="GHEA Grapalat"/>
          <w:color w:val="000000"/>
          <w:lang w:val="hy-AM" w:eastAsia="ru-RU"/>
        </w:rPr>
        <w:t xml:space="preserve"> և արտահայտիչ </w:t>
      </w:r>
      <w:r w:rsidRPr="00860DD6">
        <w:rPr>
          <w:rFonts w:ascii="GHEA Grapalat" w:hAnsi="GHEA Grapalat"/>
          <w:b/>
          <w:bCs/>
          <w:color w:val="000000"/>
          <w:lang w:val="hy-AM" w:eastAsia="ru-RU"/>
        </w:rPr>
        <w:t>ընթերցի</w:t>
      </w:r>
      <w:r w:rsidRPr="0002365F">
        <w:rPr>
          <w:rFonts w:ascii="GHEA Grapalat" w:hAnsi="GHEA Grapalat"/>
          <w:color w:val="000000"/>
          <w:lang w:val="hy-AM" w:eastAsia="ru-RU"/>
        </w:rPr>
        <w:t xml:space="preserve"> արձակ և չափածո գրական տեքստեր, արտահայտի մտքեր ենթատեքստի, հերոսների ու նրանց խոսքերի, մտքերի, արարքների վերաբերյալ՝ կիրառելով տեքստի բառերն ու արտահայտությունները, մեկնաբանի դրանց ընտրությունը և գործածությունը համատեքստում</w:t>
      </w:r>
      <w:r w:rsidR="00380C54" w:rsidRPr="005652A4">
        <w:rPr>
          <w:rFonts w:ascii="GHEA Grapalat" w:hAnsi="GHEA Grapalat"/>
          <w:color w:val="000000"/>
          <w:lang w:val="hy-AM" w:eastAsia="ru-RU"/>
        </w:rPr>
        <w:t>.</w:t>
      </w:r>
    </w:p>
    <w:p w14:paraId="445BA85D" w14:textId="22304608" w:rsidR="006337D6" w:rsidRPr="0002365F" w:rsidRDefault="006337D6" w:rsidP="00BC6549">
      <w:pPr>
        <w:shd w:val="clear" w:color="auto" w:fill="FFFFFF"/>
        <w:spacing w:line="360" w:lineRule="auto"/>
        <w:ind w:left="-426" w:right="-279" w:firstLine="710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23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2. </w:t>
      </w:r>
      <w:r w:rsidRPr="00545629">
        <w:rPr>
          <w:rFonts w:ascii="GHEA Grapalat" w:eastAsia="Times New Roman" w:hAnsi="GHEA Grapalat" w:cs="Times New Roman"/>
          <w:color w:val="000000"/>
          <w:lang w:val="hy-AM" w:eastAsia="ru-RU"/>
        </w:rPr>
        <w:t>վ</w:t>
      </w:r>
      <w:r w:rsidRPr="0002365F">
        <w:rPr>
          <w:rFonts w:ascii="GHEA Grapalat" w:eastAsia="Times New Roman" w:hAnsi="GHEA Grapalat" w:cs="Times New Roman"/>
          <w:color w:val="000000"/>
          <w:lang w:val="hy-AM" w:eastAsia="ru-RU"/>
        </w:rPr>
        <w:t>երլուծի հենակետային բառերի և արտահայտությունների ընտրությունը և կիրառումը տվյալ համատեքստում, բացատրի տեքստի նկարազարդման ազդեցությունը տեքստի ընկալման վրա</w:t>
      </w:r>
      <w:r w:rsidR="00380C54" w:rsidRPr="005652A4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14:paraId="0B56DAD8" w14:textId="30FB56A2" w:rsidR="006337D6" w:rsidRPr="002E303F" w:rsidRDefault="006337D6" w:rsidP="00BC6549">
      <w:pPr>
        <w:shd w:val="clear" w:color="auto" w:fill="FFFFFF"/>
        <w:spacing w:line="360" w:lineRule="auto"/>
        <w:ind w:left="-426" w:right="-279" w:firstLine="710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23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3. </w:t>
      </w:r>
      <w:r w:rsidRPr="00545629">
        <w:rPr>
          <w:rFonts w:ascii="GHEA Grapalat" w:eastAsia="Times New Roman" w:hAnsi="GHEA Grapalat" w:cs="Times New Roman"/>
          <w:color w:val="000000"/>
          <w:lang w:val="hy-AM" w:eastAsia="ru-RU"/>
        </w:rPr>
        <w:t>տ</w:t>
      </w:r>
      <w:r w:rsidRPr="0002365F">
        <w:rPr>
          <w:rFonts w:ascii="GHEA Grapalat" w:eastAsia="Times New Roman" w:hAnsi="GHEA Grapalat" w:cs="Times New Roman"/>
          <w:color w:val="000000"/>
          <w:lang w:val="hy-AM" w:eastAsia="ru-RU"/>
        </w:rPr>
        <w:t>արբերի գրական և ոչ գրական տեքստերը, գրական տեքստերի տեսակները (բանաստեղծություն, հեքիաթ, առակ, պատմվածք) և մանրապատում ստեղծագործությունները, համեմատի տարբեր ստեղծագործություններ և նույն թեմայի արծարծումը տարբեր գրական տեքստերում</w:t>
      </w:r>
      <w:r w:rsidR="00380C54" w:rsidRPr="005652A4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14:paraId="1E1648E4" w14:textId="77777777" w:rsidR="006337D6" w:rsidRPr="0002365F" w:rsidRDefault="006337D6" w:rsidP="00BC6549">
      <w:pPr>
        <w:shd w:val="clear" w:color="auto" w:fill="FFFFFF"/>
        <w:spacing w:line="360" w:lineRule="auto"/>
        <w:ind w:left="-426" w:right="-279" w:firstLine="710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23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4. </w:t>
      </w:r>
      <w:r w:rsidRPr="00545629">
        <w:rPr>
          <w:rFonts w:ascii="GHEA Grapalat" w:eastAsia="Times New Roman" w:hAnsi="GHEA Grapalat" w:cs="Times New Roman"/>
          <w:color w:val="000000"/>
          <w:lang w:val="hy-AM" w:eastAsia="ru-RU"/>
        </w:rPr>
        <w:t>լ</w:t>
      </w:r>
      <w:r w:rsidRPr="00023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սի, </w:t>
      </w:r>
      <w:r w:rsidRPr="0002365F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կարդա և հասկանա</w:t>
      </w:r>
      <w:r w:rsidRPr="00023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տարբեր բարդության և բովանդակության ոչ գրական տեքստեր, ըստ նպատակի դուրս բերի անհրաժեշտ տեղեկությունները:</w:t>
      </w:r>
    </w:p>
    <w:p w14:paraId="57F7240D" w14:textId="7EF1AC76" w:rsidR="006337D6" w:rsidRPr="00545629" w:rsidRDefault="006337D6" w:rsidP="00BC6549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  <w:r w:rsidRPr="00591354">
        <w:rPr>
          <w:rFonts w:ascii="GHEA Grapalat" w:hAnsi="GHEA Grapalat"/>
          <w:lang w:val="hy-AM"/>
        </w:rPr>
        <w:t xml:space="preserve"> </w:t>
      </w:r>
      <w:r w:rsidRPr="003A296F">
        <w:rPr>
          <w:rFonts w:ascii="GHEA Grapalat" w:hAnsi="GHEA Grapalat"/>
          <w:lang w:val="hy-AM"/>
        </w:rPr>
        <w:t xml:space="preserve"> </w:t>
      </w:r>
      <w:r w:rsidRPr="00591354">
        <w:rPr>
          <w:rFonts w:ascii="GHEA Grapalat" w:hAnsi="GHEA Grapalat" w:cs="Sylfaen"/>
          <w:lang w:val="hy-AM"/>
        </w:rPr>
        <w:t>Համադրելով գնահատման արդյունքում ըստ բաղադրիչների</w:t>
      </w:r>
      <w:r w:rsidRPr="00545629">
        <w:rPr>
          <w:rFonts w:ascii="GHEA Grapalat" w:hAnsi="GHEA Grapalat" w:cs="Sylfaen"/>
          <w:lang w:val="hy-AM"/>
        </w:rPr>
        <w:t xml:space="preserve"> ստուգման արդյուքները ՀՊՉ-ով և առարկայական չափորոշչով սահմանված վերջնարդյունքների հետ</w:t>
      </w:r>
      <w:r w:rsidRPr="00860DD6">
        <w:rPr>
          <w:rFonts w:ascii="GHEA Grapalat" w:hAnsi="GHEA Grapalat" w:cs="Sylfaen"/>
          <w:lang w:val="hy-AM"/>
        </w:rPr>
        <w:t xml:space="preserve"> պարզվել է, որ</w:t>
      </w:r>
      <w:r w:rsidRPr="00545629">
        <w:rPr>
          <w:rFonts w:ascii="GHEA Grapalat" w:hAnsi="GHEA Grapalat" w:cs="Sylfaen"/>
          <w:lang w:val="hy-AM"/>
        </w:rPr>
        <w:t xml:space="preserve"> առկա են խնդիրներ </w:t>
      </w:r>
      <w:r w:rsidRPr="00710258">
        <w:rPr>
          <w:rFonts w:ascii="GHEA Grapalat" w:hAnsi="GHEA Grapalat"/>
          <w:i/>
          <w:iCs/>
          <w:color w:val="000000"/>
          <w:shd w:val="clear" w:color="auto" w:fill="FFFFFF"/>
          <w:lang w:val="hy-AM"/>
        </w:rPr>
        <w:t>կարդա</w:t>
      </w:r>
      <w:r w:rsidRPr="00545629">
        <w:rPr>
          <w:rFonts w:ascii="GHEA Grapalat" w:hAnsi="GHEA Grapalat"/>
          <w:i/>
          <w:iCs/>
          <w:color w:val="000000"/>
          <w:shd w:val="clear" w:color="auto" w:fill="FFFFFF"/>
          <w:lang w:val="hy-AM"/>
        </w:rPr>
        <w:t>լ</w:t>
      </w:r>
      <w:r w:rsidRPr="00710258">
        <w:rPr>
          <w:rFonts w:ascii="GHEA Grapalat" w:hAnsi="GHEA Grapalat"/>
          <w:i/>
          <w:iCs/>
          <w:color w:val="000000"/>
          <w:shd w:val="clear" w:color="auto" w:fill="FFFFFF"/>
          <w:lang w:val="hy-AM"/>
        </w:rPr>
        <w:t>, հասկանա</w:t>
      </w:r>
      <w:r w:rsidRPr="00545629">
        <w:rPr>
          <w:rFonts w:ascii="GHEA Grapalat" w:hAnsi="GHEA Grapalat"/>
          <w:i/>
          <w:iCs/>
          <w:color w:val="000000"/>
          <w:shd w:val="clear" w:color="auto" w:fill="FFFFFF"/>
          <w:lang w:val="hy-AM"/>
        </w:rPr>
        <w:t>լ</w:t>
      </w:r>
      <w:r w:rsidRPr="00710258">
        <w:rPr>
          <w:rFonts w:ascii="GHEA Grapalat" w:hAnsi="GHEA Grapalat"/>
          <w:i/>
          <w:iCs/>
          <w:color w:val="000000"/>
          <w:shd w:val="clear" w:color="auto" w:fill="FFFFFF"/>
          <w:lang w:val="hy-AM"/>
        </w:rPr>
        <w:t>, վերարտադր</w:t>
      </w:r>
      <w:r w:rsidRPr="00545629">
        <w:rPr>
          <w:rFonts w:ascii="GHEA Grapalat" w:hAnsi="GHEA Grapalat"/>
          <w:i/>
          <w:iCs/>
          <w:color w:val="000000"/>
          <w:shd w:val="clear" w:color="auto" w:fill="FFFFFF"/>
          <w:lang w:val="hy-AM"/>
        </w:rPr>
        <w:t xml:space="preserve">ել, ձևակերպել տեքստի հիմնական գաղափարը </w:t>
      </w:r>
      <w:r w:rsidRPr="00860DD6">
        <w:rPr>
          <w:rFonts w:ascii="GHEA Grapalat" w:hAnsi="GHEA Grapalat"/>
          <w:color w:val="000000"/>
          <w:shd w:val="clear" w:color="auto" w:fill="FFFFFF"/>
          <w:lang w:val="hy-AM"/>
        </w:rPr>
        <w:t>կարողությունների</w:t>
      </w:r>
      <w:r w:rsidRPr="00545629">
        <w:rPr>
          <w:rFonts w:ascii="GHEA Grapalat" w:hAnsi="GHEA Grapalat"/>
          <w:i/>
          <w:iCs/>
          <w:color w:val="000000"/>
          <w:shd w:val="clear" w:color="auto" w:fill="FFFFFF"/>
          <w:lang w:val="hy-AM"/>
        </w:rPr>
        <w:t xml:space="preserve"> </w:t>
      </w:r>
      <w:r w:rsidRPr="00860DD6">
        <w:rPr>
          <w:rFonts w:ascii="GHEA Grapalat" w:hAnsi="GHEA Grapalat"/>
          <w:color w:val="000000"/>
          <w:shd w:val="clear" w:color="auto" w:fill="FFFFFF"/>
          <w:lang w:val="hy-AM"/>
        </w:rPr>
        <w:t xml:space="preserve">մասով: Ըստ տարբեր բաղադրիչների ստուգման </w:t>
      </w:r>
      <w:r w:rsidRPr="00860DD6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 xml:space="preserve">արդյունքների՝ համապատասխան կարողության բացասական գնահատված մասնակիցների տոկոսային թիվը փոփոխվել է 1%-ից 26% միջակայքում:  </w:t>
      </w:r>
      <w:r w:rsidRPr="00710258">
        <w:rPr>
          <w:rFonts w:ascii="GHEA Grapalat" w:hAnsi="GHEA Grapalat"/>
          <w:i/>
          <w:iCs/>
          <w:color w:val="000000"/>
          <w:shd w:val="clear" w:color="auto" w:fill="FFFFFF"/>
          <w:lang w:val="hy-AM"/>
        </w:rPr>
        <w:t xml:space="preserve"> </w:t>
      </w:r>
    </w:p>
    <w:p w14:paraId="026C4655" w14:textId="77777777" w:rsidR="001E36B5" w:rsidRDefault="001E36B5" w:rsidP="006337D6">
      <w:pPr>
        <w:spacing w:line="360" w:lineRule="auto"/>
        <w:ind w:left="-426" w:right="-279" w:firstLine="568"/>
        <w:jc w:val="both"/>
        <w:rPr>
          <w:rFonts w:ascii="GHEA Grapalat" w:hAnsi="GHEA Grapalat"/>
          <w:lang w:val="hy-AM" w:eastAsia="en-GB"/>
        </w:rPr>
      </w:pPr>
    </w:p>
    <w:p w14:paraId="4F2097F5" w14:textId="4A73F2BE" w:rsidR="00623CA3" w:rsidRPr="00623CA3" w:rsidRDefault="00C47CE8" w:rsidP="006337D6">
      <w:pPr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623CA3">
        <w:rPr>
          <w:rFonts w:ascii="GHEA Grapalat" w:hAnsi="GHEA Grapalat"/>
          <w:lang w:val="hy-AM" w:eastAsia="en-GB"/>
        </w:rPr>
        <w:t>Ընթերցանության գործընթացին զուգընթաց</w:t>
      </w:r>
      <w:r w:rsidR="00623CA3" w:rsidRPr="00623CA3">
        <w:rPr>
          <w:rFonts w:ascii="GHEA Grapalat" w:hAnsi="GHEA Grapalat"/>
          <w:lang w:val="hy-AM" w:eastAsia="en-GB"/>
        </w:rPr>
        <w:t xml:space="preserve"> նույն դպրոցներում </w:t>
      </w:r>
      <w:r w:rsidR="00623CA3">
        <w:rPr>
          <w:rFonts w:ascii="GHEA Grapalat" w:hAnsi="GHEA Grapalat"/>
          <w:lang w:val="hy-AM"/>
        </w:rPr>
        <w:t>իրականացվել է գրադարանավարի աշխատանքի գնահատման 4 ռուբրիկների փորձարկում</w:t>
      </w:r>
      <w:r w:rsidR="00623CA3" w:rsidRPr="00623CA3">
        <w:rPr>
          <w:rFonts w:ascii="GHEA Grapalat" w:hAnsi="GHEA Grapalat"/>
          <w:lang w:val="hy-AM"/>
        </w:rPr>
        <w:t xml:space="preserve">: </w:t>
      </w:r>
      <w:r w:rsidR="00623CA3">
        <w:rPr>
          <w:rFonts w:ascii="GHEA Grapalat" w:hAnsi="GHEA Grapalat"/>
          <w:lang w:val="af-ZA"/>
        </w:rPr>
        <w:t xml:space="preserve">Ռուբրիկները վերաբերել են լրամշակված 5-րդ ստուգաթերթի («Հայաստանի Հանրապետության կրթության տեսչական մարմնի կողմից հանրակրթական ուսումնական հաստատություններում մանկավարժական աշխատողների պաշտոնների անվանացանկին և նկարագրերին ներկայացվող պահանջների կատարման նկատմամբ իրականացվող ստուգման») 22-25-րդ հարցերին, որոնք պայմանականորեն համարակալվել են՝ 5Հ22, 5Հ23, 5Հ24, 5Հ25: </w:t>
      </w:r>
      <w:r w:rsidR="00623CA3">
        <w:rPr>
          <w:rFonts w:ascii="GHEA Grapalat" w:hAnsi="GHEA Grapalat" w:cs="Cambria Math"/>
          <w:lang w:val="af-ZA"/>
        </w:rPr>
        <w:t>Հարցերը վերաբերում են</w:t>
      </w:r>
      <w:r w:rsidR="00623CA3">
        <w:rPr>
          <w:rFonts w:ascii="GHEA Grapalat" w:hAnsi="GHEA Grapalat"/>
          <w:lang w:val="af-ZA"/>
        </w:rPr>
        <w:t xml:space="preserve"> դպրոցի գրադարանավարի պաշտոնային պարտականությունների կատարմանը։ </w:t>
      </w:r>
    </w:p>
    <w:p w14:paraId="30727BA7" w14:textId="77777777" w:rsidR="00623CA3" w:rsidRDefault="00623CA3" w:rsidP="006337D6">
      <w:pPr>
        <w:tabs>
          <w:tab w:val="left" w:pos="851"/>
        </w:tabs>
        <w:spacing w:line="360" w:lineRule="auto"/>
        <w:ind w:left="-426" w:right="-279" w:firstLine="568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Մասնավորապես՝</w:t>
      </w:r>
    </w:p>
    <w:p w14:paraId="32FE93DB" w14:textId="77777777" w:rsidR="00623CA3" w:rsidRDefault="00623CA3" w:rsidP="006337D6">
      <w:pPr>
        <w:tabs>
          <w:tab w:val="left" w:pos="851"/>
        </w:tabs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/>
        </w:rPr>
        <w:t>1</w:t>
      </w:r>
      <w:r>
        <w:rPr>
          <w:rFonts w:ascii="Cambria Math" w:hAnsi="Cambria Math" w:cs="Cambria Math"/>
          <w:lang w:val="af-ZA"/>
        </w:rPr>
        <w:t>․</w:t>
      </w:r>
      <w:r>
        <w:rPr>
          <w:rFonts w:ascii="GHEA Grapalat" w:hAnsi="GHEA Grapalat"/>
          <w:lang w:val="af-ZA"/>
        </w:rPr>
        <w:t xml:space="preserve"> 5</w:t>
      </w:r>
      <w:r>
        <w:rPr>
          <w:rFonts w:ascii="GHEA Grapalat" w:hAnsi="GHEA Grapalat"/>
          <w:lang w:val="hy-AM"/>
        </w:rPr>
        <w:t>Հ22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af-ZA"/>
        </w:rPr>
        <w:t xml:space="preserve"> «</w:t>
      </w:r>
      <w:r>
        <w:rPr>
          <w:rFonts w:ascii="GHEA Grapalat" w:hAnsi="GHEA Grapalat"/>
          <w:lang w:val="hy-AM"/>
        </w:rPr>
        <w:t>Արդյո՞ք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գրադարանավարը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աջակցել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է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սովորողների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մանկավարժական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աշխատողների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ինքնակրթության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կազմակերպմանը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  <w:lang w:val="hy-AM"/>
        </w:rPr>
        <w:t>մանկավարժական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աշխատողների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մասնագիտական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զարգացմանը՝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տարբեր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կրիչների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վրա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պարունակվող</w:t>
      </w:r>
      <w:r>
        <w:rPr>
          <w:rFonts w:ascii="GHEA Grapalat" w:hAnsi="GHEA Grapalat"/>
          <w:lang w:val="af-ZA"/>
        </w:rPr>
        <w:t xml:space="preserve"> (</w:t>
      </w:r>
      <w:r>
        <w:rPr>
          <w:rFonts w:ascii="GHEA Grapalat" w:hAnsi="GHEA Grapalat"/>
          <w:lang w:val="hy-AM"/>
        </w:rPr>
        <w:t>գրքային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ֆոնդ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  <w:lang w:val="hy-AM"/>
        </w:rPr>
        <w:t>էլեկտրոնային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կրիչներ</w:t>
      </w:r>
      <w:r>
        <w:rPr>
          <w:rFonts w:ascii="GHEA Grapalat" w:hAnsi="GHEA Grapalat"/>
          <w:lang w:val="af-ZA"/>
        </w:rPr>
        <w:t xml:space="preserve">) </w:t>
      </w:r>
      <w:r>
        <w:rPr>
          <w:rFonts w:ascii="GHEA Grapalat" w:hAnsi="GHEA Grapalat"/>
          <w:lang w:val="hy-AM"/>
        </w:rPr>
        <w:t>տեղեկատվության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տրամադրման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միջոցով</w:t>
      </w:r>
      <w:r>
        <w:rPr>
          <w:rFonts w:ascii="GHEA Grapalat" w:hAnsi="GHEA Grapalat"/>
          <w:lang w:val="af-ZA"/>
        </w:rPr>
        <w:t>»</w:t>
      </w:r>
      <w:r>
        <w:rPr>
          <w:rFonts w:ascii="GHEA Grapalat" w:hAnsi="GHEA Grapalat"/>
          <w:lang w:val="hy-AM"/>
        </w:rPr>
        <w:t>։</w:t>
      </w:r>
    </w:p>
    <w:p w14:paraId="6B7AF865" w14:textId="77777777" w:rsidR="00623CA3" w:rsidRDefault="00623CA3" w:rsidP="00623CA3">
      <w:pPr>
        <w:tabs>
          <w:tab w:val="left" w:pos="540"/>
          <w:tab w:val="left" w:pos="720"/>
          <w:tab w:val="left" w:pos="851"/>
        </w:tabs>
        <w:spacing w:line="360" w:lineRule="auto"/>
        <w:ind w:left="-360" w:right="-279"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5Հ23. «Արդյո՞ք գրադարանավարը ստեղծել է համապատասխան պայմաններ սովորողների համագործակցային, ստեղծագործական, հետազոտական և այլ հմտությունների զարգացման համար՝ ելնելով նրանց տարիքային առանձնահատկություններից»:</w:t>
      </w:r>
    </w:p>
    <w:p w14:paraId="6798319A" w14:textId="77777777" w:rsidR="00623CA3" w:rsidRDefault="00623CA3" w:rsidP="00BC6549">
      <w:pPr>
        <w:tabs>
          <w:tab w:val="left" w:pos="540"/>
          <w:tab w:val="left" w:pos="567"/>
          <w:tab w:val="left" w:pos="630"/>
        </w:tabs>
        <w:spacing w:line="360" w:lineRule="auto"/>
        <w:ind w:left="-360" w:right="-279"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 w:cs="Cambria Math"/>
          <w:lang w:val="hy-AM"/>
        </w:rPr>
        <w:t xml:space="preserve"> </w:t>
      </w:r>
      <w:r>
        <w:rPr>
          <w:rFonts w:ascii="GHEA Grapalat" w:hAnsi="GHEA Grapalat"/>
          <w:lang w:val="hy-AM"/>
        </w:rPr>
        <w:t>5Հ24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«Արդյո՞ք գրադարանավարը իրականացրել է բաժանորդների խորհրդատվություն և անհատական սպասարկում»:</w:t>
      </w:r>
    </w:p>
    <w:p w14:paraId="54B3C4F9" w14:textId="77777777" w:rsidR="00623CA3" w:rsidRDefault="00623CA3" w:rsidP="00623CA3">
      <w:pPr>
        <w:tabs>
          <w:tab w:val="left" w:pos="540"/>
          <w:tab w:val="left" w:pos="720"/>
          <w:tab w:val="left" w:pos="851"/>
        </w:tabs>
        <w:spacing w:line="360" w:lineRule="auto"/>
        <w:ind w:left="-360" w:right="-279"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5Հ25. «Արդյո՞ք գրադարանավարը օժանդակել է շնորհանդեսների, գրական քննարկումների, կինոդիտումների, ներկայացումների, այլ մշակութային միջոցառումների կազմակերպմանը»:</w:t>
      </w:r>
    </w:p>
    <w:p w14:paraId="4DB03E85" w14:textId="4B607DC2" w:rsidR="00623CA3" w:rsidRDefault="00623CA3" w:rsidP="00623CA3">
      <w:pPr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623CA3">
        <w:rPr>
          <w:rFonts w:ascii="GHEA Grapalat" w:hAnsi="GHEA Grapalat"/>
          <w:lang w:val="hy-AM"/>
        </w:rPr>
        <w:lastRenderedPageBreak/>
        <w:t xml:space="preserve">Ըստ յուրաքանչյուր ռուբրիկի գրադարանավարի աշխատանքը կարող էր գնահատվել  </w:t>
      </w:r>
      <w:r>
        <w:rPr>
          <w:rFonts w:ascii="GHEA Grapalat" w:hAnsi="GHEA Grapalat"/>
          <w:lang w:val="hy-AM"/>
        </w:rPr>
        <w:t>«Անբավարար»</w:t>
      </w:r>
      <w:r w:rsidRPr="00623CA3">
        <w:rPr>
          <w:rFonts w:ascii="GHEA Grapalat" w:hAnsi="GHEA Grapalat"/>
          <w:lang w:val="hy-AM"/>
        </w:rPr>
        <w:t xml:space="preserve">՝ 1 միավոր, </w:t>
      </w:r>
      <w:r>
        <w:rPr>
          <w:rFonts w:ascii="GHEA Grapalat" w:hAnsi="GHEA Grapalat"/>
          <w:lang w:val="hy-AM"/>
        </w:rPr>
        <w:t>«Բավարար»</w:t>
      </w:r>
      <w:r w:rsidRPr="00623CA3">
        <w:rPr>
          <w:rFonts w:ascii="GHEA Grapalat" w:hAnsi="GHEA Grapalat"/>
          <w:lang w:val="hy-AM"/>
        </w:rPr>
        <w:t>՝ 2 միավոր</w:t>
      </w:r>
      <w:r>
        <w:rPr>
          <w:rFonts w:ascii="GHEA Grapalat" w:hAnsi="GHEA Grapalat"/>
          <w:lang w:val="hy-AM"/>
        </w:rPr>
        <w:t>,</w:t>
      </w:r>
      <w:r w:rsidRPr="00623CA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«Առաջանցիկ»</w:t>
      </w:r>
      <w:r w:rsidRPr="00623CA3">
        <w:rPr>
          <w:rFonts w:ascii="GHEA Grapalat" w:hAnsi="GHEA Grapalat"/>
          <w:lang w:val="hy-AM"/>
        </w:rPr>
        <w:t>՝ 3 միավոր</w:t>
      </w:r>
      <w:r>
        <w:rPr>
          <w:rFonts w:ascii="GHEA Grapalat" w:hAnsi="GHEA Grapalat"/>
          <w:lang w:val="hy-AM"/>
        </w:rPr>
        <w:t>, «Նախընտրելի»</w:t>
      </w:r>
      <w:r w:rsidRPr="00623CA3">
        <w:rPr>
          <w:rFonts w:ascii="GHEA Grapalat" w:hAnsi="GHEA Grapalat"/>
          <w:lang w:val="hy-AM"/>
        </w:rPr>
        <w:t>՝ 4 միավոր</w:t>
      </w:r>
      <w:r>
        <w:rPr>
          <w:rFonts w:ascii="GHEA Grapalat" w:hAnsi="GHEA Grapalat"/>
          <w:lang w:val="hy-AM"/>
        </w:rPr>
        <w:t xml:space="preserve">։ </w:t>
      </w:r>
    </w:p>
    <w:p w14:paraId="1711ABE4" w14:textId="5BFFDC95" w:rsidR="00623CA3" w:rsidRDefault="005256BC" w:rsidP="00623CA3">
      <w:pPr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5256BC">
        <w:rPr>
          <w:rFonts w:ascii="GHEA Grapalat" w:hAnsi="GHEA Grapalat"/>
          <w:lang w:val="hy-AM"/>
        </w:rPr>
        <w:t xml:space="preserve">20 դպրոցներում </w:t>
      </w:r>
      <w:r w:rsidR="00DB67EE" w:rsidRPr="00DB67EE">
        <w:rPr>
          <w:rFonts w:ascii="GHEA Grapalat" w:hAnsi="GHEA Grapalat"/>
          <w:lang w:val="hy-AM"/>
        </w:rPr>
        <w:t>4-ական</w:t>
      </w:r>
      <w:r w:rsidR="00623CA3" w:rsidRPr="00623CA3">
        <w:rPr>
          <w:rFonts w:ascii="GHEA Grapalat" w:hAnsi="GHEA Grapalat"/>
          <w:lang w:val="hy-AM"/>
        </w:rPr>
        <w:t xml:space="preserve"> ռուբրիկների փորձարկման արդյունքում </w:t>
      </w:r>
      <w:r w:rsidR="00623CA3">
        <w:rPr>
          <w:rFonts w:ascii="GHEA Grapalat" w:hAnsi="GHEA Grapalat"/>
          <w:lang w:val="hy-AM"/>
        </w:rPr>
        <w:t>«Նախընտրելի»</w:t>
      </w:r>
      <w:r w:rsidR="00623CA3" w:rsidRPr="00623CA3">
        <w:rPr>
          <w:rFonts w:ascii="GHEA Grapalat" w:hAnsi="GHEA Grapalat"/>
          <w:lang w:val="hy-AM"/>
        </w:rPr>
        <w:t xml:space="preserve"> արդյունք է գրանցվել 1</w:t>
      </w:r>
      <w:r w:rsidR="00DB67EE" w:rsidRPr="00DB67EE">
        <w:rPr>
          <w:rFonts w:ascii="GHEA Grapalat" w:hAnsi="GHEA Grapalat"/>
          <w:lang w:val="hy-AM"/>
        </w:rPr>
        <w:t xml:space="preserve"> դպրոցի 1 ռուբրիկ</w:t>
      </w:r>
      <w:r w:rsidR="00623CA3" w:rsidRPr="00623CA3">
        <w:rPr>
          <w:rFonts w:ascii="GHEA Grapalat" w:hAnsi="GHEA Grapalat"/>
          <w:lang w:val="hy-AM"/>
        </w:rPr>
        <w:t>ի դեպքում (Գծապատկեր 1</w:t>
      </w:r>
      <w:r w:rsidR="00A005F9" w:rsidRPr="00A005F9">
        <w:rPr>
          <w:rFonts w:ascii="GHEA Grapalat" w:hAnsi="GHEA Grapalat"/>
          <w:lang w:val="hy-AM"/>
        </w:rPr>
        <w:t>2</w:t>
      </w:r>
      <w:r w:rsidR="00623CA3" w:rsidRPr="00623CA3">
        <w:rPr>
          <w:rFonts w:ascii="GHEA Grapalat" w:hAnsi="GHEA Grapalat"/>
          <w:lang w:val="hy-AM"/>
        </w:rPr>
        <w:t>).</w:t>
      </w:r>
    </w:p>
    <w:p w14:paraId="1B78BC3B" w14:textId="78D10467" w:rsidR="00623CA3" w:rsidRPr="00623CA3" w:rsidRDefault="00623CA3" w:rsidP="00623CA3">
      <w:pPr>
        <w:spacing w:line="360" w:lineRule="auto"/>
        <w:ind w:left="-426" w:right="-279" w:firstLine="568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proofErr w:type="spellStart"/>
      <w:r w:rsidRPr="00623CA3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Գծապատկեր</w:t>
      </w:r>
      <w:proofErr w:type="spellEnd"/>
      <w:r w:rsidRPr="00623CA3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1</w:t>
      </w:r>
      <w:r w:rsidR="00A005F9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2</w:t>
      </w:r>
    </w:p>
    <w:p w14:paraId="3380EC27" w14:textId="0618A191" w:rsidR="00623CA3" w:rsidRPr="00623CA3" w:rsidRDefault="00623CA3" w:rsidP="00623CA3">
      <w:pPr>
        <w:spacing w:line="360" w:lineRule="auto"/>
        <w:ind w:left="-426" w:right="-279" w:firstLine="568"/>
        <w:jc w:val="both"/>
        <w:rPr>
          <w:rFonts w:ascii="GHEA Grapalat" w:hAnsi="GHEA Grapalat"/>
          <w:lang w:val="hy-AM" w:eastAsia="en-GB"/>
        </w:rPr>
      </w:pPr>
      <w:r>
        <w:rPr>
          <w:noProof/>
          <w:lang w:val="en-GB" w:eastAsia="en-GB"/>
        </w:rPr>
        <w:drawing>
          <wp:inline distT="0" distB="0" distL="0" distR="0" wp14:anchorId="79FAE980" wp14:editId="4B8011AB">
            <wp:extent cx="5667375" cy="2667000"/>
            <wp:effectExtent l="0" t="0" r="9525" b="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22549873-0698-4977-BB79-397BFBAE50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5ACB95F" w14:textId="4FC55ED5" w:rsidR="00E80E43" w:rsidRPr="00A72A17" w:rsidRDefault="00623CA3" w:rsidP="005144A2">
      <w:pPr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A72A17">
        <w:rPr>
          <w:rFonts w:ascii="GHEA Grapalat" w:hAnsi="GHEA Grapalat"/>
          <w:lang w:val="hy-AM"/>
        </w:rPr>
        <w:t xml:space="preserve">Միջին գնահատականներն ըստ ռուբրիկների ներկայացված </w:t>
      </w:r>
      <w:r w:rsidR="006C6712" w:rsidRPr="006C6712">
        <w:rPr>
          <w:rFonts w:ascii="GHEA Grapalat" w:hAnsi="GHEA Grapalat"/>
          <w:lang w:val="hy-AM"/>
        </w:rPr>
        <w:t>են</w:t>
      </w:r>
      <w:r w:rsidRPr="00A72A17">
        <w:rPr>
          <w:rFonts w:ascii="GHEA Grapalat" w:hAnsi="GHEA Grapalat"/>
          <w:lang w:val="hy-AM"/>
        </w:rPr>
        <w:t xml:space="preserve"> Գծապատկեր 1</w:t>
      </w:r>
      <w:r w:rsidR="00A005F9" w:rsidRPr="00A005F9">
        <w:rPr>
          <w:rFonts w:ascii="GHEA Grapalat" w:hAnsi="GHEA Grapalat"/>
          <w:lang w:val="hy-AM"/>
        </w:rPr>
        <w:t>3</w:t>
      </w:r>
      <w:r w:rsidRPr="00A72A17">
        <w:rPr>
          <w:rFonts w:ascii="GHEA Grapalat" w:hAnsi="GHEA Grapalat"/>
          <w:lang w:val="hy-AM"/>
        </w:rPr>
        <w:t>-ում.</w:t>
      </w:r>
    </w:p>
    <w:p w14:paraId="293DA44C" w14:textId="61B72AD4" w:rsidR="00623CA3" w:rsidRPr="00A72A17" w:rsidRDefault="00A72A17" w:rsidP="00A72A17">
      <w:pPr>
        <w:spacing w:line="360" w:lineRule="auto"/>
        <w:ind w:left="-426" w:right="-279" w:firstLine="568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proofErr w:type="spellStart"/>
      <w:r w:rsidRPr="00A72A17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Գծապատկեր</w:t>
      </w:r>
      <w:proofErr w:type="spellEnd"/>
      <w:r w:rsidRPr="00A72A17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1</w:t>
      </w:r>
      <w:r w:rsidR="00A005F9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3</w:t>
      </w:r>
    </w:p>
    <w:p w14:paraId="4B4BBC42" w14:textId="21405041" w:rsidR="00623CA3" w:rsidRDefault="00623CA3" w:rsidP="005144A2">
      <w:pPr>
        <w:spacing w:line="360" w:lineRule="auto"/>
        <w:ind w:left="-426" w:right="-279" w:firstLine="568"/>
        <w:jc w:val="both"/>
        <w:rPr>
          <w:rFonts w:ascii="GHEA Grapalat" w:hAnsi="GHEA Grapalat"/>
          <w:b/>
          <w:bCs/>
          <w:i/>
          <w:iCs/>
          <w:color w:val="4472C4" w:themeColor="accent1"/>
          <w:sz w:val="26"/>
          <w:szCs w:val="26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7DD89242" wp14:editId="3A69BF10">
            <wp:extent cx="5791200" cy="3171825"/>
            <wp:effectExtent l="0" t="0" r="0" b="9525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10E21C9A-0D61-4E5D-B495-87FDBA4F53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6ED8112" w14:textId="77777777" w:rsidR="00DB67EE" w:rsidRDefault="00DB67EE" w:rsidP="005144A2">
      <w:pPr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</w:p>
    <w:p w14:paraId="3B538D4E" w14:textId="504DF7EF" w:rsidR="00A72A17" w:rsidRDefault="00A72A17" w:rsidP="005144A2">
      <w:pPr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A72A17">
        <w:rPr>
          <w:rFonts w:ascii="GHEA Grapalat" w:hAnsi="GHEA Grapalat"/>
          <w:lang w:val="hy-AM"/>
        </w:rPr>
        <w:t>Ըստ Գծապատկեր 1</w:t>
      </w:r>
      <w:r w:rsidR="00A005F9" w:rsidRPr="00A005F9">
        <w:rPr>
          <w:rFonts w:ascii="GHEA Grapalat" w:hAnsi="GHEA Grapalat"/>
          <w:lang w:val="hy-AM"/>
        </w:rPr>
        <w:t>3</w:t>
      </w:r>
      <w:r w:rsidRPr="00A72A17">
        <w:rPr>
          <w:rFonts w:ascii="GHEA Grapalat" w:hAnsi="GHEA Grapalat"/>
          <w:lang w:val="hy-AM"/>
        </w:rPr>
        <w:t xml:space="preserve">-ի տվյալների կարող ենք նշել, որ գրադարանավարի աշխատանքը միջինում ըստ 4 ռուբրիկների գնահատվել է </w:t>
      </w:r>
      <w:r>
        <w:rPr>
          <w:rFonts w:ascii="GHEA Grapalat" w:hAnsi="GHEA Grapalat"/>
          <w:lang w:val="hy-AM"/>
        </w:rPr>
        <w:t>«</w:t>
      </w:r>
      <w:r w:rsidRPr="00A72A17">
        <w:rPr>
          <w:rFonts w:ascii="GHEA Grapalat" w:hAnsi="GHEA Grapalat"/>
          <w:lang w:val="hy-AM"/>
        </w:rPr>
        <w:t>Բավարար</w:t>
      </w:r>
      <w:r>
        <w:rPr>
          <w:rFonts w:ascii="GHEA Grapalat" w:hAnsi="GHEA Grapalat"/>
          <w:lang w:val="hy-AM"/>
        </w:rPr>
        <w:t>»</w:t>
      </w:r>
      <w:r w:rsidRPr="00A72A17">
        <w:rPr>
          <w:rFonts w:ascii="GHEA Grapalat" w:hAnsi="GHEA Grapalat"/>
          <w:lang w:val="hy-AM"/>
        </w:rPr>
        <w:t>:</w:t>
      </w:r>
    </w:p>
    <w:p w14:paraId="32A96701" w14:textId="577A6968" w:rsidR="00A72A17" w:rsidRPr="006C6712" w:rsidRDefault="006C6712" w:rsidP="005144A2">
      <w:pPr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6C6712">
        <w:rPr>
          <w:rFonts w:ascii="GHEA Grapalat" w:hAnsi="GHEA Grapalat"/>
          <w:lang w:val="hy-AM"/>
        </w:rPr>
        <w:t>Համադրելով ընթերցանության գնահատման միջին արդյունքները նույն դպրոցում ռուբրիկների փորձարկման միջին արդյունքների հետ ստացվել է հետևյալ պատկերը (Գծապատկեր 1</w:t>
      </w:r>
      <w:r w:rsidR="00A005F9" w:rsidRPr="00A005F9">
        <w:rPr>
          <w:rFonts w:ascii="GHEA Grapalat" w:hAnsi="GHEA Grapalat"/>
          <w:lang w:val="hy-AM"/>
        </w:rPr>
        <w:t>4</w:t>
      </w:r>
      <w:r w:rsidRPr="006C6712">
        <w:rPr>
          <w:rFonts w:ascii="GHEA Grapalat" w:hAnsi="GHEA Grapalat"/>
          <w:lang w:val="hy-AM"/>
        </w:rPr>
        <w:t xml:space="preserve">).  </w:t>
      </w:r>
    </w:p>
    <w:p w14:paraId="09D849BC" w14:textId="1554A9C0" w:rsidR="00A72A17" w:rsidRPr="006C6712" w:rsidRDefault="006C6712" w:rsidP="006C6712">
      <w:pPr>
        <w:spacing w:line="360" w:lineRule="auto"/>
        <w:ind w:left="-426" w:right="-279" w:firstLine="568"/>
        <w:jc w:val="right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proofErr w:type="spellStart"/>
      <w:r w:rsidRPr="006C6712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Գծապատկեր</w:t>
      </w:r>
      <w:proofErr w:type="spellEnd"/>
      <w:r w:rsidRPr="006C6712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1</w:t>
      </w:r>
      <w:r w:rsidR="00A005F9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4</w:t>
      </w:r>
    </w:p>
    <w:p w14:paraId="14FDA2BB" w14:textId="499171BC" w:rsidR="00A72A17" w:rsidRDefault="00A72A17" w:rsidP="006C6712">
      <w:pPr>
        <w:spacing w:line="360" w:lineRule="auto"/>
        <w:ind w:left="-426" w:right="-279" w:hanging="141"/>
        <w:jc w:val="both"/>
        <w:rPr>
          <w:rFonts w:ascii="GHEA Grapalat" w:hAnsi="GHEA Grapalat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09AC938C" wp14:editId="76D70CDF">
            <wp:extent cx="6429375" cy="3295650"/>
            <wp:effectExtent l="0" t="0" r="9525" b="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246D7ED2-D057-47FF-81CF-CD67AC91CB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6519BDB" w14:textId="39CA80C6" w:rsidR="004D3EDD" w:rsidRDefault="006C6712" w:rsidP="005144A2">
      <w:pPr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6C6712">
        <w:rPr>
          <w:rFonts w:ascii="GHEA Grapalat" w:hAnsi="GHEA Grapalat"/>
          <w:lang w:val="hy-AM"/>
        </w:rPr>
        <w:t>Գծապատկեր 1</w:t>
      </w:r>
      <w:r w:rsidR="00A005F9" w:rsidRPr="00A005F9">
        <w:rPr>
          <w:rFonts w:ascii="GHEA Grapalat" w:hAnsi="GHEA Grapalat"/>
          <w:lang w:val="hy-AM"/>
        </w:rPr>
        <w:t>4</w:t>
      </w:r>
      <w:r w:rsidRPr="006C6712">
        <w:rPr>
          <w:rFonts w:ascii="GHEA Grapalat" w:hAnsi="GHEA Grapalat"/>
          <w:lang w:val="hy-AM"/>
        </w:rPr>
        <w:t>-ում ներկայացված տվյալները հնարավորություն են տալիս եզրակացնելու, որ դպրոցում գրադարանավարի աշխատանք</w:t>
      </w:r>
      <w:r w:rsidR="00A005F9" w:rsidRPr="00A005F9">
        <w:rPr>
          <w:rFonts w:ascii="GHEA Grapalat" w:hAnsi="GHEA Grapalat"/>
          <w:lang w:val="hy-AM"/>
        </w:rPr>
        <w:t>ի և</w:t>
      </w:r>
      <w:r w:rsidRPr="006C6712">
        <w:rPr>
          <w:rFonts w:ascii="GHEA Grapalat" w:hAnsi="GHEA Grapalat"/>
          <w:lang w:val="hy-AM"/>
        </w:rPr>
        <w:t xml:space="preserve"> </w:t>
      </w:r>
      <w:r w:rsidR="00A005F9" w:rsidRPr="006C6712">
        <w:rPr>
          <w:rFonts w:ascii="GHEA Grapalat" w:hAnsi="GHEA Grapalat"/>
          <w:lang w:val="hy-AM"/>
        </w:rPr>
        <w:t>նույն դպրոցների սովորողների ընթեցանության գնահատման արդյունքների</w:t>
      </w:r>
      <w:r w:rsidR="00A005F9" w:rsidRPr="00A005F9">
        <w:rPr>
          <w:rFonts w:ascii="GHEA Grapalat" w:hAnsi="GHEA Grapalat"/>
          <w:lang w:val="hy-AM"/>
        </w:rPr>
        <w:t xml:space="preserve"> միջև կորելյացիա առկա չէ:</w:t>
      </w:r>
      <w:r w:rsidRPr="006C6712">
        <w:rPr>
          <w:rFonts w:ascii="GHEA Grapalat" w:hAnsi="GHEA Grapalat"/>
          <w:lang w:val="hy-AM"/>
        </w:rPr>
        <w:t xml:space="preserve"> Մասնավորապես</w:t>
      </w:r>
      <w:r w:rsidR="004D3EDD" w:rsidRPr="004D3EDD">
        <w:rPr>
          <w:rFonts w:ascii="GHEA Grapalat" w:hAnsi="GHEA Grapalat"/>
          <w:lang w:val="hy-AM"/>
        </w:rPr>
        <w:t>`</w:t>
      </w:r>
    </w:p>
    <w:p w14:paraId="6BC51B3A" w14:textId="662053D6" w:rsidR="00A72A17" w:rsidRDefault="004D3EDD" w:rsidP="005144A2">
      <w:pPr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4D3EDD">
        <w:rPr>
          <w:rFonts w:ascii="GHEA Grapalat" w:hAnsi="GHEA Grapalat"/>
          <w:lang w:val="hy-AM"/>
        </w:rPr>
        <w:t>-</w:t>
      </w:r>
      <w:r w:rsidR="006C6712" w:rsidRPr="006C6712">
        <w:rPr>
          <w:rFonts w:ascii="GHEA Grapalat" w:hAnsi="GHEA Grapalat"/>
          <w:lang w:val="hy-AM"/>
        </w:rPr>
        <w:t xml:space="preserve"> Վաղարշապատի թիվ 1 հիմնական դպրոցում գրադարանավարի աշխատանքի միջին գնահատականն ըստ 4 ռուբրիկների կազմել է 2.5 միավոր («Առաջանցիկ</w:t>
      </w:r>
      <w:r w:rsidR="006C6712">
        <w:rPr>
          <w:rFonts w:ascii="GHEA Grapalat" w:hAnsi="GHEA Grapalat"/>
          <w:lang w:val="hy-AM"/>
        </w:rPr>
        <w:t>»</w:t>
      </w:r>
      <w:r w:rsidR="006C6712" w:rsidRPr="006C6712">
        <w:rPr>
          <w:rFonts w:ascii="GHEA Grapalat" w:hAnsi="GHEA Grapalat"/>
          <w:lang w:val="hy-AM"/>
        </w:rPr>
        <w:t>), մինչդեռ ընթերցանության գնահատման միջին գնահատականը 55% է</w:t>
      </w:r>
      <w:r w:rsidRPr="004D3EDD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«</w:t>
      </w:r>
      <w:r w:rsidRPr="004D3EDD">
        <w:rPr>
          <w:rFonts w:ascii="GHEA Grapalat" w:hAnsi="GHEA Grapalat"/>
          <w:lang w:val="hy-AM"/>
        </w:rPr>
        <w:t>Բավարար</w:t>
      </w:r>
      <w:r>
        <w:rPr>
          <w:rFonts w:ascii="GHEA Grapalat" w:hAnsi="GHEA Grapalat"/>
          <w:lang w:val="hy-AM"/>
        </w:rPr>
        <w:t>»</w:t>
      </w:r>
      <w:r w:rsidRPr="004D3EDD">
        <w:rPr>
          <w:rFonts w:ascii="GHEA Grapalat" w:hAnsi="GHEA Grapalat"/>
          <w:lang w:val="hy-AM"/>
        </w:rPr>
        <w:t>-ի ստորին մակարդակ),</w:t>
      </w:r>
    </w:p>
    <w:p w14:paraId="0EB4B4C0" w14:textId="23C178F8" w:rsidR="004D3EDD" w:rsidRDefault="004D3EDD" w:rsidP="005144A2">
      <w:pPr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4D3EDD">
        <w:rPr>
          <w:rFonts w:ascii="GHEA Grapalat" w:hAnsi="GHEA Grapalat"/>
          <w:lang w:val="hy-AM"/>
        </w:rPr>
        <w:lastRenderedPageBreak/>
        <w:t xml:space="preserve">- Իջևանի թիվ 4 հիմնական դպրոցում գարադրանավարի աշխատանքի միջին գանահատականը կազմել է 1 միավոր՝ այսինքն գրադարանավարը </w:t>
      </w:r>
      <w:r>
        <w:rPr>
          <w:rFonts w:ascii="GHEA Grapalat" w:hAnsi="GHEA Grapalat"/>
          <w:lang w:val="hy-AM"/>
        </w:rPr>
        <w:t>«</w:t>
      </w:r>
      <w:r w:rsidRPr="004D3EDD">
        <w:rPr>
          <w:rFonts w:ascii="GHEA Grapalat" w:hAnsi="GHEA Grapalat"/>
          <w:lang w:val="hy-AM"/>
        </w:rPr>
        <w:t>Անբավարար</w:t>
      </w:r>
      <w:r>
        <w:rPr>
          <w:rFonts w:ascii="GHEA Grapalat" w:hAnsi="GHEA Grapalat"/>
          <w:lang w:val="hy-AM"/>
        </w:rPr>
        <w:t>»</w:t>
      </w:r>
      <w:r w:rsidRPr="004D3EDD">
        <w:rPr>
          <w:rFonts w:ascii="GHEA Grapalat" w:hAnsi="GHEA Grapalat"/>
          <w:lang w:val="hy-AM"/>
        </w:rPr>
        <w:t xml:space="preserve"> է գնահատվել ըստ բոլոր ռուբրիկների, մինչդեռ ընթերցանության միջին գնահատականը 70% է (</w:t>
      </w:r>
      <w:r>
        <w:rPr>
          <w:rFonts w:ascii="GHEA Grapalat" w:hAnsi="GHEA Grapalat"/>
          <w:lang w:val="hy-AM"/>
        </w:rPr>
        <w:t>«</w:t>
      </w:r>
      <w:r w:rsidRPr="004D3EDD">
        <w:rPr>
          <w:rFonts w:ascii="GHEA Grapalat" w:hAnsi="GHEA Grapalat"/>
          <w:lang w:val="hy-AM"/>
        </w:rPr>
        <w:t>Բավարար</w:t>
      </w:r>
      <w:r>
        <w:rPr>
          <w:rFonts w:ascii="GHEA Grapalat" w:hAnsi="GHEA Grapalat"/>
          <w:lang w:val="hy-AM"/>
        </w:rPr>
        <w:t>»</w:t>
      </w:r>
      <w:r w:rsidRPr="004D3EDD">
        <w:rPr>
          <w:rFonts w:ascii="GHEA Grapalat" w:hAnsi="GHEA Grapalat"/>
          <w:lang w:val="hy-AM"/>
        </w:rPr>
        <w:t>-ի վերին մակարդակ):</w:t>
      </w:r>
    </w:p>
    <w:p w14:paraId="5ABE02F8" w14:textId="2AC90C78" w:rsidR="00B3227A" w:rsidRDefault="00BC6549" w:rsidP="005144A2">
      <w:pPr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BC6549">
        <w:rPr>
          <w:rFonts w:ascii="GHEA Grapalat" w:hAnsi="GHEA Grapalat"/>
          <w:lang w:val="hy-AM"/>
        </w:rPr>
        <w:t>Գ</w:t>
      </w:r>
      <w:r w:rsidR="00B3227A" w:rsidRPr="00B3227A">
        <w:rPr>
          <w:rFonts w:ascii="GHEA Grapalat" w:hAnsi="GHEA Grapalat"/>
          <w:lang w:val="hy-AM"/>
        </w:rPr>
        <w:t xml:space="preserve">րադարանավարի աշխատանքի գնահատման ռուբրիկներով սահմանված գործառույթները պատշաճ կատարելու դեպքում կունենանք ընթերցանության գնահատման ավելի բարձր արդյունքներ, քանի որ  բոլոր ռուբրիկներով նկարագրված գործառույթներն էլ </w:t>
      </w:r>
      <w:r w:rsidRPr="00BC6549">
        <w:rPr>
          <w:rFonts w:ascii="GHEA Grapalat" w:hAnsi="GHEA Grapalat"/>
          <w:lang w:val="hy-AM"/>
        </w:rPr>
        <w:t>նպաստելու են</w:t>
      </w:r>
      <w:r w:rsidR="00B3227A" w:rsidRPr="00B3227A">
        <w:rPr>
          <w:rFonts w:ascii="GHEA Grapalat" w:hAnsi="GHEA Grapalat"/>
          <w:lang w:val="hy-AM"/>
        </w:rPr>
        <w:t xml:space="preserve"> սովորողների </w:t>
      </w:r>
      <w:r w:rsidR="00A10266" w:rsidRPr="00A10266">
        <w:rPr>
          <w:rFonts w:ascii="GHEA Grapalat" w:hAnsi="GHEA Grapalat"/>
          <w:lang w:val="hy-AM"/>
        </w:rPr>
        <w:t>կրթության</w:t>
      </w:r>
      <w:r w:rsidRPr="00BC6549">
        <w:rPr>
          <w:rFonts w:ascii="GHEA Grapalat" w:hAnsi="GHEA Grapalat"/>
          <w:lang w:val="hy-AM"/>
        </w:rPr>
        <w:t>, մասնավորապես լուռ ընթերցանությանն</w:t>
      </w:r>
      <w:r w:rsidR="00A10266" w:rsidRPr="00A10266">
        <w:rPr>
          <w:rFonts w:ascii="GHEA Grapalat" w:hAnsi="GHEA Grapalat"/>
          <w:lang w:val="hy-AM"/>
        </w:rPr>
        <w:t xml:space="preserve"> առընչվող մի շարք հմտությունների </w:t>
      </w:r>
      <w:r w:rsidRPr="00BC6549">
        <w:rPr>
          <w:rFonts w:ascii="GHEA Grapalat" w:hAnsi="GHEA Grapalat"/>
          <w:lang w:val="hy-AM"/>
        </w:rPr>
        <w:t>զարգացմանը:</w:t>
      </w:r>
      <w:r w:rsidR="00B3227A" w:rsidRPr="00B3227A">
        <w:rPr>
          <w:rFonts w:ascii="GHEA Grapalat" w:hAnsi="GHEA Grapalat"/>
          <w:lang w:val="hy-AM"/>
        </w:rPr>
        <w:t xml:space="preserve"> </w:t>
      </w:r>
    </w:p>
    <w:p w14:paraId="747251FD" w14:textId="1B2D8C70" w:rsidR="00BC6549" w:rsidRPr="00E637B3" w:rsidRDefault="004F012A" w:rsidP="00471E80">
      <w:pPr>
        <w:pStyle w:val="1"/>
        <w:rPr>
          <w:rFonts w:ascii="GHEA Grapalat" w:hAnsi="GHEA Grapalat"/>
          <w:color w:val="44546A" w:themeColor="text2"/>
          <w:lang w:val="hy-AM"/>
        </w:rPr>
      </w:pPr>
      <w:bookmarkStart w:id="16" w:name="_Toc170400590"/>
      <w:r w:rsidRPr="00E637B3">
        <w:rPr>
          <w:rFonts w:ascii="GHEA Grapalat" w:hAnsi="GHEA Grapalat"/>
          <w:color w:val="44546A" w:themeColor="text2"/>
          <w:lang w:val="hy-AM"/>
        </w:rPr>
        <w:t>5. Ամփոփում</w:t>
      </w:r>
      <w:bookmarkEnd w:id="16"/>
    </w:p>
    <w:p w14:paraId="3D7166B3" w14:textId="77777777" w:rsidR="00E637B3" w:rsidRPr="00E637B3" w:rsidRDefault="00E637B3" w:rsidP="00E637B3">
      <w:pPr>
        <w:rPr>
          <w:rFonts w:ascii="Sylfaen" w:hAnsi="Sylfaen"/>
          <w:lang w:val="hy-AM"/>
        </w:rPr>
      </w:pPr>
    </w:p>
    <w:p w14:paraId="31FFFBFC" w14:textId="5EAA5C8E" w:rsidR="0088602C" w:rsidRDefault="0088602C" w:rsidP="006F0251">
      <w:pPr>
        <w:spacing w:line="360" w:lineRule="auto"/>
        <w:ind w:left="-426" w:right="-279" w:firstLine="568"/>
        <w:jc w:val="both"/>
        <w:rPr>
          <w:rFonts w:ascii="GHEA Grapalat" w:eastAsia="Times New Roman" w:hAnsi="GHEA Grapalat" w:cs="Sylfaen"/>
          <w:bCs/>
          <w:lang w:val="hy-AM"/>
        </w:rPr>
      </w:pPr>
      <w:r w:rsidRPr="0088602C">
        <w:rPr>
          <w:rFonts w:ascii="GHEA Grapalat" w:hAnsi="GHEA Grapalat"/>
          <w:lang w:val="hy-AM" w:eastAsia="en-GB"/>
        </w:rPr>
        <w:t xml:space="preserve">Տեսչական մարմնում վերլուծվել են </w:t>
      </w:r>
      <w:r w:rsidR="004F012A" w:rsidRPr="00C6592F">
        <w:rPr>
          <w:rFonts w:ascii="GHEA Grapalat" w:hAnsi="GHEA Grapalat"/>
          <w:lang w:val="hy-AM" w:eastAsia="en-GB"/>
        </w:rPr>
        <w:t>Հայաստանի Հանրապետության մարզերի 20 հանրակրթական ուսումնական հաստատություններում իրականաց</w:t>
      </w:r>
      <w:r w:rsidR="004F012A" w:rsidRPr="00E04DFF">
        <w:rPr>
          <w:rFonts w:ascii="GHEA Grapalat" w:hAnsi="GHEA Grapalat"/>
          <w:lang w:val="hy-AM" w:eastAsia="en-GB"/>
        </w:rPr>
        <w:t>վ</w:t>
      </w:r>
      <w:r w:rsidRPr="0088602C">
        <w:rPr>
          <w:rFonts w:ascii="GHEA Grapalat" w:hAnsi="GHEA Grapalat"/>
          <w:lang w:val="hy-AM" w:eastAsia="en-GB"/>
        </w:rPr>
        <w:t>ած</w:t>
      </w:r>
      <w:r w:rsidR="004F012A" w:rsidRPr="00C6592F">
        <w:rPr>
          <w:rFonts w:ascii="GHEA Grapalat" w:hAnsi="GHEA Grapalat"/>
          <w:lang w:val="hy-AM" w:eastAsia="en-GB"/>
        </w:rPr>
        <w:t xml:space="preserve"> </w:t>
      </w:r>
      <w:r w:rsidR="004F012A">
        <w:rPr>
          <w:rFonts w:ascii="GHEA Grapalat" w:eastAsia="Times New Roman" w:hAnsi="GHEA Grapalat" w:cs="Times Armenian"/>
          <w:bCs/>
          <w:lang w:val="af-ZA"/>
        </w:rPr>
        <w:t xml:space="preserve">4-րդ դասարանների </w:t>
      </w:r>
      <w:r w:rsidR="004F012A">
        <w:rPr>
          <w:rFonts w:ascii="GHEA Grapalat" w:eastAsia="Times New Roman" w:hAnsi="GHEA Grapalat" w:cs="Sylfaen"/>
          <w:bCs/>
          <w:lang w:val="hy-AM"/>
        </w:rPr>
        <w:t>սովորողների</w:t>
      </w:r>
      <w:r w:rsidR="004F012A" w:rsidRPr="00C6592F">
        <w:rPr>
          <w:rFonts w:ascii="GHEA Grapalat" w:eastAsia="Times New Roman" w:hAnsi="GHEA Grapalat" w:cs="Sylfaen"/>
          <w:bCs/>
          <w:lang w:val="hy-AM"/>
        </w:rPr>
        <w:t>՝ մայրենի լեզվով</w:t>
      </w:r>
      <w:r w:rsidR="004F012A">
        <w:rPr>
          <w:rFonts w:ascii="GHEA Grapalat" w:eastAsia="Times New Roman" w:hAnsi="GHEA Grapalat" w:cs="Sylfaen"/>
          <w:bCs/>
          <w:lang w:val="af-ZA"/>
        </w:rPr>
        <w:t xml:space="preserve"> </w:t>
      </w:r>
      <w:r w:rsidR="004F012A" w:rsidRPr="00146C6E">
        <w:rPr>
          <w:rFonts w:ascii="GHEA Grapalat" w:hAnsi="GHEA Grapalat"/>
          <w:lang w:val="hy-AM"/>
        </w:rPr>
        <w:t>լուռ ընթերցելու և ընթերցածն ընկալելու, եզրահանգումներ անելու կարողություններ</w:t>
      </w:r>
      <w:r w:rsidR="004F012A" w:rsidRPr="00E04DFF">
        <w:rPr>
          <w:rFonts w:ascii="GHEA Grapalat" w:hAnsi="GHEA Grapalat"/>
          <w:lang w:val="hy-AM"/>
        </w:rPr>
        <w:t>ի</w:t>
      </w:r>
      <w:r w:rsidR="004F012A">
        <w:rPr>
          <w:rFonts w:ascii="GHEA Grapalat" w:eastAsia="Times New Roman" w:hAnsi="GHEA Grapalat" w:cs="Sylfaen"/>
          <w:bCs/>
          <w:lang w:val="hy-AM"/>
        </w:rPr>
        <w:t xml:space="preserve"> գնահատմ</w:t>
      </w:r>
      <w:r w:rsidRPr="0088602C">
        <w:rPr>
          <w:rFonts w:ascii="GHEA Grapalat" w:eastAsia="Times New Roman" w:hAnsi="GHEA Grapalat" w:cs="Sylfaen"/>
          <w:bCs/>
          <w:lang w:val="hy-AM"/>
        </w:rPr>
        <w:t>անը մասնակցած 854 սովորողների գրանցած արդյունքները</w:t>
      </w:r>
      <w:r w:rsidR="004F012A" w:rsidRPr="00C6592F">
        <w:rPr>
          <w:rFonts w:ascii="GHEA Grapalat" w:eastAsia="Times New Roman" w:hAnsi="GHEA Grapalat" w:cs="Sylfaen"/>
          <w:bCs/>
          <w:lang w:val="hy-AM"/>
        </w:rPr>
        <w:t>:</w:t>
      </w:r>
    </w:p>
    <w:p w14:paraId="48ADA9BF" w14:textId="2FD7A27D" w:rsidR="0088602C" w:rsidRDefault="0088602C" w:rsidP="006F0251">
      <w:pPr>
        <w:spacing w:line="360" w:lineRule="auto"/>
        <w:ind w:left="-426" w:right="-279" w:firstLine="568"/>
        <w:jc w:val="both"/>
        <w:rPr>
          <w:rStyle w:val="apple-converted-space"/>
          <w:rFonts w:ascii="GHEA Grapalat" w:hAnsi="GHEA Grapalat"/>
          <w:shd w:val="clear" w:color="auto" w:fill="FFFFFF"/>
          <w:lang w:val="hy-AM"/>
        </w:rPr>
      </w:pPr>
      <w:r w:rsidRPr="00E56281">
        <w:rPr>
          <w:rFonts w:ascii="GHEA Grapalat" w:hAnsi="GHEA Grapalat"/>
          <w:lang w:val="hy-AM"/>
        </w:rPr>
        <w:t xml:space="preserve">Սովորողների </w:t>
      </w:r>
      <w:r w:rsidRPr="0088602C">
        <w:rPr>
          <w:rFonts w:ascii="GHEA Grapalat" w:hAnsi="GHEA Grapalat"/>
          <w:lang w:val="hy-AM"/>
        </w:rPr>
        <w:t xml:space="preserve"> </w:t>
      </w:r>
      <w:r w:rsidRPr="00E56281">
        <w:rPr>
          <w:rFonts w:ascii="GHEA Grapalat" w:hAnsi="GHEA Grapalat"/>
          <w:lang w:val="hy-AM"/>
        </w:rPr>
        <w:t xml:space="preserve">միջին </w:t>
      </w:r>
      <w:r w:rsidRPr="0088602C">
        <w:rPr>
          <w:rFonts w:ascii="GHEA Grapalat" w:hAnsi="GHEA Grapalat"/>
          <w:lang w:val="hy-AM"/>
        </w:rPr>
        <w:t xml:space="preserve">գնահատականը կազմել է </w:t>
      </w:r>
      <w:r w:rsidRPr="008A28C9">
        <w:rPr>
          <w:rFonts w:ascii="GHEA Grapalat" w:hAnsi="GHEA Grapalat"/>
          <w:lang w:val="hy-AM"/>
        </w:rPr>
        <w:t>63,8%</w:t>
      </w:r>
      <w:r w:rsidRPr="00E56281">
        <w:rPr>
          <w:rFonts w:ascii="GHEA Grapalat" w:hAnsi="GHEA Grapalat"/>
          <w:lang w:val="hy-AM"/>
        </w:rPr>
        <w:t xml:space="preserve"> տոկոսային միավորը</w:t>
      </w:r>
      <w:r w:rsidRPr="0088602C">
        <w:rPr>
          <w:rFonts w:ascii="GHEA Grapalat" w:hAnsi="GHEA Grapalat"/>
          <w:lang w:val="hy-AM"/>
        </w:rPr>
        <w:t xml:space="preserve"> (51%-75%-</w:t>
      </w:r>
      <w:r w:rsidR="00C64A4E" w:rsidRPr="00C64A4E">
        <w:rPr>
          <w:rFonts w:ascii="GHEA Grapalat" w:hAnsi="GHEA Grapalat"/>
          <w:lang w:val="hy-AM"/>
        </w:rPr>
        <w:t>ը</w:t>
      </w:r>
      <w:r w:rsidRPr="0088602C"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/>
          <w:lang w:val="hy-AM"/>
        </w:rPr>
        <w:t>«</w:t>
      </w:r>
      <w:r w:rsidRPr="0088602C">
        <w:rPr>
          <w:rFonts w:ascii="GHEA Grapalat" w:hAnsi="GHEA Grapalat"/>
          <w:lang w:val="hy-AM"/>
        </w:rPr>
        <w:t>Բավարար</w:t>
      </w:r>
      <w:r>
        <w:rPr>
          <w:rFonts w:ascii="GHEA Grapalat" w:hAnsi="GHEA Grapalat"/>
          <w:lang w:val="hy-AM"/>
        </w:rPr>
        <w:t>»</w:t>
      </w:r>
      <w:r w:rsidRPr="0088602C">
        <w:rPr>
          <w:rFonts w:ascii="GHEA Grapalat" w:hAnsi="GHEA Grapalat"/>
          <w:lang w:val="hy-AM"/>
        </w:rPr>
        <w:t>): Սովորողները միջինում ճիշտ են պատասխանել թեստի 14 հարցերից 8-ին: Միջինը բնութագրում է սովորողներ</w:t>
      </w:r>
      <w:r w:rsidRPr="00C64A4E">
        <w:rPr>
          <w:rFonts w:ascii="GHEA Grapalat" w:hAnsi="GHEA Grapalat"/>
          <w:lang w:val="hy-AM"/>
        </w:rPr>
        <w:t>ի</w:t>
      </w:r>
      <w:r w:rsidR="00C64A4E" w:rsidRPr="00C64A4E">
        <w:rPr>
          <w:rFonts w:ascii="GHEA Grapalat" w:hAnsi="GHEA Grapalat"/>
          <w:lang w:val="hy-AM"/>
        </w:rPr>
        <w:t xml:space="preserve"> լուռ ընթերցելու </w:t>
      </w:r>
      <w:r w:rsidR="00C64A4E" w:rsidRPr="00146C6E">
        <w:rPr>
          <w:rFonts w:ascii="GHEA Grapalat" w:hAnsi="GHEA Grapalat"/>
          <w:lang w:val="hy-AM"/>
        </w:rPr>
        <w:t>և ընթերցածն ընկալելու, եզրահանգումներ անելու կարողություններ</w:t>
      </w:r>
      <w:r w:rsidR="00C64A4E" w:rsidRPr="00E04DFF">
        <w:rPr>
          <w:rFonts w:ascii="GHEA Grapalat" w:hAnsi="GHEA Grapalat"/>
          <w:lang w:val="hy-AM"/>
        </w:rPr>
        <w:t>ի</w:t>
      </w:r>
      <w:r w:rsidR="00C64A4E" w:rsidRPr="00C64A4E">
        <w:rPr>
          <w:rFonts w:ascii="GHEA Grapalat" w:hAnsi="GHEA Grapalat"/>
          <w:lang w:val="hy-AM"/>
        </w:rPr>
        <w:t xml:space="preserve"> մակարդակը:</w:t>
      </w:r>
      <w:r w:rsidR="00C64A4E">
        <w:rPr>
          <w:rFonts w:ascii="GHEA Grapalat" w:eastAsia="Times New Roman" w:hAnsi="GHEA Grapalat" w:cs="Sylfaen"/>
          <w:bCs/>
          <w:lang w:val="hy-AM"/>
        </w:rPr>
        <w:t xml:space="preserve"> </w:t>
      </w:r>
      <w:r w:rsidR="00C64A4E" w:rsidRPr="00C64A4E">
        <w:rPr>
          <w:rFonts w:ascii="GHEA Grapalat" w:eastAsia="Times New Roman" w:hAnsi="GHEA Grapalat" w:cs="Sylfaen"/>
          <w:bCs/>
          <w:lang w:val="hy-AM"/>
        </w:rPr>
        <w:t>Մ</w:t>
      </w:r>
      <w:r w:rsidR="00C64A4E" w:rsidRPr="00C64A4E">
        <w:rPr>
          <w:rStyle w:val="apple-converted-space"/>
          <w:rFonts w:ascii="GHEA Grapalat" w:hAnsi="GHEA Grapalat"/>
          <w:shd w:val="clear" w:color="auto" w:fill="FFFFFF"/>
          <w:lang w:val="hy-AM"/>
        </w:rPr>
        <w:t xml:space="preserve">ասնակիցների կեսից ավելին գնահատվել է 64.3%-ից բարձր՝ այսինքն ճիշտ է պատասխանել առնվազն 9 հարցի: </w:t>
      </w:r>
    </w:p>
    <w:p w14:paraId="7A09D698" w14:textId="77D00758" w:rsidR="006F0251" w:rsidRPr="003F5D26" w:rsidRDefault="006F0251" w:rsidP="006F0251">
      <w:pPr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6F0251">
        <w:rPr>
          <w:rFonts w:ascii="GHEA Grapalat" w:hAnsi="GHEA Grapalat" w:cs="Sylfaen"/>
          <w:lang w:val="hy-AM"/>
        </w:rPr>
        <w:t xml:space="preserve">Ըստ գնահատման արդյունքների՝ </w:t>
      </w:r>
      <w:r>
        <w:rPr>
          <w:rFonts w:ascii="GHEA Grapalat" w:hAnsi="GHEA Grapalat" w:cs="Sylfaen"/>
          <w:lang w:val="hy-AM"/>
        </w:rPr>
        <w:t>«</w:t>
      </w:r>
      <w:r w:rsidRPr="001E6C48">
        <w:rPr>
          <w:rFonts w:ascii="GHEA Grapalat" w:hAnsi="GHEA Grapalat" w:cs="Sylfaen"/>
          <w:lang w:val="hy-AM"/>
        </w:rPr>
        <w:t>Գերազանց</w:t>
      </w:r>
      <w:r>
        <w:rPr>
          <w:rFonts w:ascii="GHEA Grapalat" w:hAnsi="GHEA Grapalat" w:cs="Sylfaen"/>
          <w:lang w:val="hy-AM"/>
        </w:rPr>
        <w:t>»</w:t>
      </w:r>
      <w:r w:rsidRPr="001E6C48">
        <w:rPr>
          <w:rFonts w:ascii="GHEA Grapalat" w:hAnsi="GHEA Grapalat" w:cs="Sylfaen"/>
          <w:lang w:val="hy-AM"/>
        </w:rPr>
        <w:t xml:space="preserve"> </w:t>
      </w:r>
      <w:r w:rsidRPr="006F0251">
        <w:rPr>
          <w:rFonts w:ascii="GHEA Grapalat" w:hAnsi="GHEA Grapalat" w:cs="Sylfaen"/>
          <w:lang w:val="hy-AM"/>
        </w:rPr>
        <w:t>է գնահատվել</w:t>
      </w:r>
      <w:r w:rsidRPr="001E6C48">
        <w:rPr>
          <w:rFonts w:ascii="GHEA Grapalat" w:hAnsi="GHEA Grapalat" w:cs="Sylfaen"/>
          <w:lang w:val="hy-AM"/>
        </w:rPr>
        <w:t xml:space="preserve"> մասնակիցների 7%, </w:t>
      </w:r>
      <w:r>
        <w:rPr>
          <w:rFonts w:ascii="GHEA Grapalat" w:hAnsi="GHEA Grapalat" w:cs="Sylfaen"/>
          <w:lang w:val="hy-AM"/>
        </w:rPr>
        <w:t>«</w:t>
      </w:r>
      <w:r w:rsidRPr="001E6C48">
        <w:rPr>
          <w:rFonts w:ascii="GHEA Grapalat" w:hAnsi="GHEA Grapalat" w:cs="Sylfaen"/>
          <w:lang w:val="hy-AM"/>
        </w:rPr>
        <w:t>Լավ</w:t>
      </w:r>
      <w:r>
        <w:rPr>
          <w:rFonts w:ascii="GHEA Grapalat" w:hAnsi="GHEA Grapalat" w:cs="Sylfaen"/>
          <w:lang w:val="hy-AM"/>
        </w:rPr>
        <w:t>»</w:t>
      </w:r>
      <w:r w:rsidRPr="001E6C48">
        <w:rPr>
          <w:rFonts w:ascii="GHEA Grapalat" w:hAnsi="GHEA Grapalat" w:cs="Sylfaen"/>
          <w:lang w:val="hy-AM"/>
        </w:rPr>
        <w:t xml:space="preserve">՝ 25%, </w:t>
      </w:r>
      <w:r>
        <w:rPr>
          <w:rFonts w:ascii="GHEA Grapalat" w:hAnsi="GHEA Grapalat" w:cs="Sylfaen"/>
          <w:lang w:val="hy-AM"/>
        </w:rPr>
        <w:t>«</w:t>
      </w:r>
      <w:r w:rsidRPr="001E6C48">
        <w:rPr>
          <w:rFonts w:ascii="GHEA Grapalat" w:hAnsi="GHEA Grapalat" w:cs="Sylfaen"/>
          <w:lang w:val="hy-AM"/>
        </w:rPr>
        <w:t>Բավարար</w:t>
      </w:r>
      <w:r>
        <w:rPr>
          <w:rFonts w:ascii="GHEA Grapalat" w:hAnsi="GHEA Grapalat" w:cs="Sylfaen"/>
          <w:lang w:val="hy-AM"/>
        </w:rPr>
        <w:t>»</w:t>
      </w:r>
      <w:r w:rsidRPr="001E6C48">
        <w:rPr>
          <w:rFonts w:ascii="GHEA Grapalat" w:hAnsi="GHEA Grapalat" w:cs="Sylfaen"/>
          <w:lang w:val="hy-AM"/>
        </w:rPr>
        <w:t xml:space="preserve">՝ 40%, </w:t>
      </w:r>
      <w:r>
        <w:rPr>
          <w:rFonts w:ascii="GHEA Grapalat" w:hAnsi="GHEA Grapalat" w:cs="Sylfaen"/>
          <w:lang w:val="hy-AM"/>
        </w:rPr>
        <w:t>«</w:t>
      </w:r>
      <w:r w:rsidRPr="001E6C48">
        <w:rPr>
          <w:rFonts w:ascii="GHEA Grapalat" w:hAnsi="GHEA Grapalat" w:cs="Sylfaen"/>
          <w:lang w:val="hy-AM"/>
        </w:rPr>
        <w:t>Անբավարար</w:t>
      </w:r>
      <w:r>
        <w:rPr>
          <w:rFonts w:ascii="GHEA Grapalat" w:hAnsi="GHEA Grapalat" w:cs="Sylfaen"/>
          <w:lang w:val="hy-AM"/>
        </w:rPr>
        <w:t>»</w:t>
      </w:r>
      <w:r w:rsidRPr="001E6C48">
        <w:rPr>
          <w:rFonts w:ascii="GHEA Grapalat" w:hAnsi="GHEA Grapalat" w:cs="Sylfaen"/>
          <w:lang w:val="hy-AM"/>
        </w:rPr>
        <w:t xml:space="preserve">՝ </w:t>
      </w:r>
      <w:r w:rsidRPr="0034053F">
        <w:rPr>
          <w:rFonts w:ascii="GHEA Grapalat" w:hAnsi="GHEA Grapalat" w:cs="Sylfaen"/>
          <w:lang w:val="hy-AM"/>
        </w:rPr>
        <w:t>28%:</w:t>
      </w:r>
      <w:r w:rsidRPr="00E56281">
        <w:rPr>
          <w:rFonts w:ascii="GHEA Grapalat" w:hAnsi="GHEA Grapalat"/>
          <w:lang w:val="hy-AM"/>
        </w:rPr>
        <w:t xml:space="preserve"> </w:t>
      </w:r>
      <w:r w:rsidR="003F5D26" w:rsidRPr="003F5D26">
        <w:rPr>
          <w:rFonts w:ascii="GHEA Grapalat" w:hAnsi="GHEA Grapalat"/>
          <w:lang w:val="hy-AM"/>
        </w:rPr>
        <w:t>Ամենաբարձր միջին արդյունքը՝ 74%` գրանցվել  է Սևանի թիվ 4 հիմնական դպրոցում, ամենացածր արդյունքը՝ 47%` գրանցվել է Դիլիջանի թիվ 6 հիմական դպրոցում:</w:t>
      </w:r>
    </w:p>
    <w:p w14:paraId="38AC2DFD" w14:textId="5425E17F" w:rsidR="00C64A4E" w:rsidRDefault="00C64A4E" w:rsidP="006F0251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  <w:r w:rsidRPr="00C64A4E">
        <w:rPr>
          <w:rStyle w:val="apple-converted-space"/>
          <w:rFonts w:ascii="GHEA Grapalat" w:hAnsi="GHEA Grapalat"/>
          <w:shd w:val="clear" w:color="auto" w:fill="FFFFFF"/>
          <w:lang w:val="hy-AM"/>
        </w:rPr>
        <w:t xml:space="preserve">Վերլուծության արդյունքները ցույց են տալիս, որ </w:t>
      </w:r>
      <w:r w:rsidRPr="00E56281">
        <w:rPr>
          <w:rFonts w:ascii="GHEA Grapalat" w:hAnsi="GHEA Grapalat" w:cs="Sylfaen"/>
          <w:lang w:val="hy-AM"/>
        </w:rPr>
        <w:t>4-րդ դասարանցիների համար</w:t>
      </w:r>
      <w:r w:rsidRPr="00A66EB6">
        <w:rPr>
          <w:rFonts w:ascii="GHEA Grapalat" w:hAnsi="GHEA Grapalat" w:cs="Sylfaen"/>
          <w:lang w:val="hy-AM"/>
        </w:rPr>
        <w:t xml:space="preserve"> </w:t>
      </w:r>
      <w:r w:rsidRPr="00E56281">
        <w:rPr>
          <w:rFonts w:ascii="GHEA Grapalat" w:hAnsi="GHEA Grapalat" w:cs="Sylfaen"/>
          <w:lang w:val="hy-AM"/>
        </w:rPr>
        <w:t xml:space="preserve">գիտահանրամատչելի տեքստերը </w:t>
      </w:r>
      <w:r w:rsidRPr="00E61D59">
        <w:rPr>
          <w:rFonts w:ascii="GHEA Grapalat" w:hAnsi="GHEA Grapalat" w:cs="Sylfaen"/>
          <w:lang w:val="hy-AM"/>
        </w:rPr>
        <w:t>գեղարվեստական տեքստերի համեմատ</w:t>
      </w:r>
      <w:r w:rsidRPr="00C64A4E">
        <w:rPr>
          <w:rFonts w:ascii="GHEA Grapalat" w:hAnsi="GHEA Grapalat" w:cs="Sylfaen"/>
          <w:lang w:val="hy-AM"/>
        </w:rPr>
        <w:t xml:space="preserve"> </w:t>
      </w:r>
      <w:r w:rsidRPr="00E56281">
        <w:rPr>
          <w:rFonts w:ascii="GHEA Grapalat" w:hAnsi="GHEA Grapalat" w:cs="Sylfaen"/>
          <w:lang w:val="hy-AM"/>
        </w:rPr>
        <w:t xml:space="preserve">դժվար </w:t>
      </w:r>
      <w:r w:rsidRPr="00C64A4E">
        <w:rPr>
          <w:rFonts w:ascii="GHEA Grapalat" w:hAnsi="GHEA Grapalat" w:cs="Sylfaen"/>
          <w:lang w:val="hy-AM"/>
        </w:rPr>
        <w:lastRenderedPageBreak/>
        <w:t>հասանել</w:t>
      </w:r>
      <w:r w:rsidRPr="006F0251">
        <w:rPr>
          <w:rFonts w:ascii="GHEA Grapalat" w:hAnsi="GHEA Grapalat" w:cs="Sylfaen"/>
          <w:lang w:val="hy-AM"/>
        </w:rPr>
        <w:t>ի</w:t>
      </w:r>
      <w:r w:rsidRPr="00E56281">
        <w:rPr>
          <w:rFonts w:ascii="GHEA Grapalat" w:hAnsi="GHEA Grapalat" w:cs="Sylfaen"/>
          <w:lang w:val="hy-AM"/>
        </w:rPr>
        <w:t xml:space="preserve"> </w:t>
      </w:r>
      <w:r w:rsidRPr="00E61D59">
        <w:rPr>
          <w:rFonts w:ascii="GHEA Grapalat" w:hAnsi="GHEA Grapalat" w:cs="Sylfaen"/>
          <w:lang w:val="hy-AM"/>
        </w:rPr>
        <w:t>չ</w:t>
      </w:r>
      <w:r w:rsidRPr="003C1E8B">
        <w:rPr>
          <w:rFonts w:ascii="GHEA Grapalat" w:hAnsi="GHEA Grapalat" w:cs="Sylfaen"/>
          <w:lang w:val="hy-AM"/>
        </w:rPr>
        <w:t>են</w:t>
      </w:r>
      <w:r w:rsidRPr="00E56281">
        <w:rPr>
          <w:rFonts w:ascii="GHEA Grapalat" w:hAnsi="GHEA Grapalat" w:cs="Sylfaen"/>
          <w:lang w:val="hy-AM"/>
        </w:rPr>
        <w:t xml:space="preserve">: </w:t>
      </w:r>
      <w:r w:rsidRPr="00C64A4E">
        <w:rPr>
          <w:rFonts w:ascii="GHEA Grapalat" w:hAnsi="GHEA Grapalat" w:cs="Sylfaen"/>
          <w:lang w:val="hy-AM"/>
        </w:rPr>
        <w:t xml:space="preserve">Միաժամանակ, </w:t>
      </w:r>
      <w:r w:rsidR="006F0251" w:rsidRPr="006F0251">
        <w:rPr>
          <w:rFonts w:ascii="GHEA Grapalat" w:hAnsi="GHEA Grapalat" w:cs="Sylfaen"/>
          <w:lang w:val="hy-AM"/>
        </w:rPr>
        <w:t>սվորողների (</w:t>
      </w:r>
      <w:r w:rsidRPr="00C64A4E">
        <w:rPr>
          <w:rFonts w:ascii="GHEA Grapalat" w:hAnsi="GHEA Grapalat" w:cs="Sylfaen"/>
          <w:lang w:val="hy-AM"/>
        </w:rPr>
        <w:t>ըստ տեքստերի ժանրերի</w:t>
      </w:r>
      <w:r w:rsidR="006F0251" w:rsidRPr="006F0251">
        <w:rPr>
          <w:rFonts w:ascii="GHEA Grapalat" w:hAnsi="GHEA Grapalat" w:cs="Sylfaen"/>
          <w:lang w:val="hy-AM"/>
        </w:rPr>
        <w:t>)</w:t>
      </w:r>
      <w:r w:rsidRPr="00C64A4E">
        <w:rPr>
          <w:rFonts w:ascii="GHEA Grapalat" w:hAnsi="GHEA Grapalat" w:cs="Sylfaen"/>
          <w:lang w:val="hy-AM"/>
        </w:rPr>
        <w:t xml:space="preserve"> գնահատականների ուսումնասիրություն</w:t>
      </w:r>
      <w:r w:rsidR="006F0251" w:rsidRPr="006F0251">
        <w:rPr>
          <w:rFonts w:ascii="GHEA Grapalat" w:hAnsi="GHEA Grapalat" w:cs="Sylfaen"/>
          <w:lang w:val="hy-AM"/>
        </w:rPr>
        <w:t>ից պարզվել է</w:t>
      </w:r>
      <w:r w:rsidRPr="00C64A4E">
        <w:rPr>
          <w:rFonts w:ascii="GHEA Grapalat" w:hAnsi="GHEA Grapalat" w:cs="Sylfaen"/>
          <w:lang w:val="hy-AM"/>
        </w:rPr>
        <w:t xml:space="preserve">, որ </w:t>
      </w:r>
      <w:r w:rsidRPr="009E6C5E">
        <w:rPr>
          <w:rFonts w:ascii="GHEA Grapalat" w:hAnsi="GHEA Grapalat" w:cs="Sylfaen"/>
          <w:lang w:val="hy-AM"/>
        </w:rPr>
        <w:t>բարձր միավոր ստանալ գեղարվեստական տեքստի</w:t>
      </w:r>
      <w:r w:rsidRPr="00766BED">
        <w:rPr>
          <w:rFonts w:ascii="GHEA Grapalat" w:hAnsi="GHEA Grapalat" w:cs="Sylfaen"/>
          <w:lang w:val="hy-AM"/>
        </w:rPr>
        <w:t>ն վերաբերող թեստի</w:t>
      </w:r>
      <w:r w:rsidRPr="009E6C5E">
        <w:rPr>
          <w:rFonts w:ascii="GHEA Grapalat" w:hAnsi="GHEA Grapalat" w:cs="Sylfaen"/>
          <w:lang w:val="hy-AM"/>
        </w:rPr>
        <w:t xml:space="preserve">ց՝ չի նշանակում բարձր </w:t>
      </w:r>
      <w:r w:rsidR="006F0251" w:rsidRPr="006F0251">
        <w:rPr>
          <w:rFonts w:ascii="GHEA Grapalat" w:hAnsi="GHEA Grapalat" w:cs="Sylfaen"/>
          <w:lang w:val="hy-AM"/>
        </w:rPr>
        <w:t>արդյունք գրանցել</w:t>
      </w:r>
      <w:r w:rsidRPr="009E6C5E">
        <w:rPr>
          <w:rFonts w:ascii="GHEA Grapalat" w:hAnsi="GHEA Grapalat" w:cs="Sylfaen"/>
          <w:lang w:val="hy-AM"/>
        </w:rPr>
        <w:t xml:space="preserve"> գիտահանրամատչելի տեքստի</w:t>
      </w:r>
      <w:r w:rsidRPr="00766BED">
        <w:rPr>
          <w:rFonts w:ascii="GHEA Grapalat" w:hAnsi="GHEA Grapalat" w:cs="Sylfaen"/>
          <w:lang w:val="hy-AM"/>
        </w:rPr>
        <w:t>ն վերաբերող թեստի</w:t>
      </w:r>
      <w:r w:rsidRPr="009E6C5E">
        <w:rPr>
          <w:rFonts w:ascii="GHEA Grapalat" w:hAnsi="GHEA Grapalat" w:cs="Sylfaen"/>
          <w:lang w:val="hy-AM"/>
        </w:rPr>
        <w:t>ց</w:t>
      </w:r>
      <w:r w:rsidRPr="00C64A4E">
        <w:rPr>
          <w:rFonts w:ascii="GHEA Grapalat" w:hAnsi="GHEA Grapalat" w:cs="Sylfaen"/>
          <w:lang w:val="hy-AM"/>
        </w:rPr>
        <w:t>:</w:t>
      </w:r>
    </w:p>
    <w:p w14:paraId="63807EAF" w14:textId="5570BB3A" w:rsidR="006F0251" w:rsidRDefault="006F0251" w:rsidP="002B6215">
      <w:pPr>
        <w:tabs>
          <w:tab w:val="left" w:pos="284"/>
        </w:tabs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6F0251">
        <w:rPr>
          <w:rFonts w:ascii="GHEA Grapalat" w:hAnsi="GHEA Grapalat" w:cs="Sylfaen"/>
          <w:lang w:val="hy-AM"/>
        </w:rPr>
        <w:t>Ըստ հարցերի</w:t>
      </w:r>
      <w:r w:rsidRPr="007D429F">
        <w:rPr>
          <w:rFonts w:ascii="GHEA Grapalat" w:hAnsi="GHEA Grapalat" w:cs="Sylfaen"/>
          <w:lang w:val="hy-AM"/>
        </w:rPr>
        <w:t xml:space="preserve"> տեսակների</w:t>
      </w:r>
      <w:r w:rsidR="007D429F" w:rsidRPr="007D429F">
        <w:rPr>
          <w:rFonts w:ascii="GHEA Grapalat" w:hAnsi="GHEA Grapalat" w:cs="Sylfaen"/>
          <w:lang w:val="hy-AM"/>
        </w:rPr>
        <w:t>՝</w:t>
      </w:r>
      <w:r w:rsidRPr="006F0251">
        <w:rPr>
          <w:rFonts w:ascii="GHEA Grapalat" w:hAnsi="GHEA Grapalat" w:cs="Sylfaen"/>
          <w:lang w:val="hy-AM"/>
        </w:rPr>
        <w:t xml:space="preserve"> գնահատման արդ</w:t>
      </w:r>
      <w:r w:rsidR="007D429F" w:rsidRPr="007D429F">
        <w:rPr>
          <w:rFonts w:ascii="GHEA Grapalat" w:hAnsi="GHEA Grapalat" w:cs="Sylfaen"/>
          <w:lang w:val="hy-AM"/>
        </w:rPr>
        <w:t xml:space="preserve">յունքների ուսումնասիրությունը ցույց է տալիս, որ </w:t>
      </w:r>
      <w:r w:rsidR="007D429F" w:rsidRPr="0052210C">
        <w:rPr>
          <w:rFonts w:ascii="GHEA Grapalat" w:hAnsi="GHEA Grapalat"/>
          <w:lang w:val="hy-AM"/>
        </w:rPr>
        <w:t xml:space="preserve">սովորողները չեն դժվարանում սեփական միտքը ճիշտ ձևակերպել: </w:t>
      </w:r>
      <w:r w:rsidR="002B6215" w:rsidRPr="002B6215">
        <w:rPr>
          <w:rFonts w:ascii="GHEA Grapalat" w:hAnsi="GHEA Grapalat"/>
          <w:lang w:val="hy-AM"/>
        </w:rPr>
        <w:t>Ըստ հ</w:t>
      </w:r>
      <w:r w:rsidR="002B6215" w:rsidRPr="00E56281">
        <w:rPr>
          <w:rFonts w:ascii="GHEA Grapalat" w:hAnsi="GHEA Grapalat"/>
          <w:lang w:val="hy-AM"/>
        </w:rPr>
        <w:t>ակիրճ պատասխան պահանջող բաց հարցերի</w:t>
      </w:r>
      <w:r w:rsidR="002B6215" w:rsidRPr="002B6215">
        <w:rPr>
          <w:rFonts w:ascii="GHEA Grapalat" w:hAnsi="GHEA Grapalat"/>
          <w:lang w:val="hy-AM"/>
        </w:rPr>
        <w:t>՝ սովորողների միջին գնահատականը կազմել է 68%, իսկ</w:t>
      </w:r>
      <w:r w:rsidR="002B6215" w:rsidRPr="0052210C">
        <w:rPr>
          <w:rFonts w:ascii="GHEA Grapalat" w:hAnsi="GHEA Grapalat"/>
          <w:lang w:val="hy-AM"/>
        </w:rPr>
        <w:t xml:space="preserve"> </w:t>
      </w:r>
      <w:r w:rsidR="002B6215" w:rsidRPr="00E56281">
        <w:rPr>
          <w:rFonts w:ascii="GHEA Grapalat" w:hAnsi="GHEA Grapalat"/>
          <w:lang w:val="hy-AM"/>
        </w:rPr>
        <w:t>ընտրովի պատասխաններով հարցերի</w:t>
      </w:r>
      <w:r w:rsidR="002B6215" w:rsidRPr="002B6215">
        <w:rPr>
          <w:rFonts w:ascii="GHEA Grapalat" w:hAnsi="GHEA Grapalat"/>
          <w:lang w:val="hy-AM"/>
        </w:rPr>
        <w:t xml:space="preserve"> դեպքում</w:t>
      </w:r>
      <w:r w:rsidR="002B6215" w:rsidRPr="0052210C">
        <w:rPr>
          <w:rFonts w:ascii="GHEA Grapalat" w:hAnsi="GHEA Grapalat"/>
          <w:lang w:val="hy-AM"/>
        </w:rPr>
        <w:t>՝ 6</w:t>
      </w:r>
      <w:r w:rsidR="002B6215" w:rsidRPr="002B6215">
        <w:rPr>
          <w:rFonts w:ascii="GHEA Grapalat" w:hAnsi="GHEA Grapalat"/>
          <w:lang w:val="hy-AM"/>
        </w:rPr>
        <w:t>1</w:t>
      </w:r>
      <w:r w:rsidR="002B6215" w:rsidRPr="0052210C">
        <w:rPr>
          <w:rFonts w:ascii="GHEA Grapalat" w:hAnsi="GHEA Grapalat"/>
          <w:lang w:val="hy-AM"/>
        </w:rPr>
        <w:t xml:space="preserve">%-ը: </w:t>
      </w:r>
    </w:p>
    <w:p w14:paraId="1B96028F" w14:textId="4C48AFFC" w:rsidR="002B6215" w:rsidRDefault="002B6215" w:rsidP="002B6215">
      <w:pPr>
        <w:tabs>
          <w:tab w:val="left" w:pos="284"/>
          <w:tab w:val="left" w:pos="426"/>
        </w:tabs>
        <w:spacing w:line="360" w:lineRule="auto"/>
        <w:ind w:left="-426" w:right="-279" w:firstLine="568"/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Սովորողների</w:t>
      </w:r>
      <w:proofErr w:type="spellEnd"/>
    </w:p>
    <w:p w14:paraId="64ECE324" w14:textId="7C77AA21" w:rsidR="002B6215" w:rsidRDefault="002B6215" w:rsidP="002B6215">
      <w:pPr>
        <w:pStyle w:val="ad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-426" w:right="-279" w:firstLine="568"/>
        <w:jc w:val="both"/>
        <w:rPr>
          <w:rFonts w:ascii="GHEA Grapalat" w:hAnsi="GHEA Grapalat"/>
          <w:lang w:val="en-US"/>
        </w:rPr>
      </w:pPr>
      <w:r w:rsidRPr="00D51CD3">
        <w:rPr>
          <w:rFonts w:ascii="GHEA Grapalat" w:hAnsi="GHEA Grapalat"/>
          <w:lang w:val="en-US"/>
        </w:rPr>
        <w:t xml:space="preserve"> 1%-ը</w:t>
      </w:r>
      <w:r>
        <w:rPr>
          <w:rFonts w:ascii="GHEA Grapalat" w:hAnsi="GHEA Grapalat"/>
          <w:lang w:val="en-US"/>
        </w:rPr>
        <w:t>՝</w:t>
      </w:r>
      <w:r w:rsidRPr="00D51CD3">
        <w:rPr>
          <w:rFonts w:ascii="GHEA Grapalat" w:hAnsi="GHEA Grapalat"/>
          <w:lang w:val="en-US"/>
        </w:rPr>
        <w:t xml:space="preserve"> </w:t>
      </w:r>
      <w:proofErr w:type="spellStart"/>
      <w:r w:rsidRPr="00D51CD3">
        <w:rPr>
          <w:rFonts w:ascii="GHEA Grapalat" w:hAnsi="GHEA Grapalat"/>
          <w:lang w:val="en-US"/>
        </w:rPr>
        <w:t>չի</w:t>
      </w:r>
      <w:proofErr w:type="spellEnd"/>
      <w:r w:rsidRPr="00D51CD3">
        <w:rPr>
          <w:rFonts w:ascii="GHEA Grapalat" w:hAnsi="GHEA Grapalat"/>
          <w:lang w:val="en-US"/>
        </w:rPr>
        <w:t xml:space="preserve"> </w:t>
      </w:r>
      <w:proofErr w:type="spellStart"/>
      <w:r w:rsidRPr="00D51CD3">
        <w:rPr>
          <w:rFonts w:ascii="GHEA Grapalat" w:hAnsi="GHEA Grapalat"/>
          <w:lang w:val="en-US"/>
        </w:rPr>
        <w:t>կարողանում</w:t>
      </w:r>
      <w:proofErr w:type="spellEnd"/>
      <w:r w:rsidRPr="00D51CD3">
        <w:rPr>
          <w:rFonts w:ascii="GHEA Grapalat" w:hAnsi="GHEA Grapalat"/>
          <w:lang w:val="en-US"/>
        </w:rPr>
        <w:t xml:space="preserve"> </w:t>
      </w:r>
      <w:proofErr w:type="spellStart"/>
      <w:r w:rsidRPr="00D51CD3">
        <w:rPr>
          <w:rFonts w:ascii="GHEA Grapalat" w:hAnsi="GHEA Grapalat"/>
          <w:lang w:val="en-US"/>
        </w:rPr>
        <w:t>տեքստից</w:t>
      </w:r>
      <w:proofErr w:type="spellEnd"/>
      <w:r>
        <w:rPr>
          <w:rFonts w:ascii="GHEA Grapalat" w:hAnsi="GHEA Grapalat"/>
          <w:lang w:val="en-US"/>
        </w:rPr>
        <w:t xml:space="preserve"> </w:t>
      </w:r>
      <w:r w:rsidRPr="00892840">
        <w:rPr>
          <w:rFonts w:ascii="GHEA Grapalat" w:hAnsi="GHEA Grapalat"/>
          <w:lang w:val="hy-AM"/>
        </w:rPr>
        <w:t>տեղեկատվություն դուրս բերել</w:t>
      </w:r>
      <w:r>
        <w:rPr>
          <w:rFonts w:ascii="GHEA Grapalat" w:hAnsi="GHEA Grapalat"/>
          <w:lang w:val="en-US"/>
        </w:rPr>
        <w:t>,</w:t>
      </w:r>
    </w:p>
    <w:p w14:paraId="678833F9" w14:textId="15C69EB0" w:rsidR="002B6215" w:rsidRDefault="002B6215" w:rsidP="002B6215">
      <w:pPr>
        <w:pStyle w:val="ad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-426" w:right="-279" w:firstLine="56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32%-ը՝ </w:t>
      </w:r>
      <w:proofErr w:type="spellStart"/>
      <w:r>
        <w:rPr>
          <w:rFonts w:ascii="GHEA Grapalat" w:hAnsi="GHEA Grapalat"/>
          <w:lang w:val="en-US"/>
        </w:rPr>
        <w:t>լիարժեք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կարողանում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 w:rsidRPr="00D51CD3">
        <w:rPr>
          <w:rFonts w:ascii="GHEA Grapalat" w:hAnsi="GHEA Grapalat"/>
          <w:lang w:val="en-US"/>
        </w:rPr>
        <w:t>տեքստից</w:t>
      </w:r>
      <w:proofErr w:type="spellEnd"/>
      <w:r>
        <w:rPr>
          <w:rFonts w:ascii="GHEA Grapalat" w:hAnsi="GHEA Grapalat"/>
          <w:lang w:val="en-US"/>
        </w:rPr>
        <w:t xml:space="preserve"> </w:t>
      </w:r>
      <w:r w:rsidRPr="00892840">
        <w:rPr>
          <w:rFonts w:ascii="GHEA Grapalat" w:hAnsi="GHEA Grapalat"/>
          <w:lang w:val="hy-AM"/>
        </w:rPr>
        <w:t>տեղեկատվություն դուրս բերել</w:t>
      </w:r>
      <w:r>
        <w:rPr>
          <w:rFonts w:ascii="GHEA Grapalat" w:hAnsi="GHEA Grapalat"/>
          <w:lang w:val="en-US"/>
        </w:rPr>
        <w:t>,</w:t>
      </w:r>
    </w:p>
    <w:p w14:paraId="5E7BD44A" w14:textId="7FC29296" w:rsidR="002B6215" w:rsidRPr="002B6215" w:rsidRDefault="002B6215" w:rsidP="002B6215">
      <w:pPr>
        <w:pStyle w:val="ad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-426" w:right="-279" w:firstLine="568"/>
        <w:jc w:val="both"/>
        <w:rPr>
          <w:rFonts w:ascii="GHEA Grapalat" w:hAnsi="GHEA Grapalat"/>
          <w:lang w:val="en-US"/>
        </w:rPr>
      </w:pPr>
      <w:r w:rsidRPr="002B6215">
        <w:rPr>
          <w:rFonts w:ascii="GHEA Grapalat" w:hAnsi="GHEA Grapalat"/>
          <w:lang w:val="hy-AM"/>
        </w:rPr>
        <w:t>6%-ը՝ չի կարողանում պարզ հետևություններ անել,</w:t>
      </w:r>
    </w:p>
    <w:p w14:paraId="6789EF6D" w14:textId="667E7DB9" w:rsidR="002B6215" w:rsidRPr="002B6215" w:rsidRDefault="002B6215" w:rsidP="002B6215">
      <w:pPr>
        <w:pStyle w:val="ad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-426" w:right="-279" w:firstLine="568"/>
        <w:jc w:val="both"/>
        <w:rPr>
          <w:rFonts w:ascii="GHEA Grapalat" w:hAnsi="GHEA Grapalat"/>
          <w:lang w:val="en-US"/>
        </w:rPr>
      </w:pPr>
      <w:r w:rsidRPr="002B6215">
        <w:rPr>
          <w:rFonts w:ascii="GHEA Grapalat" w:hAnsi="GHEA Grapalat"/>
          <w:lang w:val="hy-AM"/>
        </w:rPr>
        <w:t>11%-ը՝ լիարժեք կարողանում է պարզ հետևություններ անել</w:t>
      </w:r>
      <w:r>
        <w:rPr>
          <w:rFonts w:ascii="GHEA Grapalat" w:hAnsi="GHEA Grapalat"/>
          <w:lang w:val="en-US"/>
        </w:rPr>
        <w:t>,</w:t>
      </w:r>
    </w:p>
    <w:p w14:paraId="6F51844A" w14:textId="1DAA1E84" w:rsidR="002B6215" w:rsidRDefault="002B6215" w:rsidP="002B6215">
      <w:pPr>
        <w:pStyle w:val="ad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-426" w:right="-279" w:firstLine="568"/>
        <w:jc w:val="both"/>
        <w:rPr>
          <w:rFonts w:ascii="GHEA Grapalat" w:hAnsi="GHEA Grapalat"/>
          <w:lang w:val="en-US"/>
        </w:rPr>
      </w:pPr>
      <w:r w:rsidRPr="002B6215">
        <w:rPr>
          <w:rFonts w:ascii="GHEA Grapalat" w:hAnsi="GHEA Grapalat"/>
          <w:lang w:val="en-US"/>
        </w:rPr>
        <w:t xml:space="preserve">26%-ը՝ </w:t>
      </w:r>
      <w:proofErr w:type="spellStart"/>
      <w:r w:rsidRPr="002B6215">
        <w:rPr>
          <w:rFonts w:ascii="GHEA Grapalat" w:hAnsi="GHEA Grapalat"/>
          <w:lang w:val="en-US"/>
        </w:rPr>
        <w:t>չի</w:t>
      </w:r>
      <w:proofErr w:type="spellEnd"/>
      <w:r w:rsidRPr="002B6215">
        <w:rPr>
          <w:rFonts w:ascii="GHEA Grapalat" w:hAnsi="GHEA Grapalat"/>
          <w:lang w:val="en-US"/>
        </w:rPr>
        <w:t xml:space="preserve"> </w:t>
      </w:r>
      <w:proofErr w:type="spellStart"/>
      <w:r w:rsidRPr="002B6215">
        <w:rPr>
          <w:rFonts w:ascii="GHEA Grapalat" w:hAnsi="GHEA Grapalat"/>
          <w:lang w:val="en-US"/>
        </w:rPr>
        <w:t>կարողանում</w:t>
      </w:r>
      <w:proofErr w:type="spellEnd"/>
      <w:r w:rsidRPr="002B6215">
        <w:rPr>
          <w:rFonts w:ascii="GHEA Grapalat" w:hAnsi="GHEA Grapalat"/>
          <w:lang w:val="en-US"/>
        </w:rPr>
        <w:t xml:space="preserve"> </w:t>
      </w:r>
      <w:r w:rsidRPr="002B6215">
        <w:rPr>
          <w:rFonts w:ascii="GHEA Grapalat" w:hAnsi="GHEA Grapalat"/>
          <w:lang w:val="hy-AM"/>
        </w:rPr>
        <w:t>փոխկապակցել մտքեր և տեղեկություններ, ստեղծել</w:t>
      </w:r>
      <w:r w:rsidRPr="002B6215">
        <w:rPr>
          <w:rFonts w:ascii="GHEA Grapalat" w:hAnsi="GHEA Grapalat"/>
          <w:lang w:val="en-US"/>
        </w:rPr>
        <w:t xml:space="preserve"> </w:t>
      </w:r>
      <w:r w:rsidRPr="002B6215">
        <w:rPr>
          <w:rFonts w:ascii="GHEA Grapalat" w:hAnsi="GHEA Grapalat"/>
          <w:lang w:val="hy-AM"/>
        </w:rPr>
        <w:t>միջտեքստային կապեր</w:t>
      </w:r>
      <w:r w:rsidRPr="002B6215">
        <w:rPr>
          <w:rFonts w:ascii="GHEA Grapalat" w:hAnsi="GHEA Grapalat"/>
          <w:lang w:val="en-US"/>
        </w:rPr>
        <w:t>,</w:t>
      </w:r>
    </w:p>
    <w:p w14:paraId="7FD88C3D" w14:textId="22616E8B" w:rsidR="002B6215" w:rsidRPr="002B6215" w:rsidRDefault="002B6215" w:rsidP="002B6215">
      <w:pPr>
        <w:pStyle w:val="ad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-426" w:right="-279" w:firstLine="568"/>
        <w:jc w:val="both"/>
        <w:rPr>
          <w:rFonts w:ascii="GHEA Grapalat" w:hAnsi="GHEA Grapalat"/>
          <w:lang w:val="en-US"/>
        </w:rPr>
      </w:pPr>
      <w:r w:rsidRPr="002B6215">
        <w:rPr>
          <w:rFonts w:ascii="GHEA Grapalat" w:hAnsi="GHEA Grapalat"/>
          <w:lang w:val="en-US"/>
        </w:rPr>
        <w:t xml:space="preserve">28%-ը՝ </w:t>
      </w:r>
      <w:proofErr w:type="spellStart"/>
      <w:r w:rsidRPr="002B6215">
        <w:rPr>
          <w:rFonts w:ascii="GHEA Grapalat" w:hAnsi="GHEA Grapalat"/>
          <w:lang w:val="en-US"/>
        </w:rPr>
        <w:t>լիարժեք</w:t>
      </w:r>
      <w:proofErr w:type="spellEnd"/>
      <w:r w:rsidRPr="002B6215">
        <w:rPr>
          <w:rFonts w:ascii="GHEA Grapalat" w:hAnsi="GHEA Grapalat"/>
          <w:lang w:val="en-US"/>
        </w:rPr>
        <w:t xml:space="preserve"> </w:t>
      </w:r>
      <w:proofErr w:type="spellStart"/>
      <w:r w:rsidRPr="002B6215">
        <w:rPr>
          <w:rFonts w:ascii="GHEA Grapalat" w:hAnsi="GHEA Grapalat"/>
          <w:lang w:val="en-US"/>
        </w:rPr>
        <w:t>կարողանում</w:t>
      </w:r>
      <w:proofErr w:type="spellEnd"/>
      <w:r w:rsidRPr="002B6215">
        <w:rPr>
          <w:rFonts w:ascii="GHEA Grapalat" w:hAnsi="GHEA Grapalat"/>
          <w:lang w:val="en-US"/>
        </w:rPr>
        <w:t xml:space="preserve"> է </w:t>
      </w:r>
      <w:r w:rsidRPr="002B6215">
        <w:rPr>
          <w:rFonts w:ascii="GHEA Grapalat" w:hAnsi="GHEA Grapalat"/>
          <w:lang w:val="hy-AM"/>
        </w:rPr>
        <w:t>փոխկապակցել մտքեր և տեղեկություններ, ստեղծել</w:t>
      </w:r>
      <w:r w:rsidRPr="002B6215">
        <w:rPr>
          <w:rFonts w:ascii="GHEA Grapalat" w:hAnsi="GHEA Grapalat"/>
          <w:lang w:val="en-US"/>
        </w:rPr>
        <w:t xml:space="preserve"> </w:t>
      </w:r>
      <w:r w:rsidRPr="002B6215">
        <w:rPr>
          <w:rFonts w:ascii="GHEA Grapalat" w:hAnsi="GHEA Grapalat"/>
          <w:lang w:val="hy-AM"/>
        </w:rPr>
        <w:t>միջտեքստային կապեր</w:t>
      </w:r>
      <w:r>
        <w:rPr>
          <w:rFonts w:ascii="GHEA Grapalat" w:hAnsi="GHEA Grapalat"/>
          <w:lang w:val="en-US"/>
        </w:rPr>
        <w:t>,</w:t>
      </w:r>
    </w:p>
    <w:p w14:paraId="0110C026" w14:textId="0EDA9401" w:rsidR="002B6215" w:rsidRPr="002B6215" w:rsidRDefault="002B6215" w:rsidP="002B6215">
      <w:pPr>
        <w:pStyle w:val="ad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-426" w:right="-279" w:firstLine="568"/>
        <w:jc w:val="both"/>
        <w:rPr>
          <w:rFonts w:ascii="GHEA Grapalat" w:hAnsi="GHEA Grapalat"/>
          <w:lang w:val="en-US"/>
        </w:rPr>
      </w:pPr>
      <w:r w:rsidRPr="002B6215">
        <w:rPr>
          <w:rFonts w:ascii="GHEA Grapalat" w:hAnsi="GHEA Grapalat"/>
          <w:lang w:val="hy-AM"/>
        </w:rPr>
        <w:t>5%-ը՝ չի կարողանում գնահատել տեքստի բովանդակությունն ու ոճական առանձնահատկությունները,</w:t>
      </w:r>
    </w:p>
    <w:p w14:paraId="4ACC2682" w14:textId="726CA51B" w:rsidR="002B6215" w:rsidRPr="000A7638" w:rsidRDefault="002B6215" w:rsidP="002B6215">
      <w:pPr>
        <w:pStyle w:val="ad"/>
        <w:numPr>
          <w:ilvl w:val="0"/>
          <w:numId w:val="18"/>
        </w:numPr>
        <w:tabs>
          <w:tab w:val="left" w:pos="284"/>
          <w:tab w:val="left" w:pos="567"/>
        </w:tabs>
        <w:spacing w:line="360" w:lineRule="auto"/>
        <w:ind w:left="-426" w:right="-279" w:firstLine="568"/>
        <w:jc w:val="both"/>
        <w:rPr>
          <w:rFonts w:ascii="GHEA Grapalat" w:hAnsi="GHEA Grapalat"/>
          <w:lang w:val="hy-AM"/>
        </w:rPr>
      </w:pPr>
      <w:r w:rsidRPr="000A7638">
        <w:rPr>
          <w:rFonts w:ascii="GHEA Grapalat" w:hAnsi="GHEA Grapalat"/>
          <w:lang w:val="hy-AM"/>
        </w:rPr>
        <w:t xml:space="preserve">28%-ը՝ լիարժեք կարողանում է </w:t>
      </w:r>
      <w:r w:rsidRPr="00892840">
        <w:rPr>
          <w:rFonts w:ascii="GHEA Grapalat" w:hAnsi="GHEA Grapalat"/>
          <w:lang w:val="hy-AM"/>
        </w:rPr>
        <w:t>գնահատել տեքստի բովանդակությունն ու ոճական առանձնահատկությունները</w:t>
      </w:r>
      <w:r w:rsidRPr="000A7638">
        <w:rPr>
          <w:rFonts w:ascii="GHEA Grapalat" w:hAnsi="GHEA Grapalat"/>
          <w:lang w:val="hy-AM"/>
        </w:rPr>
        <w:t>:</w:t>
      </w:r>
      <w:r w:rsidRPr="00892840">
        <w:rPr>
          <w:rFonts w:ascii="GHEA Grapalat" w:hAnsi="GHEA Grapalat"/>
          <w:lang w:val="hy-AM"/>
        </w:rPr>
        <w:t xml:space="preserve"> </w:t>
      </w:r>
    </w:p>
    <w:p w14:paraId="49EC75DE" w14:textId="0BF00E37" w:rsidR="002B6215" w:rsidRPr="001E3328" w:rsidRDefault="003F5D26" w:rsidP="003F5D26">
      <w:pPr>
        <w:pStyle w:val="ad"/>
        <w:tabs>
          <w:tab w:val="left" w:pos="426"/>
        </w:tabs>
        <w:spacing w:line="360" w:lineRule="auto"/>
        <w:ind w:left="-426" w:right="-279" w:firstLine="710"/>
        <w:jc w:val="both"/>
        <w:rPr>
          <w:rFonts w:ascii="GHEA Grapalat" w:hAnsi="GHEA Grapalat"/>
          <w:lang w:val="hy-AM"/>
        </w:rPr>
      </w:pPr>
      <w:r w:rsidRPr="00591354">
        <w:rPr>
          <w:rFonts w:ascii="GHEA Grapalat" w:hAnsi="GHEA Grapalat" w:cs="Sylfaen"/>
          <w:lang w:val="hy-AM"/>
        </w:rPr>
        <w:t>ՀՀ Տավուշի մարզի դեպքում</w:t>
      </w:r>
      <w:r w:rsidRPr="003F5D26">
        <w:rPr>
          <w:rFonts w:ascii="GHEA Grapalat" w:hAnsi="GHEA Grapalat" w:cs="Sylfaen"/>
          <w:lang w:val="hy-AM"/>
        </w:rPr>
        <w:t>՝ ըստ ն</w:t>
      </w:r>
      <w:r w:rsidR="002B6215" w:rsidRPr="001E3328">
        <w:rPr>
          <w:rFonts w:ascii="GHEA Grapalat" w:hAnsi="GHEA Grapalat" w:cs="Sylfaen"/>
          <w:lang w:val="hy-AM"/>
        </w:rPr>
        <w:t xml:space="preserve">ույն </w:t>
      </w:r>
      <w:r w:rsidRPr="003F5D26">
        <w:rPr>
          <w:rFonts w:ascii="GHEA Grapalat" w:hAnsi="GHEA Grapalat" w:cs="Sylfaen"/>
          <w:lang w:val="hy-AM"/>
        </w:rPr>
        <w:t>բաղադրիչների</w:t>
      </w:r>
      <w:r w:rsidR="002B6215" w:rsidRPr="00591354">
        <w:rPr>
          <w:rFonts w:ascii="GHEA Grapalat" w:hAnsi="GHEA Grapalat" w:cs="Sylfaen"/>
          <w:lang w:val="hy-AM"/>
        </w:rPr>
        <w:t xml:space="preserve"> </w:t>
      </w:r>
      <w:r w:rsidR="00A005F9" w:rsidRPr="00A005F9">
        <w:rPr>
          <w:rFonts w:ascii="GHEA Grapalat" w:hAnsi="GHEA Grapalat" w:cs="Sylfaen"/>
          <w:lang w:val="hy-AM"/>
        </w:rPr>
        <w:t>ստուգման արդյունքները</w:t>
      </w:r>
      <w:r w:rsidRPr="003F5D26">
        <w:rPr>
          <w:rFonts w:ascii="GHEA Grapalat" w:hAnsi="GHEA Grapalat" w:cs="Sylfaen"/>
          <w:lang w:val="hy-AM"/>
        </w:rPr>
        <w:t xml:space="preserve"> ավելի բարձր են</w:t>
      </w:r>
      <w:r w:rsidR="002B6215" w:rsidRPr="001E3328">
        <w:rPr>
          <w:rFonts w:ascii="GHEA Grapalat" w:hAnsi="GHEA Grapalat" w:cs="Sylfaen"/>
          <w:lang w:val="hy-AM"/>
        </w:rPr>
        <w:t>:</w:t>
      </w:r>
    </w:p>
    <w:p w14:paraId="6D177116" w14:textId="121CB4AB" w:rsidR="002B6215" w:rsidRPr="001E3328" w:rsidRDefault="001E3328" w:rsidP="006F0251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  <w:r w:rsidRPr="001E3328">
        <w:rPr>
          <w:rFonts w:ascii="GHEA Grapalat" w:hAnsi="GHEA Grapalat" w:cs="Sylfaen"/>
          <w:lang w:val="hy-AM"/>
        </w:rPr>
        <w:t>Առկա է «Անբավարար» գնահատված սովորողների տոկոսային թվի նվազման դինամիկա 2022 թվականի համեմատ:</w:t>
      </w:r>
      <w:r w:rsidR="003F5D26" w:rsidRPr="003F5D26">
        <w:rPr>
          <w:rFonts w:ascii="GHEA Grapalat" w:hAnsi="GHEA Grapalat" w:cs="Sylfaen"/>
          <w:lang w:val="hy-AM"/>
        </w:rPr>
        <w:t xml:space="preserve"> Միաժամանակ,</w:t>
      </w:r>
      <w:r w:rsidRPr="001E3328">
        <w:rPr>
          <w:rFonts w:ascii="GHEA Grapalat" w:hAnsi="GHEA Grapalat" w:cs="Sylfaen"/>
          <w:lang w:val="hy-AM"/>
        </w:rPr>
        <w:t xml:space="preserve"> </w:t>
      </w:r>
      <w:r w:rsidR="003F5D26" w:rsidRPr="003F5D26">
        <w:rPr>
          <w:rFonts w:ascii="GHEA Grapalat" w:hAnsi="GHEA Grapalat" w:cs="Sylfaen"/>
          <w:lang w:val="hy-AM"/>
        </w:rPr>
        <w:t>գ</w:t>
      </w:r>
      <w:r w:rsidRPr="001E3328">
        <w:rPr>
          <w:rFonts w:ascii="GHEA Grapalat" w:hAnsi="GHEA Grapalat" w:cs="Sylfaen"/>
          <w:lang w:val="hy-AM"/>
        </w:rPr>
        <w:t xml:space="preserve">նահատմանը մասնակցած սովորողների 28%-ի մոտ առկա են խնդիրներ </w:t>
      </w:r>
      <w:r w:rsidRPr="00710258">
        <w:rPr>
          <w:rFonts w:ascii="GHEA Grapalat" w:hAnsi="GHEA Grapalat"/>
          <w:lang w:val="hy-AM"/>
        </w:rPr>
        <w:t>ՀՊՉ</w:t>
      </w:r>
      <w:r w:rsidRPr="006337D6">
        <w:rPr>
          <w:rFonts w:ascii="GHEA Grapalat" w:hAnsi="GHEA Grapalat"/>
          <w:lang w:val="hy-AM"/>
        </w:rPr>
        <w:t>-ի</w:t>
      </w:r>
      <w:r w:rsidRPr="00710258">
        <w:rPr>
          <w:rFonts w:ascii="GHEA Grapalat" w:hAnsi="GHEA Grapalat"/>
          <w:lang w:val="hy-AM"/>
        </w:rPr>
        <w:t xml:space="preserve">՝ </w:t>
      </w:r>
      <w:r w:rsidRPr="0002365F">
        <w:rPr>
          <w:rFonts w:ascii="GHEA Grapalat" w:hAnsi="GHEA Grapalat"/>
          <w:lang w:val="hy-AM"/>
        </w:rPr>
        <w:t>հանրակրթական տարրական ծրագրի շրջանավարտի ուսումնառության ակնկալվող վերջնարդյունքներ</w:t>
      </w:r>
      <w:r w:rsidRPr="001E3328">
        <w:rPr>
          <w:rFonts w:ascii="GHEA Grapalat" w:hAnsi="GHEA Grapalat"/>
          <w:lang w:val="hy-AM"/>
        </w:rPr>
        <w:t>ի ձևավորման մասով:</w:t>
      </w:r>
    </w:p>
    <w:p w14:paraId="1769F814" w14:textId="724BB9C4" w:rsidR="001E3328" w:rsidRDefault="001E3328" w:rsidP="006F0251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  <w:r w:rsidRPr="001E3328">
        <w:rPr>
          <w:rFonts w:ascii="GHEA Grapalat" w:hAnsi="GHEA Grapalat" w:cs="Sylfaen"/>
          <w:lang w:val="hy-AM"/>
        </w:rPr>
        <w:lastRenderedPageBreak/>
        <w:t>Ընթերցանության գնահատման և նույն դպրոցների գրադարանավարի աշխատանքի գնահատման ռուբրիկների փորձարկման արդյունքների ուսումնասիրությունից պարզվել է, որ սովորողների գրանցած արդյունքները հիմնականում կապ չունեն գրադարանավարի աշխատանքի հետ:</w:t>
      </w:r>
    </w:p>
    <w:p w14:paraId="30C2C850" w14:textId="052F2EE9" w:rsidR="003F5D26" w:rsidRDefault="003F5D26" w:rsidP="006F0251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  <w:r w:rsidRPr="003F5D26">
        <w:rPr>
          <w:rFonts w:ascii="GHEA Grapalat" w:hAnsi="GHEA Grapalat" w:cs="Sylfaen"/>
          <w:lang w:val="hy-AM"/>
        </w:rPr>
        <w:t>Այսպիսով, տնօրեններին առաջարկում ենք միջոցներ ձեռնարկել վերլուծության մեջ անդրադարձ արված խնդիրների լուծման ուղղությամբ:</w:t>
      </w:r>
    </w:p>
    <w:p w14:paraId="73A83213" w14:textId="1696037B" w:rsidR="003F5D26" w:rsidRDefault="003F5D26" w:rsidP="006F0251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</w:p>
    <w:p w14:paraId="141053D6" w14:textId="71DE0976" w:rsidR="003F5D26" w:rsidRPr="003F5D26" w:rsidRDefault="003F5D26" w:rsidP="006F0251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en-US"/>
        </w:rPr>
      </w:pPr>
      <w:r w:rsidRPr="00880F2F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</w:t>
      </w:r>
      <w:r>
        <w:rPr>
          <w:rFonts w:ascii="GHEA Grapalat" w:hAnsi="GHEA Grapalat" w:cs="Sylfaen"/>
          <w:lang w:val="en-US"/>
        </w:rPr>
        <w:t xml:space="preserve">ՌԳՍՊՎԳ </w:t>
      </w:r>
      <w:proofErr w:type="spellStart"/>
      <w:r>
        <w:rPr>
          <w:rFonts w:ascii="GHEA Grapalat" w:hAnsi="GHEA Grapalat" w:cs="Sylfaen"/>
          <w:lang w:val="en-US"/>
        </w:rPr>
        <w:t>վարչություն</w:t>
      </w:r>
      <w:proofErr w:type="spellEnd"/>
    </w:p>
    <w:p w14:paraId="7221C506" w14:textId="6E1DF318" w:rsidR="003F5D26" w:rsidRPr="003F5D26" w:rsidRDefault="003F5D26" w:rsidP="006F0251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</w:p>
    <w:p w14:paraId="6D764DAF" w14:textId="0E03CA0C" w:rsidR="006F0251" w:rsidRPr="00C64A4E" w:rsidRDefault="006F0251" w:rsidP="006F0251">
      <w:pPr>
        <w:spacing w:line="360" w:lineRule="auto"/>
        <w:ind w:left="-426" w:right="-279" w:firstLine="568"/>
        <w:jc w:val="both"/>
        <w:rPr>
          <w:rFonts w:ascii="GHEA Grapalat" w:hAnsi="GHEA Grapalat" w:cs="Sylfaen"/>
          <w:lang w:val="hy-AM"/>
        </w:rPr>
      </w:pPr>
    </w:p>
    <w:p w14:paraId="5F7358F3" w14:textId="426AD83F" w:rsidR="00C64A4E" w:rsidRPr="00C64A4E" w:rsidRDefault="00C64A4E" w:rsidP="00C64A4E">
      <w:pPr>
        <w:spacing w:line="360" w:lineRule="auto"/>
        <w:ind w:left="-426" w:right="-279" w:firstLine="568"/>
        <w:jc w:val="both"/>
        <w:rPr>
          <w:rFonts w:ascii="GHEA Grapalat" w:hAnsi="GHEA Grapalat" w:cs="Sylfaen"/>
          <w:b/>
          <w:bCs/>
          <w:i/>
          <w:iCs/>
          <w:sz w:val="20"/>
          <w:szCs w:val="20"/>
          <w:lang w:val="hy-AM"/>
        </w:rPr>
      </w:pPr>
    </w:p>
    <w:p w14:paraId="4C90D3C4" w14:textId="406D1602" w:rsidR="00C64A4E" w:rsidRPr="00C64A4E" w:rsidRDefault="00C64A4E" w:rsidP="002E303F">
      <w:pPr>
        <w:spacing w:line="360" w:lineRule="auto"/>
        <w:ind w:left="-426" w:right="-279" w:firstLine="568"/>
        <w:jc w:val="both"/>
        <w:rPr>
          <w:rFonts w:ascii="GHEA Grapalat" w:eastAsia="Times New Roman" w:hAnsi="GHEA Grapalat" w:cs="Sylfaen"/>
          <w:bCs/>
          <w:lang w:val="hy-AM"/>
        </w:rPr>
      </w:pPr>
    </w:p>
    <w:sectPr w:rsidR="00C64A4E" w:rsidRPr="00C64A4E" w:rsidSect="0004465F">
      <w:footerReference w:type="default" r:id="rId27"/>
      <w:pgSz w:w="12240" w:h="15840"/>
      <w:pgMar w:top="1135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B6CB9" w14:textId="77777777" w:rsidR="006A0698" w:rsidRDefault="006A0698" w:rsidP="003D6112">
      <w:r>
        <w:separator/>
      </w:r>
    </w:p>
  </w:endnote>
  <w:endnote w:type="continuationSeparator" w:id="0">
    <w:p w14:paraId="3C5AFD94" w14:textId="77777777" w:rsidR="006A0698" w:rsidRDefault="006A0698" w:rsidP="003D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5629612"/>
      <w:docPartObj>
        <w:docPartGallery w:val="Page Numbers (Bottom of Page)"/>
        <w:docPartUnique/>
      </w:docPartObj>
    </w:sdtPr>
    <w:sdtEndPr/>
    <w:sdtContent>
      <w:p w14:paraId="749E862A" w14:textId="5E077F4F" w:rsidR="0004465F" w:rsidRDefault="0004465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1FA7846B" w14:textId="77777777" w:rsidR="0004465F" w:rsidRDefault="0004465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B371B" w14:textId="77777777" w:rsidR="006A0698" w:rsidRDefault="006A0698" w:rsidP="003D6112">
      <w:r>
        <w:separator/>
      </w:r>
    </w:p>
  </w:footnote>
  <w:footnote w:type="continuationSeparator" w:id="0">
    <w:p w14:paraId="6503E65A" w14:textId="77777777" w:rsidR="006A0698" w:rsidRDefault="006A0698" w:rsidP="003D6112">
      <w:r>
        <w:continuationSeparator/>
      </w:r>
    </w:p>
  </w:footnote>
  <w:footnote w:id="1">
    <w:p w14:paraId="54E251F6" w14:textId="77777777" w:rsidR="0004465F" w:rsidRPr="00D23EC1" w:rsidRDefault="0004465F" w:rsidP="004131B5">
      <w:pPr>
        <w:pStyle w:val="aa"/>
        <w:ind w:left="-426" w:right="-279" w:firstLine="426"/>
        <w:jc w:val="both"/>
        <w:rPr>
          <w:rFonts w:ascii="GHEA Grapalat" w:hAnsi="GHEA Grapalat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D23EC1">
        <w:rPr>
          <w:rFonts w:ascii="GHEA Grapalat" w:hAnsi="GHEA Grapalat" w:cs="Sylfaen"/>
        </w:rPr>
        <w:t>Համաշխարհային</w:t>
      </w:r>
      <w:proofErr w:type="spellEnd"/>
      <w:r w:rsidRPr="00D23EC1">
        <w:rPr>
          <w:rFonts w:ascii="GHEA Grapalat" w:hAnsi="GHEA Grapalat"/>
        </w:rPr>
        <w:t xml:space="preserve"> </w:t>
      </w:r>
      <w:proofErr w:type="spellStart"/>
      <w:r w:rsidRPr="00D23EC1">
        <w:rPr>
          <w:rFonts w:ascii="GHEA Grapalat" w:hAnsi="GHEA Grapalat" w:cs="Sylfaen"/>
        </w:rPr>
        <w:t>բանկն</w:t>
      </w:r>
      <w:proofErr w:type="spellEnd"/>
      <w:r w:rsidRPr="00D23EC1">
        <w:rPr>
          <w:rFonts w:ascii="GHEA Grapalat" w:hAnsi="GHEA Grapalat"/>
        </w:rPr>
        <w:t xml:space="preserve"> </w:t>
      </w:r>
      <w:proofErr w:type="spellStart"/>
      <w:r w:rsidRPr="00D23EC1">
        <w:rPr>
          <w:rFonts w:ascii="GHEA Grapalat" w:hAnsi="GHEA Grapalat" w:cs="Sylfaen"/>
        </w:rPr>
        <w:t>արձանագրում</w:t>
      </w:r>
      <w:proofErr w:type="spellEnd"/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</w:rPr>
        <w:t>է</w:t>
      </w:r>
      <w:r w:rsidRPr="00D23EC1">
        <w:rPr>
          <w:rFonts w:ascii="GHEA Grapalat" w:hAnsi="GHEA Grapalat"/>
        </w:rPr>
        <w:t xml:space="preserve">, </w:t>
      </w:r>
      <w:proofErr w:type="spellStart"/>
      <w:r w:rsidRPr="00D23EC1">
        <w:rPr>
          <w:rFonts w:ascii="GHEA Grapalat" w:hAnsi="GHEA Grapalat" w:cs="Sylfaen"/>
        </w:rPr>
        <w:t>որ</w:t>
      </w:r>
      <w:proofErr w:type="spellEnd"/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</w:rPr>
        <w:t>ՀՀ</w:t>
      </w:r>
      <w:r w:rsidRPr="00D23EC1">
        <w:rPr>
          <w:rFonts w:ascii="GHEA Grapalat" w:hAnsi="GHEA Grapalat"/>
        </w:rPr>
        <w:t xml:space="preserve">- </w:t>
      </w:r>
      <w:proofErr w:type="spellStart"/>
      <w:r w:rsidRPr="00D23EC1">
        <w:rPr>
          <w:rFonts w:ascii="GHEA Grapalat" w:hAnsi="GHEA Grapalat" w:cs="Sylfaen"/>
        </w:rPr>
        <w:t>ում</w:t>
      </w:r>
      <w:proofErr w:type="spellEnd"/>
      <w:r w:rsidRPr="00D23EC1">
        <w:rPr>
          <w:rFonts w:ascii="GHEA Grapalat" w:hAnsi="GHEA Grapalat"/>
        </w:rPr>
        <w:t xml:space="preserve"> 4-</w:t>
      </w:r>
      <w:r w:rsidRPr="00D23EC1">
        <w:rPr>
          <w:rFonts w:ascii="GHEA Grapalat" w:hAnsi="GHEA Grapalat" w:cs="Sylfaen"/>
        </w:rPr>
        <w:t>րդ</w:t>
      </w:r>
      <w:r w:rsidRPr="00D23EC1">
        <w:rPr>
          <w:rFonts w:ascii="GHEA Grapalat" w:hAnsi="GHEA Grapalat"/>
        </w:rPr>
        <w:t xml:space="preserve"> </w:t>
      </w:r>
      <w:proofErr w:type="spellStart"/>
      <w:r w:rsidRPr="00D23EC1">
        <w:rPr>
          <w:rFonts w:ascii="GHEA Grapalat" w:hAnsi="GHEA Grapalat" w:cs="Sylfaen"/>
        </w:rPr>
        <w:t>դասարանցիների</w:t>
      </w:r>
      <w:proofErr w:type="spellEnd"/>
      <w:r w:rsidRPr="00D23EC1">
        <w:rPr>
          <w:rFonts w:ascii="GHEA Grapalat" w:hAnsi="GHEA Grapalat"/>
        </w:rPr>
        <w:t xml:space="preserve"> 35 </w:t>
      </w:r>
      <w:proofErr w:type="spellStart"/>
      <w:r w:rsidRPr="00D23EC1">
        <w:rPr>
          <w:rFonts w:ascii="GHEA Grapalat" w:hAnsi="GHEA Grapalat" w:cs="Sylfaen"/>
        </w:rPr>
        <w:t>տոկոսը</w:t>
      </w:r>
      <w:proofErr w:type="spellEnd"/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  <w:lang w:val="hy-AM"/>
        </w:rPr>
        <w:t>դժվարանում է</w:t>
      </w:r>
      <w:r w:rsidRPr="00D23EC1">
        <w:rPr>
          <w:rFonts w:ascii="GHEA Grapalat" w:hAnsi="GHEA Grapalat"/>
        </w:rPr>
        <w:t xml:space="preserve"> </w:t>
      </w:r>
      <w:proofErr w:type="spellStart"/>
      <w:r w:rsidRPr="00D23EC1">
        <w:rPr>
          <w:rFonts w:ascii="GHEA Grapalat" w:hAnsi="GHEA Grapalat" w:cs="Sylfaen"/>
        </w:rPr>
        <w:t>իր</w:t>
      </w:r>
      <w:proofErr w:type="spellEnd"/>
      <w:r w:rsidRPr="00D23EC1">
        <w:rPr>
          <w:rFonts w:ascii="GHEA Grapalat" w:hAnsi="GHEA Grapalat"/>
        </w:rPr>
        <w:t xml:space="preserve"> </w:t>
      </w:r>
      <w:proofErr w:type="spellStart"/>
      <w:r w:rsidRPr="00D23EC1">
        <w:rPr>
          <w:rFonts w:ascii="GHEA Grapalat" w:hAnsi="GHEA Grapalat" w:cs="Sylfaen"/>
        </w:rPr>
        <w:t>տարիքին</w:t>
      </w:r>
      <w:proofErr w:type="spellEnd"/>
      <w:r w:rsidRPr="00D23EC1">
        <w:rPr>
          <w:rFonts w:ascii="GHEA Grapalat" w:hAnsi="GHEA Grapalat"/>
        </w:rPr>
        <w:t xml:space="preserve"> </w:t>
      </w:r>
      <w:proofErr w:type="spellStart"/>
      <w:r w:rsidRPr="00D23EC1">
        <w:rPr>
          <w:rFonts w:ascii="GHEA Grapalat" w:hAnsi="GHEA Grapalat" w:cs="Sylfaen"/>
        </w:rPr>
        <w:t>համապատասխան</w:t>
      </w:r>
      <w:proofErr w:type="spellEnd"/>
      <w:r w:rsidRPr="00D23EC1">
        <w:rPr>
          <w:rFonts w:ascii="GHEA Grapalat" w:hAnsi="GHEA Grapalat"/>
        </w:rPr>
        <w:t xml:space="preserve"> </w:t>
      </w:r>
      <w:proofErr w:type="spellStart"/>
      <w:r w:rsidRPr="00D23EC1">
        <w:rPr>
          <w:rFonts w:ascii="GHEA Grapalat" w:hAnsi="GHEA Grapalat" w:cs="Sylfaen"/>
        </w:rPr>
        <w:t>պարզ</w:t>
      </w:r>
      <w:proofErr w:type="spellEnd"/>
      <w:r w:rsidRPr="00D23EC1">
        <w:rPr>
          <w:rFonts w:ascii="GHEA Grapalat" w:hAnsi="GHEA Grapalat"/>
        </w:rPr>
        <w:t xml:space="preserve"> </w:t>
      </w:r>
      <w:proofErr w:type="spellStart"/>
      <w:r w:rsidRPr="00D23EC1">
        <w:rPr>
          <w:rFonts w:ascii="GHEA Grapalat" w:hAnsi="GHEA Grapalat" w:cs="Sylfaen"/>
        </w:rPr>
        <w:t>տեքստեր</w:t>
      </w:r>
      <w:proofErr w:type="spellEnd"/>
      <w:r w:rsidRPr="00D23EC1">
        <w:rPr>
          <w:rFonts w:ascii="GHEA Grapalat" w:hAnsi="GHEA Grapalat"/>
        </w:rPr>
        <w:t xml:space="preserve"> </w:t>
      </w:r>
      <w:proofErr w:type="spellStart"/>
      <w:r w:rsidRPr="00D23EC1">
        <w:rPr>
          <w:rFonts w:ascii="GHEA Grapalat" w:hAnsi="GHEA Grapalat" w:cs="Sylfaen"/>
        </w:rPr>
        <w:t>կարդալ</w:t>
      </w:r>
      <w:proofErr w:type="spellEnd"/>
      <w:r w:rsidRPr="00D23EC1">
        <w:rPr>
          <w:rFonts w:ascii="GHEA Grapalat" w:hAnsi="GHEA Grapalat"/>
        </w:rPr>
        <w:t xml:space="preserve"> </w:t>
      </w:r>
      <w:r w:rsidRPr="00D23EC1">
        <w:rPr>
          <w:rFonts w:ascii="GHEA Grapalat" w:hAnsi="GHEA Grapalat" w:cs="Sylfaen"/>
          <w:lang w:val="hy-AM"/>
        </w:rPr>
        <w:t>և</w:t>
      </w:r>
      <w:r w:rsidRPr="00D23EC1">
        <w:rPr>
          <w:rFonts w:ascii="GHEA Grapalat" w:hAnsi="GHEA Grapalat"/>
        </w:rPr>
        <w:t xml:space="preserve"> </w:t>
      </w:r>
      <w:proofErr w:type="spellStart"/>
      <w:r w:rsidRPr="00D23EC1">
        <w:rPr>
          <w:rFonts w:ascii="GHEA Grapalat" w:hAnsi="GHEA Grapalat" w:cs="Sylfaen"/>
        </w:rPr>
        <w:t>ընկալել</w:t>
      </w:r>
      <w:proofErr w:type="spellEnd"/>
      <w:r w:rsidRPr="00D23EC1">
        <w:rPr>
          <w:rFonts w:ascii="GHEA Grapalat" w:hAnsi="GHEA Grapalat"/>
          <w:lang w:val="en-US"/>
        </w:rPr>
        <w:t xml:space="preserve">: </w:t>
      </w:r>
      <w:r w:rsidRPr="00D23EC1">
        <w:rPr>
          <w:rFonts w:ascii="GHEA Grapalat" w:hAnsi="GHEA Grapalat"/>
          <w:lang w:val="hy-AM"/>
        </w:rPr>
        <w:t xml:space="preserve">Տե՛ս՝ </w:t>
      </w:r>
    </w:p>
    <w:p w14:paraId="096F2269" w14:textId="036C9DCD" w:rsidR="0004465F" w:rsidRPr="0005093F" w:rsidRDefault="0004465F" w:rsidP="007C4EF9">
      <w:pPr>
        <w:pStyle w:val="aa"/>
        <w:ind w:left="-426" w:right="-279" w:firstLine="426"/>
        <w:rPr>
          <w:lang w:val="en-US"/>
        </w:rPr>
      </w:pPr>
      <w:r w:rsidRPr="00D23EC1">
        <w:rPr>
          <w:rFonts w:ascii="GHEA Grapalat" w:hAnsi="GHEA Grapalat"/>
          <w:lang w:val="en-US"/>
        </w:rPr>
        <w:t>World Bank. (2019). Armenia: Learning poverty brief. Retrieved from</w:t>
      </w:r>
      <w:r>
        <w:rPr>
          <w:rFonts w:ascii="GHEA Grapalat" w:hAnsi="GHEA Grapalat"/>
          <w:lang w:val="en-US"/>
        </w:rPr>
        <w:t xml:space="preserve"> </w:t>
      </w:r>
      <w:r w:rsidRPr="00D23EC1">
        <w:rPr>
          <w:rFonts w:ascii="GHEA Grapalat" w:hAnsi="GHEA Grapalat"/>
          <w:lang w:val="en-US"/>
        </w:rPr>
        <w:t xml:space="preserve"> </w:t>
      </w:r>
      <w:hyperlink r:id="rId1" w:history="1">
        <w:r w:rsidRPr="00215C83">
          <w:rPr>
            <w:rStyle w:val="a7"/>
            <w:rFonts w:ascii="GHEA Grapalat" w:hAnsi="GHEA Grapalat"/>
            <w:lang w:val="en-US"/>
          </w:rPr>
          <w:t>https://thedocs.worldbank.org/en/doc/579611571223408189-0090022019/original/ECAECCSCARMLPBRIEF.pdf</w:t>
        </w:r>
      </w:hyperlink>
      <w:r>
        <w:rPr>
          <w:rFonts w:ascii="GHEA Grapalat" w:hAnsi="GHEA Grapalat"/>
          <w:lang w:val="hy-AM"/>
        </w:rPr>
        <w:t xml:space="preserve">: </w:t>
      </w:r>
    </w:p>
  </w:footnote>
  <w:footnote w:id="2">
    <w:p w14:paraId="17E5C73F" w14:textId="77777777" w:rsidR="0004465F" w:rsidRPr="004C4716" w:rsidRDefault="0004465F" w:rsidP="003D6112">
      <w:pPr>
        <w:pStyle w:val="aa"/>
        <w:rPr>
          <w:rFonts w:ascii="Sylfaen" w:hAnsi="Sylfaen"/>
          <w:lang w:val="hy-AM"/>
        </w:rPr>
      </w:pPr>
      <w:r>
        <w:rPr>
          <w:rStyle w:val="ac"/>
        </w:rPr>
        <w:footnoteRef/>
      </w:r>
      <w:r>
        <w:t xml:space="preserve"> </w:t>
      </w:r>
      <w:r>
        <w:rPr>
          <w:rFonts w:ascii="Sylfaen" w:hAnsi="Sylfaen"/>
          <w:lang w:val="hy-AM"/>
        </w:rPr>
        <w:t xml:space="preserve">Տե՛ս՝ </w:t>
      </w:r>
      <w:hyperlink r:id="rId2" w:history="1">
        <w:r w:rsidRPr="00215C83">
          <w:rPr>
            <w:rStyle w:val="a7"/>
            <w:rFonts w:ascii="Sylfaen" w:hAnsi="Sylfaen"/>
            <w:lang w:val="hy-AM"/>
          </w:rPr>
          <w:t>https://timssandpirls.bc.edu</w:t>
        </w:r>
      </w:hyperlink>
      <w:r>
        <w:rPr>
          <w:rFonts w:ascii="Sylfaen" w:hAnsi="Sylfaen"/>
          <w:lang w:val="hy-AM"/>
        </w:rPr>
        <w:t>:</w:t>
      </w:r>
    </w:p>
  </w:footnote>
  <w:footnote w:id="3">
    <w:p w14:paraId="3B04A8D0" w14:textId="2EB5FCD0" w:rsidR="0004465F" w:rsidRPr="001A1D4D" w:rsidRDefault="0004465F" w:rsidP="004131B5">
      <w:pPr>
        <w:ind w:left="-426" w:right="-279" w:firstLine="426"/>
        <w:jc w:val="both"/>
        <w:rPr>
          <w:sz w:val="20"/>
          <w:szCs w:val="20"/>
          <w:lang w:val="hy-AM"/>
        </w:rPr>
      </w:pPr>
      <w:r w:rsidRPr="00EF5FC8">
        <w:rPr>
          <w:rStyle w:val="ac"/>
          <w:rFonts w:ascii="GHEA Grapalat" w:hAnsi="GHEA Grapalat"/>
          <w:b/>
          <w:bCs/>
          <w:color w:val="0070C0"/>
          <w:sz w:val="28"/>
          <w:szCs w:val="28"/>
        </w:rPr>
        <w:footnoteRef/>
      </w:r>
      <w:r w:rsidRPr="001A1D4D">
        <w:rPr>
          <w:rFonts w:ascii="GHEA Grapalat" w:hAnsi="GHEA Grapalat"/>
          <w:b/>
          <w:bCs/>
          <w:color w:val="0070C0"/>
          <w:sz w:val="32"/>
          <w:szCs w:val="32"/>
          <w:lang w:val="hy-AM"/>
        </w:rPr>
        <w:t xml:space="preserve"> </w:t>
      </w:r>
      <w:r w:rsidRPr="001A1D4D">
        <w:rPr>
          <w:rFonts w:ascii="GHEA Grapalat" w:hAnsi="GHEA Grapalat"/>
          <w:sz w:val="20"/>
          <w:szCs w:val="20"/>
          <w:lang w:val="hy-AM"/>
        </w:rPr>
        <w:t>Յուրաքանչյուր տեքստին 20-25 րոպե հատկացնելը կամայական ընտրություն չէ: Ենթադրվում է՝ 4-րդ դասարանում հայ ընթերցողը րոպեում միջինը 90 բառ է կարդում (Թորոսյան, Չիբուխչյան, Մանուկյան, 2014)</w:t>
      </w:r>
      <w:r w:rsidRPr="00E56281">
        <w:rPr>
          <w:rFonts w:ascii="GHEA Grapalat" w:hAnsi="GHEA Grapalat"/>
          <w:lang w:val="hy-AM"/>
        </w:rPr>
        <w:t xml:space="preserve">: </w:t>
      </w:r>
      <w:r w:rsidRPr="001A1D4D">
        <w:rPr>
          <w:rFonts w:ascii="GHEA Grapalat" w:hAnsi="GHEA Grapalat"/>
          <w:sz w:val="20"/>
          <w:szCs w:val="20"/>
          <w:lang w:val="hy-AM"/>
        </w:rPr>
        <w:t xml:space="preserve"> Սա նշանակում է, որ մինչև 400 բառ պարունակող տեքստի ընթերցումը չպետք է տևի ավելի, քան հինգ րոպե: Ըստ միջազգային չափանիշների՝ բազմակի ընտրությամբ հարցերին պետք է հատկացնել ոչ ավելի, քան մեկ րոպե, իսկ կարճ պատասխան ենթադրող յուրաքանչյուր բաց հարցին պետք է հատկացնել ոչ ավելի, քան երկու րոպե ժամանակ: Այսպիսով, իրատեսական է սովորողներից ակնկալել, որ մնացած 15 րոպեում յոթ հարցի պատասխանեն: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5B5A"/>
    <w:multiLevelType w:val="hybridMultilevel"/>
    <w:tmpl w:val="BC70B790"/>
    <w:lvl w:ilvl="0" w:tplc="E37A70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674D"/>
    <w:multiLevelType w:val="multilevel"/>
    <w:tmpl w:val="984A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967DD"/>
    <w:multiLevelType w:val="hybridMultilevel"/>
    <w:tmpl w:val="F6FA8D46"/>
    <w:lvl w:ilvl="0" w:tplc="CCCA1318">
      <w:start w:val="6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084F"/>
    <w:multiLevelType w:val="hybridMultilevel"/>
    <w:tmpl w:val="F62EF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17E"/>
    <w:multiLevelType w:val="hybridMultilevel"/>
    <w:tmpl w:val="FAAAE95E"/>
    <w:lvl w:ilvl="0" w:tplc="3566E8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51043"/>
    <w:multiLevelType w:val="hybridMultilevel"/>
    <w:tmpl w:val="38AEC752"/>
    <w:lvl w:ilvl="0" w:tplc="EE2A56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DD0953"/>
    <w:multiLevelType w:val="hybridMultilevel"/>
    <w:tmpl w:val="16B69226"/>
    <w:lvl w:ilvl="0" w:tplc="DFE273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A387E"/>
    <w:multiLevelType w:val="hybridMultilevel"/>
    <w:tmpl w:val="0324C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67346"/>
    <w:multiLevelType w:val="multilevel"/>
    <w:tmpl w:val="219E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657FC7"/>
    <w:multiLevelType w:val="hybridMultilevel"/>
    <w:tmpl w:val="AB101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866BA"/>
    <w:multiLevelType w:val="hybridMultilevel"/>
    <w:tmpl w:val="6812E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B6B77"/>
    <w:multiLevelType w:val="hybridMultilevel"/>
    <w:tmpl w:val="29A61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41648"/>
    <w:multiLevelType w:val="hybridMultilevel"/>
    <w:tmpl w:val="D7685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01381"/>
    <w:multiLevelType w:val="hybridMultilevel"/>
    <w:tmpl w:val="8426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37D7B"/>
    <w:multiLevelType w:val="hybridMultilevel"/>
    <w:tmpl w:val="31029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75D50"/>
    <w:multiLevelType w:val="multilevel"/>
    <w:tmpl w:val="176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7665B6"/>
    <w:multiLevelType w:val="hybridMultilevel"/>
    <w:tmpl w:val="417E0930"/>
    <w:lvl w:ilvl="0" w:tplc="19BCA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7030B"/>
    <w:multiLevelType w:val="hybridMultilevel"/>
    <w:tmpl w:val="16DA1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6"/>
  </w:num>
  <w:num w:numId="8">
    <w:abstractNumId w:val="11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15"/>
  </w:num>
  <w:num w:numId="14">
    <w:abstractNumId w:val="14"/>
  </w:num>
  <w:num w:numId="15">
    <w:abstractNumId w:val="13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80"/>
    <w:rsid w:val="0000501F"/>
    <w:rsid w:val="000055AA"/>
    <w:rsid w:val="0002365F"/>
    <w:rsid w:val="00026C29"/>
    <w:rsid w:val="00032E51"/>
    <w:rsid w:val="000360B3"/>
    <w:rsid w:val="0004465F"/>
    <w:rsid w:val="000460A6"/>
    <w:rsid w:val="00046E48"/>
    <w:rsid w:val="0005237E"/>
    <w:rsid w:val="0006740D"/>
    <w:rsid w:val="00067455"/>
    <w:rsid w:val="000705FE"/>
    <w:rsid w:val="00071380"/>
    <w:rsid w:val="00077635"/>
    <w:rsid w:val="00081BF6"/>
    <w:rsid w:val="00085BE1"/>
    <w:rsid w:val="00093424"/>
    <w:rsid w:val="000A0A25"/>
    <w:rsid w:val="000A2D3D"/>
    <w:rsid w:val="000A57D6"/>
    <w:rsid w:val="000A7638"/>
    <w:rsid w:val="000C06E1"/>
    <w:rsid w:val="000D0489"/>
    <w:rsid w:val="000D7079"/>
    <w:rsid w:val="000F23A2"/>
    <w:rsid w:val="0010028D"/>
    <w:rsid w:val="00101128"/>
    <w:rsid w:val="00110BE1"/>
    <w:rsid w:val="00113CD8"/>
    <w:rsid w:val="00114643"/>
    <w:rsid w:val="00116B68"/>
    <w:rsid w:val="001217CC"/>
    <w:rsid w:val="00131EB7"/>
    <w:rsid w:val="00132DED"/>
    <w:rsid w:val="0014271B"/>
    <w:rsid w:val="001445A1"/>
    <w:rsid w:val="001527C2"/>
    <w:rsid w:val="0015485A"/>
    <w:rsid w:val="001555E1"/>
    <w:rsid w:val="00156DEB"/>
    <w:rsid w:val="00165797"/>
    <w:rsid w:val="001668BF"/>
    <w:rsid w:val="001704FD"/>
    <w:rsid w:val="00187239"/>
    <w:rsid w:val="00194FFB"/>
    <w:rsid w:val="001A1D4D"/>
    <w:rsid w:val="001A4C91"/>
    <w:rsid w:val="001A7843"/>
    <w:rsid w:val="001B52CA"/>
    <w:rsid w:val="001B5685"/>
    <w:rsid w:val="001B62D1"/>
    <w:rsid w:val="001B7DEF"/>
    <w:rsid w:val="001C22D1"/>
    <w:rsid w:val="001D0604"/>
    <w:rsid w:val="001D7ACC"/>
    <w:rsid w:val="001E3328"/>
    <w:rsid w:val="001E36B5"/>
    <w:rsid w:val="001E6C48"/>
    <w:rsid w:val="001E708E"/>
    <w:rsid w:val="001F072B"/>
    <w:rsid w:val="001F1A76"/>
    <w:rsid w:val="001F7E89"/>
    <w:rsid w:val="002027C0"/>
    <w:rsid w:val="00207276"/>
    <w:rsid w:val="00210210"/>
    <w:rsid w:val="00211913"/>
    <w:rsid w:val="00215EFF"/>
    <w:rsid w:val="00226A5B"/>
    <w:rsid w:val="00231EEF"/>
    <w:rsid w:val="00240CE6"/>
    <w:rsid w:val="00251EB1"/>
    <w:rsid w:val="00253F88"/>
    <w:rsid w:val="00275041"/>
    <w:rsid w:val="00276C63"/>
    <w:rsid w:val="002800DF"/>
    <w:rsid w:val="0029176F"/>
    <w:rsid w:val="002B1A1C"/>
    <w:rsid w:val="002B6215"/>
    <w:rsid w:val="002C78EF"/>
    <w:rsid w:val="002D48F4"/>
    <w:rsid w:val="002E264F"/>
    <w:rsid w:val="002E303F"/>
    <w:rsid w:val="002F231D"/>
    <w:rsid w:val="002F32BF"/>
    <w:rsid w:val="003003B4"/>
    <w:rsid w:val="00316FAE"/>
    <w:rsid w:val="0031774F"/>
    <w:rsid w:val="00317DE1"/>
    <w:rsid w:val="00321AC5"/>
    <w:rsid w:val="003221B3"/>
    <w:rsid w:val="003241E5"/>
    <w:rsid w:val="00325582"/>
    <w:rsid w:val="00326B7E"/>
    <w:rsid w:val="00335B50"/>
    <w:rsid w:val="0034053F"/>
    <w:rsid w:val="00346B90"/>
    <w:rsid w:val="00346C71"/>
    <w:rsid w:val="0034755F"/>
    <w:rsid w:val="003516FC"/>
    <w:rsid w:val="00353A6E"/>
    <w:rsid w:val="003555E0"/>
    <w:rsid w:val="00380C54"/>
    <w:rsid w:val="003849DC"/>
    <w:rsid w:val="00385F02"/>
    <w:rsid w:val="00396332"/>
    <w:rsid w:val="003A087A"/>
    <w:rsid w:val="003A296F"/>
    <w:rsid w:val="003B0C22"/>
    <w:rsid w:val="003B51EB"/>
    <w:rsid w:val="003B5E1B"/>
    <w:rsid w:val="003C1E8B"/>
    <w:rsid w:val="003C4F86"/>
    <w:rsid w:val="003D558D"/>
    <w:rsid w:val="003D6112"/>
    <w:rsid w:val="003E6916"/>
    <w:rsid w:val="003F1E2D"/>
    <w:rsid w:val="003F5D26"/>
    <w:rsid w:val="00411077"/>
    <w:rsid w:val="00412916"/>
    <w:rsid w:val="004131B5"/>
    <w:rsid w:val="00424A18"/>
    <w:rsid w:val="00430843"/>
    <w:rsid w:val="0043200F"/>
    <w:rsid w:val="004320E1"/>
    <w:rsid w:val="004374A8"/>
    <w:rsid w:val="00457C46"/>
    <w:rsid w:val="004608CE"/>
    <w:rsid w:val="00463345"/>
    <w:rsid w:val="00471E80"/>
    <w:rsid w:val="00482F5B"/>
    <w:rsid w:val="00494139"/>
    <w:rsid w:val="004A7187"/>
    <w:rsid w:val="004B464C"/>
    <w:rsid w:val="004D16D2"/>
    <w:rsid w:val="004D3EDD"/>
    <w:rsid w:val="004E15F8"/>
    <w:rsid w:val="004E62D0"/>
    <w:rsid w:val="004E721D"/>
    <w:rsid w:val="004E76C5"/>
    <w:rsid w:val="004F012A"/>
    <w:rsid w:val="00505F7F"/>
    <w:rsid w:val="00512CD6"/>
    <w:rsid w:val="005144A2"/>
    <w:rsid w:val="00515854"/>
    <w:rsid w:val="0052210C"/>
    <w:rsid w:val="005256BC"/>
    <w:rsid w:val="005330EE"/>
    <w:rsid w:val="00533622"/>
    <w:rsid w:val="005360F5"/>
    <w:rsid w:val="00545629"/>
    <w:rsid w:val="005501CA"/>
    <w:rsid w:val="00550FE2"/>
    <w:rsid w:val="00552334"/>
    <w:rsid w:val="00552EDE"/>
    <w:rsid w:val="00563FB9"/>
    <w:rsid w:val="00563FFF"/>
    <w:rsid w:val="005652A4"/>
    <w:rsid w:val="005866EC"/>
    <w:rsid w:val="00586F5E"/>
    <w:rsid w:val="00591354"/>
    <w:rsid w:val="005A0AF5"/>
    <w:rsid w:val="005A724B"/>
    <w:rsid w:val="005C188F"/>
    <w:rsid w:val="005D1E3E"/>
    <w:rsid w:val="005D26D4"/>
    <w:rsid w:val="005E001D"/>
    <w:rsid w:val="005E126A"/>
    <w:rsid w:val="005E6D52"/>
    <w:rsid w:val="005F5924"/>
    <w:rsid w:val="00601E2C"/>
    <w:rsid w:val="00606190"/>
    <w:rsid w:val="00623CA3"/>
    <w:rsid w:val="00624547"/>
    <w:rsid w:val="00630DDF"/>
    <w:rsid w:val="00632C4A"/>
    <w:rsid w:val="00633709"/>
    <w:rsid w:val="006337D6"/>
    <w:rsid w:val="00645EE6"/>
    <w:rsid w:val="00646BD4"/>
    <w:rsid w:val="006531DB"/>
    <w:rsid w:val="00667AE8"/>
    <w:rsid w:val="006703CC"/>
    <w:rsid w:val="006814A7"/>
    <w:rsid w:val="006825A0"/>
    <w:rsid w:val="00683E6F"/>
    <w:rsid w:val="00697F21"/>
    <w:rsid w:val="006A0698"/>
    <w:rsid w:val="006A688F"/>
    <w:rsid w:val="006A756E"/>
    <w:rsid w:val="006B109F"/>
    <w:rsid w:val="006B26D8"/>
    <w:rsid w:val="006C57EE"/>
    <w:rsid w:val="006C5D20"/>
    <w:rsid w:val="006C6712"/>
    <w:rsid w:val="006D6062"/>
    <w:rsid w:val="006D7A82"/>
    <w:rsid w:val="006F0251"/>
    <w:rsid w:val="00700FF1"/>
    <w:rsid w:val="00710258"/>
    <w:rsid w:val="00726DA1"/>
    <w:rsid w:val="00731134"/>
    <w:rsid w:val="00740680"/>
    <w:rsid w:val="0075371B"/>
    <w:rsid w:val="0075768D"/>
    <w:rsid w:val="00765538"/>
    <w:rsid w:val="00766BED"/>
    <w:rsid w:val="00776FE2"/>
    <w:rsid w:val="007831B7"/>
    <w:rsid w:val="00784B9D"/>
    <w:rsid w:val="0079722A"/>
    <w:rsid w:val="00797E62"/>
    <w:rsid w:val="007A1F6D"/>
    <w:rsid w:val="007A5283"/>
    <w:rsid w:val="007B5EDC"/>
    <w:rsid w:val="007C4EF9"/>
    <w:rsid w:val="007D345D"/>
    <w:rsid w:val="007D429F"/>
    <w:rsid w:val="007D67B1"/>
    <w:rsid w:val="007E1C21"/>
    <w:rsid w:val="007E3305"/>
    <w:rsid w:val="007E7C45"/>
    <w:rsid w:val="007F49DD"/>
    <w:rsid w:val="007F69A9"/>
    <w:rsid w:val="007F6B7D"/>
    <w:rsid w:val="007F71E3"/>
    <w:rsid w:val="007F72AD"/>
    <w:rsid w:val="00804F0F"/>
    <w:rsid w:val="00815656"/>
    <w:rsid w:val="00820ACF"/>
    <w:rsid w:val="00822CAC"/>
    <w:rsid w:val="00827A3C"/>
    <w:rsid w:val="00830827"/>
    <w:rsid w:val="00830888"/>
    <w:rsid w:val="008315EA"/>
    <w:rsid w:val="00831A2B"/>
    <w:rsid w:val="00833A29"/>
    <w:rsid w:val="00833EAF"/>
    <w:rsid w:val="00840E8A"/>
    <w:rsid w:val="00843C4E"/>
    <w:rsid w:val="008546AC"/>
    <w:rsid w:val="00860DD6"/>
    <w:rsid w:val="00874D5F"/>
    <w:rsid w:val="00880F2F"/>
    <w:rsid w:val="00883F5F"/>
    <w:rsid w:val="0088602C"/>
    <w:rsid w:val="00891E59"/>
    <w:rsid w:val="00892456"/>
    <w:rsid w:val="00892840"/>
    <w:rsid w:val="00893EBC"/>
    <w:rsid w:val="008A28C9"/>
    <w:rsid w:val="008A6B22"/>
    <w:rsid w:val="008A7738"/>
    <w:rsid w:val="008B61B7"/>
    <w:rsid w:val="008B713E"/>
    <w:rsid w:val="008C022F"/>
    <w:rsid w:val="008C44D5"/>
    <w:rsid w:val="008D39E5"/>
    <w:rsid w:val="008D3BAC"/>
    <w:rsid w:val="008E2BAE"/>
    <w:rsid w:val="008F0239"/>
    <w:rsid w:val="008F0E35"/>
    <w:rsid w:val="008F1F3E"/>
    <w:rsid w:val="008F45F3"/>
    <w:rsid w:val="00902A85"/>
    <w:rsid w:val="0092324A"/>
    <w:rsid w:val="00925DF3"/>
    <w:rsid w:val="00927405"/>
    <w:rsid w:val="009326D9"/>
    <w:rsid w:val="00936AA5"/>
    <w:rsid w:val="00940590"/>
    <w:rsid w:val="00944009"/>
    <w:rsid w:val="00957C17"/>
    <w:rsid w:val="009600E7"/>
    <w:rsid w:val="00962BDF"/>
    <w:rsid w:val="00965525"/>
    <w:rsid w:val="00965A8C"/>
    <w:rsid w:val="00973ABE"/>
    <w:rsid w:val="00974461"/>
    <w:rsid w:val="00975A31"/>
    <w:rsid w:val="00980260"/>
    <w:rsid w:val="009874A5"/>
    <w:rsid w:val="00993A90"/>
    <w:rsid w:val="009A2D80"/>
    <w:rsid w:val="009B085C"/>
    <w:rsid w:val="009D01E4"/>
    <w:rsid w:val="009D19A0"/>
    <w:rsid w:val="009E6C5E"/>
    <w:rsid w:val="009F1737"/>
    <w:rsid w:val="009F26F4"/>
    <w:rsid w:val="009F37B7"/>
    <w:rsid w:val="00A005F9"/>
    <w:rsid w:val="00A073AC"/>
    <w:rsid w:val="00A10266"/>
    <w:rsid w:val="00A1466F"/>
    <w:rsid w:val="00A1600A"/>
    <w:rsid w:val="00A20641"/>
    <w:rsid w:val="00A23E6D"/>
    <w:rsid w:val="00A31FB7"/>
    <w:rsid w:val="00A3374E"/>
    <w:rsid w:val="00A4332E"/>
    <w:rsid w:val="00A50F5E"/>
    <w:rsid w:val="00A53384"/>
    <w:rsid w:val="00A54334"/>
    <w:rsid w:val="00A623F6"/>
    <w:rsid w:val="00A66DE2"/>
    <w:rsid w:val="00A66EB6"/>
    <w:rsid w:val="00A72A17"/>
    <w:rsid w:val="00A7387E"/>
    <w:rsid w:val="00A749C7"/>
    <w:rsid w:val="00A75049"/>
    <w:rsid w:val="00A75C41"/>
    <w:rsid w:val="00A77594"/>
    <w:rsid w:val="00A80C79"/>
    <w:rsid w:val="00A84E15"/>
    <w:rsid w:val="00A91D8B"/>
    <w:rsid w:val="00A93870"/>
    <w:rsid w:val="00A94512"/>
    <w:rsid w:val="00A96AA3"/>
    <w:rsid w:val="00AA202F"/>
    <w:rsid w:val="00AA2219"/>
    <w:rsid w:val="00AB34A7"/>
    <w:rsid w:val="00AE090F"/>
    <w:rsid w:val="00B00880"/>
    <w:rsid w:val="00B01F12"/>
    <w:rsid w:val="00B212F1"/>
    <w:rsid w:val="00B227C6"/>
    <w:rsid w:val="00B229BB"/>
    <w:rsid w:val="00B25399"/>
    <w:rsid w:val="00B25923"/>
    <w:rsid w:val="00B31BAE"/>
    <w:rsid w:val="00B3227A"/>
    <w:rsid w:val="00B5035D"/>
    <w:rsid w:val="00B53451"/>
    <w:rsid w:val="00B53805"/>
    <w:rsid w:val="00B53D52"/>
    <w:rsid w:val="00B57591"/>
    <w:rsid w:val="00B64A15"/>
    <w:rsid w:val="00B6767C"/>
    <w:rsid w:val="00B73620"/>
    <w:rsid w:val="00B819DA"/>
    <w:rsid w:val="00B87BBF"/>
    <w:rsid w:val="00B9596D"/>
    <w:rsid w:val="00B959C6"/>
    <w:rsid w:val="00BB32E4"/>
    <w:rsid w:val="00BB5CCB"/>
    <w:rsid w:val="00BC181C"/>
    <w:rsid w:val="00BC63CC"/>
    <w:rsid w:val="00BC6549"/>
    <w:rsid w:val="00BD71FA"/>
    <w:rsid w:val="00BF2165"/>
    <w:rsid w:val="00BF5DC3"/>
    <w:rsid w:val="00C017BD"/>
    <w:rsid w:val="00C02960"/>
    <w:rsid w:val="00C03D87"/>
    <w:rsid w:val="00C050E1"/>
    <w:rsid w:val="00C15D96"/>
    <w:rsid w:val="00C1755B"/>
    <w:rsid w:val="00C3415E"/>
    <w:rsid w:val="00C42813"/>
    <w:rsid w:val="00C428DB"/>
    <w:rsid w:val="00C42EAC"/>
    <w:rsid w:val="00C47CE8"/>
    <w:rsid w:val="00C5311E"/>
    <w:rsid w:val="00C61ACC"/>
    <w:rsid w:val="00C64A4E"/>
    <w:rsid w:val="00C6592F"/>
    <w:rsid w:val="00C80F88"/>
    <w:rsid w:val="00C83FEB"/>
    <w:rsid w:val="00C911F7"/>
    <w:rsid w:val="00C95782"/>
    <w:rsid w:val="00C97A83"/>
    <w:rsid w:val="00CA136E"/>
    <w:rsid w:val="00CA1DE0"/>
    <w:rsid w:val="00CD1991"/>
    <w:rsid w:val="00CD32CC"/>
    <w:rsid w:val="00CD77C8"/>
    <w:rsid w:val="00CF0A8B"/>
    <w:rsid w:val="00CF4AA0"/>
    <w:rsid w:val="00D00576"/>
    <w:rsid w:val="00D153F9"/>
    <w:rsid w:val="00D21998"/>
    <w:rsid w:val="00D32513"/>
    <w:rsid w:val="00D33115"/>
    <w:rsid w:val="00D51455"/>
    <w:rsid w:val="00D51CD3"/>
    <w:rsid w:val="00D549DD"/>
    <w:rsid w:val="00D574E1"/>
    <w:rsid w:val="00D75DC9"/>
    <w:rsid w:val="00D82AD7"/>
    <w:rsid w:val="00D87076"/>
    <w:rsid w:val="00D9177C"/>
    <w:rsid w:val="00D92006"/>
    <w:rsid w:val="00D96163"/>
    <w:rsid w:val="00DA1C4D"/>
    <w:rsid w:val="00DB5169"/>
    <w:rsid w:val="00DB5AA8"/>
    <w:rsid w:val="00DB67EE"/>
    <w:rsid w:val="00DC41EB"/>
    <w:rsid w:val="00DD374E"/>
    <w:rsid w:val="00DD3C22"/>
    <w:rsid w:val="00DD7B5F"/>
    <w:rsid w:val="00DE149C"/>
    <w:rsid w:val="00DE26C7"/>
    <w:rsid w:val="00DE313A"/>
    <w:rsid w:val="00DF1DDC"/>
    <w:rsid w:val="00E02772"/>
    <w:rsid w:val="00E04DFF"/>
    <w:rsid w:val="00E0623C"/>
    <w:rsid w:val="00E111E0"/>
    <w:rsid w:val="00E12A06"/>
    <w:rsid w:val="00E12D7A"/>
    <w:rsid w:val="00E1671A"/>
    <w:rsid w:val="00E3524A"/>
    <w:rsid w:val="00E424F0"/>
    <w:rsid w:val="00E53257"/>
    <w:rsid w:val="00E56281"/>
    <w:rsid w:val="00E5704F"/>
    <w:rsid w:val="00E61D59"/>
    <w:rsid w:val="00E6285F"/>
    <w:rsid w:val="00E637B3"/>
    <w:rsid w:val="00E64545"/>
    <w:rsid w:val="00E652C9"/>
    <w:rsid w:val="00E750F0"/>
    <w:rsid w:val="00E80E43"/>
    <w:rsid w:val="00E82949"/>
    <w:rsid w:val="00E90D54"/>
    <w:rsid w:val="00E90D61"/>
    <w:rsid w:val="00E90F86"/>
    <w:rsid w:val="00EA0897"/>
    <w:rsid w:val="00EA163A"/>
    <w:rsid w:val="00EA7D83"/>
    <w:rsid w:val="00EA7FB7"/>
    <w:rsid w:val="00EB5631"/>
    <w:rsid w:val="00EB7F8D"/>
    <w:rsid w:val="00EC0414"/>
    <w:rsid w:val="00EC62C0"/>
    <w:rsid w:val="00ED69A5"/>
    <w:rsid w:val="00EE6480"/>
    <w:rsid w:val="00EF1CFD"/>
    <w:rsid w:val="00EF4939"/>
    <w:rsid w:val="00F00459"/>
    <w:rsid w:val="00F00803"/>
    <w:rsid w:val="00F115C6"/>
    <w:rsid w:val="00F12E84"/>
    <w:rsid w:val="00F12ED1"/>
    <w:rsid w:val="00F1497D"/>
    <w:rsid w:val="00F17E6D"/>
    <w:rsid w:val="00F26EBD"/>
    <w:rsid w:val="00F3490B"/>
    <w:rsid w:val="00F3570E"/>
    <w:rsid w:val="00F3689C"/>
    <w:rsid w:val="00F37C62"/>
    <w:rsid w:val="00F402EE"/>
    <w:rsid w:val="00F572F2"/>
    <w:rsid w:val="00F6178D"/>
    <w:rsid w:val="00F65E85"/>
    <w:rsid w:val="00F715B1"/>
    <w:rsid w:val="00F7357B"/>
    <w:rsid w:val="00F77163"/>
    <w:rsid w:val="00F835A7"/>
    <w:rsid w:val="00F85267"/>
    <w:rsid w:val="00F876CA"/>
    <w:rsid w:val="00F95AB2"/>
    <w:rsid w:val="00F97E8C"/>
    <w:rsid w:val="00FA3540"/>
    <w:rsid w:val="00FC15EB"/>
    <w:rsid w:val="00FC26E7"/>
    <w:rsid w:val="00F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B0CC"/>
  <w15:chartTrackingRefBased/>
  <w15:docId w15:val="{22712210-BC69-4F87-A66F-2BE889C1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E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56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4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33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833EAF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4131B5"/>
    <w:pPr>
      <w:tabs>
        <w:tab w:val="right" w:leader="dot" w:pos="9350"/>
      </w:tabs>
      <w:spacing w:before="120"/>
      <w:ind w:right="-279"/>
    </w:pPr>
    <w:rPr>
      <w:rFonts w:ascii="GHEA Grapalat" w:hAnsi="GHEA Grapalat" w:cstheme="minorHAnsi"/>
      <w:b/>
      <w:bCs/>
      <w:i/>
      <w:iCs/>
      <w:noProof/>
      <w:shd w:val="clear" w:color="auto" w:fill="FFFFF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0D0489"/>
    <w:pPr>
      <w:tabs>
        <w:tab w:val="right" w:leader="dot" w:pos="9350"/>
      </w:tabs>
      <w:spacing w:before="120"/>
      <w:ind w:left="240" w:right="-279"/>
    </w:pPr>
    <w:rPr>
      <w:rFonts w:ascii="GHEA Grapalat" w:hAnsi="GHEA Grapalat" w:cstheme="minorHAnsi"/>
      <w:b/>
      <w:bCs/>
      <w:noProof/>
      <w:sz w:val="22"/>
      <w:szCs w:val="22"/>
      <w:lang w:val="en-US"/>
    </w:rPr>
  </w:style>
  <w:style w:type="paragraph" w:styleId="3">
    <w:name w:val="toc 3"/>
    <w:basedOn w:val="a"/>
    <w:next w:val="a"/>
    <w:autoRedefine/>
    <w:uiPriority w:val="39"/>
    <w:semiHidden/>
    <w:unhideWhenUsed/>
    <w:rsid w:val="00833EAF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833EAF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833EAF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833EAF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833EAF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833EAF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833EAF"/>
    <w:pPr>
      <w:ind w:left="1920"/>
    </w:pPr>
    <w:rPr>
      <w:rFonts w:cstheme="minorHAnsi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EB56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EB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EB56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EB5631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53384"/>
    <w:rPr>
      <w:color w:val="605E5C"/>
      <w:shd w:val="clear" w:color="auto" w:fill="E1DFDD"/>
    </w:rPr>
  </w:style>
  <w:style w:type="table" w:styleId="22">
    <w:name w:val="Plain Table 2"/>
    <w:basedOn w:val="a1"/>
    <w:uiPriority w:val="42"/>
    <w:rsid w:val="002E264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caption"/>
    <w:basedOn w:val="a"/>
    <w:next w:val="a"/>
    <w:uiPriority w:val="35"/>
    <w:unhideWhenUsed/>
    <w:qFormat/>
    <w:rsid w:val="00993A90"/>
    <w:pPr>
      <w:spacing w:after="200"/>
    </w:pPr>
    <w:rPr>
      <w:i/>
      <w:iCs/>
      <w:color w:val="44546A" w:themeColor="text2"/>
      <w:sz w:val="18"/>
      <w:szCs w:val="18"/>
    </w:rPr>
  </w:style>
  <w:style w:type="paragraph" w:styleId="a9">
    <w:name w:val="table of figures"/>
    <w:basedOn w:val="a"/>
    <w:next w:val="a"/>
    <w:uiPriority w:val="99"/>
    <w:unhideWhenUsed/>
    <w:rsid w:val="00993A90"/>
    <w:pPr>
      <w:ind w:left="480" w:hanging="480"/>
    </w:pPr>
    <w:rPr>
      <w:rFonts w:cstheme="minorHAnsi"/>
      <w:cap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3D6112"/>
    <w:rPr>
      <w:sz w:val="20"/>
      <w:szCs w:val="20"/>
      <w:lang w:val="en-GB"/>
    </w:rPr>
  </w:style>
  <w:style w:type="character" w:customStyle="1" w:styleId="ab">
    <w:name w:val="Текст сноски Знак"/>
    <w:basedOn w:val="a0"/>
    <w:link w:val="aa"/>
    <w:uiPriority w:val="99"/>
    <w:semiHidden/>
    <w:rsid w:val="003D6112"/>
    <w:rPr>
      <w:sz w:val="20"/>
      <w:szCs w:val="20"/>
      <w:lang w:val="en-GB"/>
    </w:rPr>
  </w:style>
  <w:style w:type="character" w:styleId="ac">
    <w:name w:val="footnote reference"/>
    <w:basedOn w:val="a0"/>
    <w:uiPriority w:val="99"/>
    <w:semiHidden/>
    <w:unhideWhenUsed/>
    <w:rsid w:val="003D6112"/>
    <w:rPr>
      <w:vertAlign w:val="superscript"/>
    </w:rPr>
  </w:style>
  <w:style w:type="paragraph" w:styleId="ad">
    <w:name w:val="List Paragraph"/>
    <w:basedOn w:val="a"/>
    <w:uiPriority w:val="34"/>
    <w:qFormat/>
    <w:rsid w:val="00211913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basedOn w:val="a0"/>
    <w:rsid w:val="001527C2"/>
  </w:style>
  <w:style w:type="character" w:styleId="ae">
    <w:name w:val="Emphasis"/>
    <w:basedOn w:val="a0"/>
    <w:uiPriority w:val="20"/>
    <w:qFormat/>
    <w:rsid w:val="001527C2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210210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D33115"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33115"/>
  </w:style>
  <w:style w:type="paragraph" w:styleId="af2">
    <w:name w:val="footer"/>
    <w:basedOn w:val="a"/>
    <w:link w:val="af3"/>
    <w:uiPriority w:val="99"/>
    <w:unhideWhenUsed/>
    <w:rsid w:val="00D33115"/>
    <w:pPr>
      <w:tabs>
        <w:tab w:val="center" w:pos="4680"/>
        <w:tab w:val="right" w:pos="9360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33115"/>
  </w:style>
  <w:style w:type="table" w:styleId="af4">
    <w:name w:val="Table Grid"/>
    <w:basedOn w:val="a1"/>
    <w:uiPriority w:val="39"/>
    <w:rsid w:val="005D1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C02960"/>
    <w:rPr>
      <w:rFonts w:ascii="Segoe UI" w:hAnsi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2960"/>
    <w:rPr>
      <w:rFonts w:ascii="Segoe UI" w:hAnsi="Segoe UI"/>
      <w:sz w:val="18"/>
      <w:szCs w:val="18"/>
    </w:rPr>
  </w:style>
  <w:style w:type="character" w:styleId="af7">
    <w:name w:val="Placeholder Text"/>
    <w:basedOn w:val="a0"/>
    <w:uiPriority w:val="99"/>
    <w:semiHidden/>
    <w:rsid w:val="001E6C48"/>
    <w:rPr>
      <w:color w:val="808080"/>
    </w:rPr>
  </w:style>
  <w:style w:type="character" w:styleId="af8">
    <w:name w:val="annotation reference"/>
    <w:basedOn w:val="a0"/>
    <w:uiPriority w:val="99"/>
    <w:semiHidden/>
    <w:unhideWhenUsed/>
    <w:rsid w:val="00226A5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26A5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26A5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26A5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26A5B"/>
    <w:rPr>
      <w:b/>
      <w:bCs/>
      <w:sz w:val="20"/>
      <w:szCs w:val="20"/>
    </w:rPr>
  </w:style>
  <w:style w:type="paragraph" w:styleId="afd">
    <w:name w:val="Revision"/>
    <w:hidden/>
    <w:uiPriority w:val="99"/>
    <w:semiHidden/>
    <w:rsid w:val="00C5311E"/>
  </w:style>
  <w:style w:type="character" w:styleId="afe">
    <w:name w:val="Unresolved Mention"/>
    <w:basedOn w:val="a0"/>
    <w:uiPriority w:val="99"/>
    <w:semiHidden/>
    <w:unhideWhenUsed/>
    <w:rsid w:val="00F11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4/relationships/chartEx" Target="charts/chartEx1.xml"/><Relationship Id="rId18" Type="http://schemas.openxmlformats.org/officeDocument/2006/relationships/image" Target="media/image3.png"/><Relationship Id="rId26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microsoft.com/office/2014/relationships/chartEx" Target="charts/chartEx2.xml"/><Relationship Id="rId25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0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9.xml"/><Relationship Id="rId28" Type="http://schemas.openxmlformats.org/officeDocument/2006/relationships/fontTable" Target="fontTable.xml"/><Relationship Id="rId10" Type="http://schemas.openxmlformats.org/officeDocument/2006/relationships/hyperlink" Target="Havelvac_2.pdf" TargetMode="Externa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yperlink" Target="Havelvac_1.pdf" TargetMode="External"/><Relationship Id="rId14" Type="http://schemas.openxmlformats.org/officeDocument/2006/relationships/image" Target="media/image2.png"/><Relationship Id="rId22" Type="http://schemas.openxmlformats.org/officeDocument/2006/relationships/chart" Target="charts/chart8.xml"/><Relationship Id="rId27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imssandpirls.bc.edu" TargetMode="External"/><Relationship Id="rId1" Type="http://schemas.openxmlformats.org/officeDocument/2006/relationships/hyperlink" Target="https://thedocs.worldbank.org/en/doc/579611571223408189-0090022019/original/ECAECCSCARMLPBRIEF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esktop\&#1384;&#1398;&#1385;&#1381;&#1408;&#1409;&#1377;&#1398;&#1400;&#1410;&#1385;&#1397;&#1400;&#1410;&#1398;\Ampop-1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esktop\&#1384;&#1398;&#1385;&#1381;&#1408;&#1409;&#1377;&#1398;&#1400;&#1410;&#1385;&#1397;&#1400;&#1410;&#1398;\Ampop-11(&#1040;&#1074;&#1090;&#1086;&#1084;&#1072;&#1090;&#1080;&#1095;&#1077;&#1089;&#1082;&#1080;&#1042;&#1086;&#1089;&#1089;&#1090;&#1072;&#1085;&#1086;&#1074;&#1083;&#1077;&#1085;&#1086;)%20(1)%20(2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esktop\&#1384;&#1398;&#1385;&#1381;&#1408;&#1409;&#1377;&#1398;&#1400;&#1410;&#1385;&#1397;&#1400;&#1410;&#1398;\Ampop-11(&#1040;&#1074;&#1090;&#1086;&#1084;&#1072;&#1090;&#1080;&#1095;&#1077;&#1089;&#1082;&#1080;&#1042;&#1086;&#1089;&#1089;&#1090;&#1072;&#1085;&#1086;&#1074;&#1083;&#1077;&#1085;&#1086;)%20(1)%20(2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esktop\&#1384;&#1398;&#1385;&#1381;&#1408;&#1409;&#1377;&#1398;&#1400;&#1410;&#1385;&#1397;&#1400;&#1410;&#1398;\Ampop-11(&#1040;&#1074;&#1090;&#1086;&#1084;&#1072;&#1090;&#1080;&#1095;&#1077;&#1089;&#1082;&#1080;&#1042;&#1086;&#1089;&#1089;&#1090;&#1072;&#1085;&#1086;&#1074;&#1083;&#1077;&#1085;&#1086;)%20(1)%20(2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esktop\&#1384;&#1398;&#1385;&#1381;&#1408;&#1409;&#1377;&#1398;&#1400;&#1410;&#1385;&#1397;&#1400;&#1410;&#1398;\Ampop-1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esktop\&#1384;&#1398;&#1385;&#1381;&#1408;&#1409;&#1377;&#1398;&#1400;&#1410;&#1385;&#1397;&#1400;&#1410;&#1398;\Ampop-11(&#1040;&#1074;&#1090;&#1086;&#1084;&#1072;&#1090;&#1080;&#1095;&#1077;&#1089;&#1082;&#1080;&#1042;&#1086;&#1089;&#1089;&#1090;&#1072;&#1085;&#1086;&#1074;&#1083;&#1077;&#1085;&#1086;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esktop\&#1384;&#1398;&#1385;&#1381;&#1408;&#1409;&#1377;&#1398;&#1400;&#1410;&#1385;&#1397;&#1400;&#1410;&#1398;\Ampop-11(&#1040;&#1074;&#1090;&#1086;&#1084;&#1072;&#1090;&#1080;&#1095;&#1077;&#1089;&#1082;&#1080;&#1042;&#1086;&#1089;&#1089;&#1090;&#1072;&#1085;&#1086;&#1074;&#1083;&#1077;&#1085;&#1086;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esktop\&#1384;&#1398;&#1385;&#1381;&#1408;&#1409;&#1377;&#1398;&#1400;&#1410;&#1385;&#1397;&#1400;&#1410;&#1398;\Ampop-11(&#1040;&#1074;&#1090;&#1086;&#1084;&#1072;&#1090;&#1080;&#1095;&#1077;&#1089;&#1082;&#1080;&#1042;&#1086;&#1089;&#1089;&#1090;&#1072;&#1085;&#1086;&#1074;&#1083;&#1077;&#1085;&#1086;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esktop\&#1384;&#1398;&#1385;&#1381;&#1408;&#1409;&#1377;&#1398;&#1400;&#1410;&#1385;&#1397;&#1400;&#1410;&#1398;\Ampop-11(&#1040;&#1074;&#1090;&#1086;&#1084;&#1072;&#1090;&#1080;&#1095;&#1077;&#1089;&#1082;&#1080;&#1042;&#1086;&#1089;&#1089;&#1090;&#1072;&#1085;&#1086;&#1074;&#1083;&#1077;&#1085;&#1086;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esktop\&#1384;&#1398;&#1385;&#1381;&#1408;&#1409;&#1377;&#1398;&#1400;&#1410;&#1385;&#1397;&#1400;&#1410;&#1398;\Ampop-11(&#1040;&#1074;&#1090;&#1086;&#1084;&#1072;&#1090;&#1080;&#1095;&#1077;&#1089;&#1082;&#1080;&#1042;&#1086;&#1089;&#1089;&#1090;&#1072;&#1085;&#1086;&#1074;&#1083;&#1077;&#1085;&#1086;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esktop\&#1384;&#1398;&#1385;&#1381;&#1408;&#1409;&#1377;&#1398;&#1400;&#1410;&#1385;&#1397;&#1400;&#1410;&#1398;\Ampop-11(&#1040;&#1074;&#1090;&#1086;&#1084;&#1072;&#1090;&#1080;&#1095;&#1077;&#1089;&#1082;&#1080;&#1042;&#1086;&#1089;&#1089;&#1090;&#1072;&#1085;&#1086;&#1074;&#1083;&#1077;&#1085;&#1086;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esktop\&#1384;&#1398;&#1385;&#1381;&#1408;&#1409;&#1377;&#1398;&#1400;&#1410;&#1385;&#1397;&#1400;&#1410;&#1398;\Ampop-11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D:\Users\Zaruhi\Desktop\&#1384;&#1398;&#1385;&#1381;&#1408;&#1409;&#1377;&#1398;&#1400;&#1410;&#1385;&#1397;&#1400;&#1410;&#1398;\Ampop-11(&#1040;&#1074;&#1090;&#1086;&#1084;&#1072;&#1090;&#1080;&#1095;&#1077;&#1089;&#1082;&#1080;&#1042;&#1086;&#1089;&#1089;&#1090;&#1072;&#1085;&#1086;&#1074;&#1083;&#1077;&#1085;&#1086;)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Users\Zaruhi\Desktop\&#1384;&#1398;&#1385;&#1381;&#1408;&#1409;&#1377;&#1398;&#1400;&#1410;&#1385;&#1397;&#1400;&#1410;&#1398;\Ampop-11(&#1040;&#1074;&#1090;&#1086;&#1084;&#1072;&#1090;&#1080;&#1095;&#1077;&#1089;&#1082;&#1080;&#1042;&#1086;&#1089;&#1089;&#1090;&#1072;&#1085;&#1086;&#1074;&#1083;&#1077;&#1085;&#1086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1">
                <a:latin typeface="GHEA Grapalat" panose="02000506050000020003" pitchFamily="50" charset="0"/>
              </a:rPr>
              <a:t>Ընթերցանության</a:t>
            </a:r>
            <a:r>
              <a:rPr lang="en-US" b="1" i="1" baseline="0">
                <a:latin typeface="GHEA Grapalat" panose="02000506050000020003" pitchFamily="50" charset="0"/>
              </a:rPr>
              <a:t> գնահատման արդյունքներ</a:t>
            </a:r>
            <a:endParaRPr lang="ru-RU" b="1" i="1"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Лист4!$B$1</c:f>
              <c:strCache>
                <c:ptCount val="1"/>
                <c:pt idx="0">
                  <c:v>Գնահատականներ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Лист4!$A$2:$A$855</c:f>
              <c:numCache>
                <c:formatCode>General</c:formatCode>
                <c:ptCount val="85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  <c:pt idx="365">
                  <c:v>366</c:v>
                </c:pt>
                <c:pt idx="366">
                  <c:v>367</c:v>
                </c:pt>
                <c:pt idx="367">
                  <c:v>368</c:v>
                </c:pt>
                <c:pt idx="368">
                  <c:v>369</c:v>
                </c:pt>
                <c:pt idx="369">
                  <c:v>370</c:v>
                </c:pt>
                <c:pt idx="370">
                  <c:v>371</c:v>
                </c:pt>
                <c:pt idx="371">
                  <c:v>372</c:v>
                </c:pt>
                <c:pt idx="372">
                  <c:v>373</c:v>
                </c:pt>
                <c:pt idx="373">
                  <c:v>374</c:v>
                </c:pt>
                <c:pt idx="374">
                  <c:v>375</c:v>
                </c:pt>
                <c:pt idx="375">
                  <c:v>376</c:v>
                </c:pt>
                <c:pt idx="376">
                  <c:v>377</c:v>
                </c:pt>
                <c:pt idx="377">
                  <c:v>378</c:v>
                </c:pt>
                <c:pt idx="378">
                  <c:v>379</c:v>
                </c:pt>
                <c:pt idx="379">
                  <c:v>380</c:v>
                </c:pt>
                <c:pt idx="380">
                  <c:v>381</c:v>
                </c:pt>
                <c:pt idx="381">
                  <c:v>382</c:v>
                </c:pt>
                <c:pt idx="382">
                  <c:v>383</c:v>
                </c:pt>
                <c:pt idx="383">
                  <c:v>384</c:v>
                </c:pt>
                <c:pt idx="384">
                  <c:v>385</c:v>
                </c:pt>
                <c:pt idx="385">
                  <c:v>386</c:v>
                </c:pt>
                <c:pt idx="386">
                  <c:v>387</c:v>
                </c:pt>
                <c:pt idx="387">
                  <c:v>388</c:v>
                </c:pt>
                <c:pt idx="388">
                  <c:v>389</c:v>
                </c:pt>
                <c:pt idx="389">
                  <c:v>390</c:v>
                </c:pt>
                <c:pt idx="390">
                  <c:v>391</c:v>
                </c:pt>
                <c:pt idx="391">
                  <c:v>392</c:v>
                </c:pt>
                <c:pt idx="392">
                  <c:v>393</c:v>
                </c:pt>
                <c:pt idx="393">
                  <c:v>394</c:v>
                </c:pt>
                <c:pt idx="394">
                  <c:v>395</c:v>
                </c:pt>
                <c:pt idx="395">
                  <c:v>396</c:v>
                </c:pt>
                <c:pt idx="396">
                  <c:v>397</c:v>
                </c:pt>
                <c:pt idx="397">
                  <c:v>398</c:v>
                </c:pt>
                <c:pt idx="398">
                  <c:v>399</c:v>
                </c:pt>
                <c:pt idx="399">
                  <c:v>400</c:v>
                </c:pt>
                <c:pt idx="400">
                  <c:v>401</c:v>
                </c:pt>
                <c:pt idx="401">
                  <c:v>402</c:v>
                </c:pt>
                <c:pt idx="402">
                  <c:v>403</c:v>
                </c:pt>
                <c:pt idx="403">
                  <c:v>404</c:v>
                </c:pt>
                <c:pt idx="404">
                  <c:v>405</c:v>
                </c:pt>
                <c:pt idx="405">
                  <c:v>406</c:v>
                </c:pt>
                <c:pt idx="406">
                  <c:v>407</c:v>
                </c:pt>
                <c:pt idx="407">
                  <c:v>408</c:v>
                </c:pt>
                <c:pt idx="408">
                  <c:v>409</c:v>
                </c:pt>
                <c:pt idx="409">
                  <c:v>410</c:v>
                </c:pt>
                <c:pt idx="410">
                  <c:v>411</c:v>
                </c:pt>
                <c:pt idx="411">
                  <c:v>412</c:v>
                </c:pt>
                <c:pt idx="412">
                  <c:v>413</c:v>
                </c:pt>
                <c:pt idx="413">
                  <c:v>414</c:v>
                </c:pt>
                <c:pt idx="414">
                  <c:v>415</c:v>
                </c:pt>
                <c:pt idx="415">
                  <c:v>416</c:v>
                </c:pt>
                <c:pt idx="416">
                  <c:v>417</c:v>
                </c:pt>
                <c:pt idx="417">
                  <c:v>418</c:v>
                </c:pt>
                <c:pt idx="418">
                  <c:v>419</c:v>
                </c:pt>
                <c:pt idx="419">
                  <c:v>420</c:v>
                </c:pt>
                <c:pt idx="420">
                  <c:v>421</c:v>
                </c:pt>
                <c:pt idx="421">
                  <c:v>422</c:v>
                </c:pt>
                <c:pt idx="422">
                  <c:v>423</c:v>
                </c:pt>
                <c:pt idx="423">
                  <c:v>424</c:v>
                </c:pt>
                <c:pt idx="424">
                  <c:v>425</c:v>
                </c:pt>
                <c:pt idx="425">
                  <c:v>426</c:v>
                </c:pt>
                <c:pt idx="426">
                  <c:v>427</c:v>
                </c:pt>
                <c:pt idx="427">
                  <c:v>428</c:v>
                </c:pt>
                <c:pt idx="428">
                  <c:v>429</c:v>
                </c:pt>
                <c:pt idx="429">
                  <c:v>430</c:v>
                </c:pt>
                <c:pt idx="430">
                  <c:v>431</c:v>
                </c:pt>
                <c:pt idx="431">
                  <c:v>432</c:v>
                </c:pt>
                <c:pt idx="432">
                  <c:v>433</c:v>
                </c:pt>
                <c:pt idx="433">
                  <c:v>434</c:v>
                </c:pt>
                <c:pt idx="434">
                  <c:v>435</c:v>
                </c:pt>
                <c:pt idx="435">
                  <c:v>436</c:v>
                </c:pt>
                <c:pt idx="436">
                  <c:v>437</c:v>
                </c:pt>
                <c:pt idx="437">
                  <c:v>438</c:v>
                </c:pt>
                <c:pt idx="438">
                  <c:v>439</c:v>
                </c:pt>
                <c:pt idx="439">
                  <c:v>440</c:v>
                </c:pt>
                <c:pt idx="440">
                  <c:v>441</c:v>
                </c:pt>
                <c:pt idx="441">
                  <c:v>442</c:v>
                </c:pt>
                <c:pt idx="442">
                  <c:v>443</c:v>
                </c:pt>
                <c:pt idx="443">
                  <c:v>444</c:v>
                </c:pt>
                <c:pt idx="444">
                  <c:v>445</c:v>
                </c:pt>
                <c:pt idx="445">
                  <c:v>446</c:v>
                </c:pt>
                <c:pt idx="446">
                  <c:v>447</c:v>
                </c:pt>
                <c:pt idx="447">
                  <c:v>448</c:v>
                </c:pt>
                <c:pt idx="448">
                  <c:v>449</c:v>
                </c:pt>
                <c:pt idx="449">
                  <c:v>450</c:v>
                </c:pt>
                <c:pt idx="450">
                  <c:v>451</c:v>
                </c:pt>
                <c:pt idx="451">
                  <c:v>452</c:v>
                </c:pt>
                <c:pt idx="452">
                  <c:v>453</c:v>
                </c:pt>
                <c:pt idx="453">
                  <c:v>454</c:v>
                </c:pt>
                <c:pt idx="454">
                  <c:v>455</c:v>
                </c:pt>
                <c:pt idx="455">
                  <c:v>456</c:v>
                </c:pt>
                <c:pt idx="456">
                  <c:v>457</c:v>
                </c:pt>
                <c:pt idx="457">
                  <c:v>458</c:v>
                </c:pt>
                <c:pt idx="458">
                  <c:v>459</c:v>
                </c:pt>
                <c:pt idx="459">
                  <c:v>460</c:v>
                </c:pt>
                <c:pt idx="460">
                  <c:v>461</c:v>
                </c:pt>
                <c:pt idx="461">
                  <c:v>462</c:v>
                </c:pt>
                <c:pt idx="462">
                  <c:v>463</c:v>
                </c:pt>
                <c:pt idx="463">
                  <c:v>464</c:v>
                </c:pt>
                <c:pt idx="464">
                  <c:v>465</c:v>
                </c:pt>
                <c:pt idx="465">
                  <c:v>466</c:v>
                </c:pt>
                <c:pt idx="466">
                  <c:v>467</c:v>
                </c:pt>
                <c:pt idx="467">
                  <c:v>468</c:v>
                </c:pt>
                <c:pt idx="468">
                  <c:v>469</c:v>
                </c:pt>
                <c:pt idx="469">
                  <c:v>470</c:v>
                </c:pt>
                <c:pt idx="470">
                  <c:v>471</c:v>
                </c:pt>
                <c:pt idx="471">
                  <c:v>472</c:v>
                </c:pt>
                <c:pt idx="472">
                  <c:v>473</c:v>
                </c:pt>
                <c:pt idx="473">
                  <c:v>474</c:v>
                </c:pt>
                <c:pt idx="474">
                  <c:v>475</c:v>
                </c:pt>
                <c:pt idx="475">
                  <c:v>476</c:v>
                </c:pt>
                <c:pt idx="476">
                  <c:v>477</c:v>
                </c:pt>
                <c:pt idx="477">
                  <c:v>478</c:v>
                </c:pt>
                <c:pt idx="478">
                  <c:v>479</c:v>
                </c:pt>
                <c:pt idx="479">
                  <c:v>480</c:v>
                </c:pt>
                <c:pt idx="480">
                  <c:v>481</c:v>
                </c:pt>
                <c:pt idx="481">
                  <c:v>482</c:v>
                </c:pt>
                <c:pt idx="482">
                  <c:v>483</c:v>
                </c:pt>
                <c:pt idx="483">
                  <c:v>484</c:v>
                </c:pt>
                <c:pt idx="484">
                  <c:v>485</c:v>
                </c:pt>
                <c:pt idx="485">
                  <c:v>486</c:v>
                </c:pt>
                <c:pt idx="486">
                  <c:v>487</c:v>
                </c:pt>
                <c:pt idx="487">
                  <c:v>488</c:v>
                </c:pt>
                <c:pt idx="488">
                  <c:v>489</c:v>
                </c:pt>
                <c:pt idx="489">
                  <c:v>490</c:v>
                </c:pt>
                <c:pt idx="490">
                  <c:v>491</c:v>
                </c:pt>
                <c:pt idx="491">
                  <c:v>492</c:v>
                </c:pt>
                <c:pt idx="492">
                  <c:v>493</c:v>
                </c:pt>
                <c:pt idx="493">
                  <c:v>494</c:v>
                </c:pt>
                <c:pt idx="494">
                  <c:v>495</c:v>
                </c:pt>
                <c:pt idx="495">
                  <c:v>496</c:v>
                </c:pt>
                <c:pt idx="496">
                  <c:v>497</c:v>
                </c:pt>
                <c:pt idx="497">
                  <c:v>498</c:v>
                </c:pt>
                <c:pt idx="498">
                  <c:v>499</c:v>
                </c:pt>
                <c:pt idx="499">
                  <c:v>500</c:v>
                </c:pt>
                <c:pt idx="500">
                  <c:v>501</c:v>
                </c:pt>
                <c:pt idx="501">
                  <c:v>502</c:v>
                </c:pt>
                <c:pt idx="502">
                  <c:v>503</c:v>
                </c:pt>
                <c:pt idx="503">
                  <c:v>504</c:v>
                </c:pt>
                <c:pt idx="504">
                  <c:v>505</c:v>
                </c:pt>
                <c:pt idx="505">
                  <c:v>506</c:v>
                </c:pt>
                <c:pt idx="506">
                  <c:v>507</c:v>
                </c:pt>
                <c:pt idx="507">
                  <c:v>508</c:v>
                </c:pt>
                <c:pt idx="508">
                  <c:v>509</c:v>
                </c:pt>
                <c:pt idx="509">
                  <c:v>510</c:v>
                </c:pt>
                <c:pt idx="510">
                  <c:v>511</c:v>
                </c:pt>
                <c:pt idx="511">
                  <c:v>512</c:v>
                </c:pt>
                <c:pt idx="512">
                  <c:v>513</c:v>
                </c:pt>
                <c:pt idx="513">
                  <c:v>514</c:v>
                </c:pt>
                <c:pt idx="514">
                  <c:v>515</c:v>
                </c:pt>
                <c:pt idx="515">
                  <c:v>516</c:v>
                </c:pt>
                <c:pt idx="516">
                  <c:v>517</c:v>
                </c:pt>
                <c:pt idx="517">
                  <c:v>518</c:v>
                </c:pt>
                <c:pt idx="518">
                  <c:v>519</c:v>
                </c:pt>
                <c:pt idx="519">
                  <c:v>520</c:v>
                </c:pt>
                <c:pt idx="520">
                  <c:v>521</c:v>
                </c:pt>
                <c:pt idx="521">
                  <c:v>522</c:v>
                </c:pt>
                <c:pt idx="522">
                  <c:v>523</c:v>
                </c:pt>
                <c:pt idx="523">
                  <c:v>524</c:v>
                </c:pt>
                <c:pt idx="524">
                  <c:v>525</c:v>
                </c:pt>
                <c:pt idx="525">
                  <c:v>526</c:v>
                </c:pt>
                <c:pt idx="526">
                  <c:v>527</c:v>
                </c:pt>
                <c:pt idx="527">
                  <c:v>528</c:v>
                </c:pt>
                <c:pt idx="528">
                  <c:v>529</c:v>
                </c:pt>
                <c:pt idx="529">
                  <c:v>530</c:v>
                </c:pt>
                <c:pt idx="530">
                  <c:v>531</c:v>
                </c:pt>
                <c:pt idx="531">
                  <c:v>532</c:v>
                </c:pt>
                <c:pt idx="532">
                  <c:v>533</c:v>
                </c:pt>
                <c:pt idx="533">
                  <c:v>534</c:v>
                </c:pt>
                <c:pt idx="534">
                  <c:v>535</c:v>
                </c:pt>
                <c:pt idx="535">
                  <c:v>536</c:v>
                </c:pt>
                <c:pt idx="536">
                  <c:v>537</c:v>
                </c:pt>
                <c:pt idx="537">
                  <c:v>538</c:v>
                </c:pt>
                <c:pt idx="538">
                  <c:v>539</c:v>
                </c:pt>
                <c:pt idx="539">
                  <c:v>540</c:v>
                </c:pt>
                <c:pt idx="540">
                  <c:v>541</c:v>
                </c:pt>
                <c:pt idx="541">
                  <c:v>542</c:v>
                </c:pt>
                <c:pt idx="542">
                  <c:v>543</c:v>
                </c:pt>
                <c:pt idx="543">
                  <c:v>544</c:v>
                </c:pt>
                <c:pt idx="544">
                  <c:v>545</c:v>
                </c:pt>
                <c:pt idx="545">
                  <c:v>546</c:v>
                </c:pt>
                <c:pt idx="546">
                  <c:v>547</c:v>
                </c:pt>
                <c:pt idx="547">
                  <c:v>548</c:v>
                </c:pt>
                <c:pt idx="548">
                  <c:v>549</c:v>
                </c:pt>
                <c:pt idx="549">
                  <c:v>550</c:v>
                </c:pt>
                <c:pt idx="550">
                  <c:v>551</c:v>
                </c:pt>
                <c:pt idx="551">
                  <c:v>552</c:v>
                </c:pt>
                <c:pt idx="552">
                  <c:v>553</c:v>
                </c:pt>
                <c:pt idx="553">
                  <c:v>554</c:v>
                </c:pt>
                <c:pt idx="554">
                  <c:v>555</c:v>
                </c:pt>
                <c:pt idx="555">
                  <c:v>556</c:v>
                </c:pt>
                <c:pt idx="556">
                  <c:v>557</c:v>
                </c:pt>
                <c:pt idx="557">
                  <c:v>558</c:v>
                </c:pt>
                <c:pt idx="558">
                  <c:v>559</c:v>
                </c:pt>
                <c:pt idx="559">
                  <c:v>560</c:v>
                </c:pt>
                <c:pt idx="560">
                  <c:v>561</c:v>
                </c:pt>
                <c:pt idx="561">
                  <c:v>562</c:v>
                </c:pt>
                <c:pt idx="562">
                  <c:v>563</c:v>
                </c:pt>
                <c:pt idx="563">
                  <c:v>564</c:v>
                </c:pt>
                <c:pt idx="564">
                  <c:v>565</c:v>
                </c:pt>
                <c:pt idx="565">
                  <c:v>566</c:v>
                </c:pt>
                <c:pt idx="566">
                  <c:v>567</c:v>
                </c:pt>
                <c:pt idx="567">
                  <c:v>568</c:v>
                </c:pt>
                <c:pt idx="568">
                  <c:v>569</c:v>
                </c:pt>
                <c:pt idx="569">
                  <c:v>570</c:v>
                </c:pt>
                <c:pt idx="570">
                  <c:v>571</c:v>
                </c:pt>
                <c:pt idx="571">
                  <c:v>572</c:v>
                </c:pt>
                <c:pt idx="572">
                  <c:v>573</c:v>
                </c:pt>
                <c:pt idx="573">
                  <c:v>574</c:v>
                </c:pt>
                <c:pt idx="574">
                  <c:v>575</c:v>
                </c:pt>
                <c:pt idx="575">
                  <c:v>576</c:v>
                </c:pt>
                <c:pt idx="576">
                  <c:v>577</c:v>
                </c:pt>
                <c:pt idx="577">
                  <c:v>578</c:v>
                </c:pt>
                <c:pt idx="578">
                  <c:v>579</c:v>
                </c:pt>
                <c:pt idx="579">
                  <c:v>580</c:v>
                </c:pt>
                <c:pt idx="580">
                  <c:v>581</c:v>
                </c:pt>
                <c:pt idx="581">
                  <c:v>582</c:v>
                </c:pt>
                <c:pt idx="582">
                  <c:v>583</c:v>
                </c:pt>
                <c:pt idx="583">
                  <c:v>584</c:v>
                </c:pt>
                <c:pt idx="584">
                  <c:v>585</c:v>
                </c:pt>
                <c:pt idx="585">
                  <c:v>586</c:v>
                </c:pt>
                <c:pt idx="586">
                  <c:v>587</c:v>
                </c:pt>
                <c:pt idx="587">
                  <c:v>588</c:v>
                </c:pt>
                <c:pt idx="588">
                  <c:v>589</c:v>
                </c:pt>
                <c:pt idx="589">
                  <c:v>590</c:v>
                </c:pt>
                <c:pt idx="590">
                  <c:v>591</c:v>
                </c:pt>
                <c:pt idx="591">
                  <c:v>592</c:v>
                </c:pt>
                <c:pt idx="592">
                  <c:v>593</c:v>
                </c:pt>
                <c:pt idx="593">
                  <c:v>594</c:v>
                </c:pt>
                <c:pt idx="594">
                  <c:v>595</c:v>
                </c:pt>
                <c:pt idx="595">
                  <c:v>596</c:v>
                </c:pt>
                <c:pt idx="596">
                  <c:v>597</c:v>
                </c:pt>
                <c:pt idx="597">
                  <c:v>598</c:v>
                </c:pt>
                <c:pt idx="598">
                  <c:v>599</c:v>
                </c:pt>
                <c:pt idx="599">
                  <c:v>600</c:v>
                </c:pt>
                <c:pt idx="600">
                  <c:v>601</c:v>
                </c:pt>
                <c:pt idx="601">
                  <c:v>602</c:v>
                </c:pt>
                <c:pt idx="602">
                  <c:v>603</c:v>
                </c:pt>
                <c:pt idx="603">
                  <c:v>604</c:v>
                </c:pt>
                <c:pt idx="604">
                  <c:v>605</c:v>
                </c:pt>
                <c:pt idx="605">
                  <c:v>606</c:v>
                </c:pt>
                <c:pt idx="606">
                  <c:v>607</c:v>
                </c:pt>
                <c:pt idx="607">
                  <c:v>608</c:v>
                </c:pt>
                <c:pt idx="608">
                  <c:v>609</c:v>
                </c:pt>
                <c:pt idx="609">
                  <c:v>610</c:v>
                </c:pt>
                <c:pt idx="610">
                  <c:v>611</c:v>
                </c:pt>
                <c:pt idx="611">
                  <c:v>612</c:v>
                </c:pt>
                <c:pt idx="612">
                  <c:v>613</c:v>
                </c:pt>
                <c:pt idx="613">
                  <c:v>614</c:v>
                </c:pt>
                <c:pt idx="614">
                  <c:v>615</c:v>
                </c:pt>
                <c:pt idx="615">
                  <c:v>616</c:v>
                </c:pt>
                <c:pt idx="616">
                  <c:v>617</c:v>
                </c:pt>
                <c:pt idx="617">
                  <c:v>618</c:v>
                </c:pt>
                <c:pt idx="618">
                  <c:v>619</c:v>
                </c:pt>
                <c:pt idx="619">
                  <c:v>620</c:v>
                </c:pt>
                <c:pt idx="620">
                  <c:v>621</c:v>
                </c:pt>
                <c:pt idx="621">
                  <c:v>622</c:v>
                </c:pt>
                <c:pt idx="622">
                  <c:v>623</c:v>
                </c:pt>
                <c:pt idx="623">
                  <c:v>624</c:v>
                </c:pt>
                <c:pt idx="624">
                  <c:v>625</c:v>
                </c:pt>
                <c:pt idx="625">
                  <c:v>626</c:v>
                </c:pt>
                <c:pt idx="626">
                  <c:v>627</c:v>
                </c:pt>
                <c:pt idx="627">
                  <c:v>628</c:v>
                </c:pt>
                <c:pt idx="628">
                  <c:v>629</c:v>
                </c:pt>
                <c:pt idx="629">
                  <c:v>630</c:v>
                </c:pt>
                <c:pt idx="630">
                  <c:v>631</c:v>
                </c:pt>
                <c:pt idx="631">
                  <c:v>632</c:v>
                </c:pt>
                <c:pt idx="632">
                  <c:v>633</c:v>
                </c:pt>
                <c:pt idx="633">
                  <c:v>634</c:v>
                </c:pt>
                <c:pt idx="634">
                  <c:v>635</c:v>
                </c:pt>
                <c:pt idx="635">
                  <c:v>636</c:v>
                </c:pt>
                <c:pt idx="636">
                  <c:v>637</c:v>
                </c:pt>
                <c:pt idx="637">
                  <c:v>638</c:v>
                </c:pt>
                <c:pt idx="638">
                  <c:v>639</c:v>
                </c:pt>
                <c:pt idx="639">
                  <c:v>640</c:v>
                </c:pt>
                <c:pt idx="640">
                  <c:v>641</c:v>
                </c:pt>
                <c:pt idx="641">
                  <c:v>642</c:v>
                </c:pt>
                <c:pt idx="642">
                  <c:v>643</c:v>
                </c:pt>
                <c:pt idx="643">
                  <c:v>644</c:v>
                </c:pt>
                <c:pt idx="644">
                  <c:v>645</c:v>
                </c:pt>
                <c:pt idx="645">
                  <c:v>646</c:v>
                </c:pt>
                <c:pt idx="646">
                  <c:v>647</c:v>
                </c:pt>
                <c:pt idx="647">
                  <c:v>648</c:v>
                </c:pt>
                <c:pt idx="648">
                  <c:v>649</c:v>
                </c:pt>
                <c:pt idx="649">
                  <c:v>650</c:v>
                </c:pt>
                <c:pt idx="650">
                  <c:v>651</c:v>
                </c:pt>
                <c:pt idx="651">
                  <c:v>652</c:v>
                </c:pt>
                <c:pt idx="652">
                  <c:v>653</c:v>
                </c:pt>
                <c:pt idx="653">
                  <c:v>654</c:v>
                </c:pt>
                <c:pt idx="654">
                  <c:v>655</c:v>
                </c:pt>
                <c:pt idx="655">
                  <c:v>656</c:v>
                </c:pt>
                <c:pt idx="656">
                  <c:v>657</c:v>
                </c:pt>
                <c:pt idx="657">
                  <c:v>658</c:v>
                </c:pt>
                <c:pt idx="658">
                  <c:v>659</c:v>
                </c:pt>
                <c:pt idx="659">
                  <c:v>660</c:v>
                </c:pt>
                <c:pt idx="660">
                  <c:v>661</c:v>
                </c:pt>
                <c:pt idx="661">
                  <c:v>662</c:v>
                </c:pt>
                <c:pt idx="662">
                  <c:v>663</c:v>
                </c:pt>
                <c:pt idx="663">
                  <c:v>664</c:v>
                </c:pt>
                <c:pt idx="664">
                  <c:v>665</c:v>
                </c:pt>
                <c:pt idx="665">
                  <c:v>666</c:v>
                </c:pt>
                <c:pt idx="666">
                  <c:v>667</c:v>
                </c:pt>
                <c:pt idx="667">
                  <c:v>668</c:v>
                </c:pt>
                <c:pt idx="668">
                  <c:v>669</c:v>
                </c:pt>
                <c:pt idx="669">
                  <c:v>670</c:v>
                </c:pt>
                <c:pt idx="670">
                  <c:v>671</c:v>
                </c:pt>
                <c:pt idx="671">
                  <c:v>672</c:v>
                </c:pt>
                <c:pt idx="672">
                  <c:v>673</c:v>
                </c:pt>
                <c:pt idx="673">
                  <c:v>674</c:v>
                </c:pt>
                <c:pt idx="674">
                  <c:v>675</c:v>
                </c:pt>
                <c:pt idx="675">
                  <c:v>676</c:v>
                </c:pt>
                <c:pt idx="676">
                  <c:v>677</c:v>
                </c:pt>
                <c:pt idx="677">
                  <c:v>678</c:v>
                </c:pt>
                <c:pt idx="678">
                  <c:v>679</c:v>
                </c:pt>
                <c:pt idx="679">
                  <c:v>680</c:v>
                </c:pt>
                <c:pt idx="680">
                  <c:v>681</c:v>
                </c:pt>
                <c:pt idx="681">
                  <c:v>682</c:v>
                </c:pt>
                <c:pt idx="682">
                  <c:v>683</c:v>
                </c:pt>
                <c:pt idx="683">
                  <c:v>684</c:v>
                </c:pt>
                <c:pt idx="684">
                  <c:v>685</c:v>
                </c:pt>
                <c:pt idx="685">
                  <c:v>686</c:v>
                </c:pt>
                <c:pt idx="686">
                  <c:v>687</c:v>
                </c:pt>
                <c:pt idx="687">
                  <c:v>688</c:v>
                </c:pt>
                <c:pt idx="688">
                  <c:v>689</c:v>
                </c:pt>
                <c:pt idx="689">
                  <c:v>690</c:v>
                </c:pt>
                <c:pt idx="690">
                  <c:v>691</c:v>
                </c:pt>
                <c:pt idx="691">
                  <c:v>692</c:v>
                </c:pt>
                <c:pt idx="692">
                  <c:v>693</c:v>
                </c:pt>
                <c:pt idx="693">
                  <c:v>694</c:v>
                </c:pt>
                <c:pt idx="694">
                  <c:v>695</c:v>
                </c:pt>
                <c:pt idx="695">
                  <c:v>696</c:v>
                </c:pt>
                <c:pt idx="696">
                  <c:v>697</c:v>
                </c:pt>
                <c:pt idx="697">
                  <c:v>698</c:v>
                </c:pt>
                <c:pt idx="698">
                  <c:v>699</c:v>
                </c:pt>
                <c:pt idx="699">
                  <c:v>700</c:v>
                </c:pt>
                <c:pt idx="700">
                  <c:v>701</c:v>
                </c:pt>
                <c:pt idx="701">
                  <c:v>702</c:v>
                </c:pt>
                <c:pt idx="702">
                  <c:v>703</c:v>
                </c:pt>
                <c:pt idx="703">
                  <c:v>704</c:v>
                </c:pt>
                <c:pt idx="704">
                  <c:v>705</c:v>
                </c:pt>
                <c:pt idx="705">
                  <c:v>706</c:v>
                </c:pt>
                <c:pt idx="706">
                  <c:v>707</c:v>
                </c:pt>
                <c:pt idx="707">
                  <c:v>708</c:v>
                </c:pt>
                <c:pt idx="708">
                  <c:v>709</c:v>
                </c:pt>
                <c:pt idx="709">
                  <c:v>710</c:v>
                </c:pt>
                <c:pt idx="710">
                  <c:v>711</c:v>
                </c:pt>
                <c:pt idx="711">
                  <c:v>712</c:v>
                </c:pt>
                <c:pt idx="712">
                  <c:v>713</c:v>
                </c:pt>
                <c:pt idx="713">
                  <c:v>714</c:v>
                </c:pt>
                <c:pt idx="714">
                  <c:v>715</c:v>
                </c:pt>
                <c:pt idx="715">
                  <c:v>716</c:v>
                </c:pt>
                <c:pt idx="716">
                  <c:v>717</c:v>
                </c:pt>
                <c:pt idx="717">
                  <c:v>718</c:v>
                </c:pt>
                <c:pt idx="718">
                  <c:v>719</c:v>
                </c:pt>
                <c:pt idx="719">
                  <c:v>720</c:v>
                </c:pt>
                <c:pt idx="720">
                  <c:v>721</c:v>
                </c:pt>
                <c:pt idx="721">
                  <c:v>722</c:v>
                </c:pt>
                <c:pt idx="722">
                  <c:v>723</c:v>
                </c:pt>
                <c:pt idx="723">
                  <c:v>724</c:v>
                </c:pt>
                <c:pt idx="724">
                  <c:v>725</c:v>
                </c:pt>
                <c:pt idx="725">
                  <c:v>726</c:v>
                </c:pt>
                <c:pt idx="726">
                  <c:v>727</c:v>
                </c:pt>
                <c:pt idx="727">
                  <c:v>728</c:v>
                </c:pt>
                <c:pt idx="728">
                  <c:v>729</c:v>
                </c:pt>
                <c:pt idx="729">
                  <c:v>730</c:v>
                </c:pt>
                <c:pt idx="730">
                  <c:v>731</c:v>
                </c:pt>
                <c:pt idx="731">
                  <c:v>732</c:v>
                </c:pt>
                <c:pt idx="732">
                  <c:v>733</c:v>
                </c:pt>
                <c:pt idx="733">
                  <c:v>734</c:v>
                </c:pt>
                <c:pt idx="734">
                  <c:v>735</c:v>
                </c:pt>
                <c:pt idx="735">
                  <c:v>736</c:v>
                </c:pt>
                <c:pt idx="736">
                  <c:v>737</c:v>
                </c:pt>
                <c:pt idx="737">
                  <c:v>738</c:v>
                </c:pt>
                <c:pt idx="738">
                  <c:v>739</c:v>
                </c:pt>
                <c:pt idx="739">
                  <c:v>740</c:v>
                </c:pt>
                <c:pt idx="740">
                  <c:v>741</c:v>
                </c:pt>
                <c:pt idx="741">
                  <c:v>742</c:v>
                </c:pt>
                <c:pt idx="742">
                  <c:v>743</c:v>
                </c:pt>
                <c:pt idx="743">
                  <c:v>744</c:v>
                </c:pt>
                <c:pt idx="744">
                  <c:v>745</c:v>
                </c:pt>
                <c:pt idx="745">
                  <c:v>746</c:v>
                </c:pt>
                <c:pt idx="746">
                  <c:v>747</c:v>
                </c:pt>
                <c:pt idx="747">
                  <c:v>748</c:v>
                </c:pt>
                <c:pt idx="748">
                  <c:v>749</c:v>
                </c:pt>
                <c:pt idx="749">
                  <c:v>750</c:v>
                </c:pt>
                <c:pt idx="750">
                  <c:v>751</c:v>
                </c:pt>
                <c:pt idx="751">
                  <c:v>752</c:v>
                </c:pt>
                <c:pt idx="752">
                  <c:v>753</c:v>
                </c:pt>
                <c:pt idx="753">
                  <c:v>754</c:v>
                </c:pt>
                <c:pt idx="754">
                  <c:v>755</c:v>
                </c:pt>
                <c:pt idx="755">
                  <c:v>756</c:v>
                </c:pt>
                <c:pt idx="756">
                  <c:v>757</c:v>
                </c:pt>
                <c:pt idx="757">
                  <c:v>758</c:v>
                </c:pt>
                <c:pt idx="758">
                  <c:v>759</c:v>
                </c:pt>
                <c:pt idx="759">
                  <c:v>760</c:v>
                </c:pt>
                <c:pt idx="760">
                  <c:v>761</c:v>
                </c:pt>
                <c:pt idx="761">
                  <c:v>762</c:v>
                </c:pt>
                <c:pt idx="762">
                  <c:v>763</c:v>
                </c:pt>
                <c:pt idx="763">
                  <c:v>764</c:v>
                </c:pt>
                <c:pt idx="764">
                  <c:v>765</c:v>
                </c:pt>
                <c:pt idx="765">
                  <c:v>766</c:v>
                </c:pt>
                <c:pt idx="766">
                  <c:v>767</c:v>
                </c:pt>
                <c:pt idx="767">
                  <c:v>768</c:v>
                </c:pt>
                <c:pt idx="768">
                  <c:v>769</c:v>
                </c:pt>
                <c:pt idx="769">
                  <c:v>770</c:v>
                </c:pt>
                <c:pt idx="770">
                  <c:v>771</c:v>
                </c:pt>
                <c:pt idx="771">
                  <c:v>772</c:v>
                </c:pt>
                <c:pt idx="772">
                  <c:v>773</c:v>
                </c:pt>
                <c:pt idx="773">
                  <c:v>774</c:v>
                </c:pt>
                <c:pt idx="774">
                  <c:v>775</c:v>
                </c:pt>
                <c:pt idx="775">
                  <c:v>776</c:v>
                </c:pt>
                <c:pt idx="776">
                  <c:v>777</c:v>
                </c:pt>
                <c:pt idx="777">
                  <c:v>778</c:v>
                </c:pt>
                <c:pt idx="778">
                  <c:v>779</c:v>
                </c:pt>
                <c:pt idx="779">
                  <c:v>780</c:v>
                </c:pt>
                <c:pt idx="780">
                  <c:v>781</c:v>
                </c:pt>
                <c:pt idx="781">
                  <c:v>782</c:v>
                </c:pt>
                <c:pt idx="782">
                  <c:v>783</c:v>
                </c:pt>
                <c:pt idx="783">
                  <c:v>784</c:v>
                </c:pt>
                <c:pt idx="784">
                  <c:v>785</c:v>
                </c:pt>
                <c:pt idx="785">
                  <c:v>786</c:v>
                </c:pt>
                <c:pt idx="786">
                  <c:v>787</c:v>
                </c:pt>
                <c:pt idx="787">
                  <c:v>788</c:v>
                </c:pt>
                <c:pt idx="788">
                  <c:v>789</c:v>
                </c:pt>
                <c:pt idx="789">
                  <c:v>790</c:v>
                </c:pt>
                <c:pt idx="790">
                  <c:v>791</c:v>
                </c:pt>
                <c:pt idx="791">
                  <c:v>792</c:v>
                </c:pt>
                <c:pt idx="792">
                  <c:v>793</c:v>
                </c:pt>
                <c:pt idx="793">
                  <c:v>794</c:v>
                </c:pt>
                <c:pt idx="794">
                  <c:v>795</c:v>
                </c:pt>
                <c:pt idx="795">
                  <c:v>796</c:v>
                </c:pt>
                <c:pt idx="796">
                  <c:v>797</c:v>
                </c:pt>
                <c:pt idx="797">
                  <c:v>798</c:v>
                </c:pt>
                <c:pt idx="798">
                  <c:v>799</c:v>
                </c:pt>
                <c:pt idx="799">
                  <c:v>800</c:v>
                </c:pt>
                <c:pt idx="800">
                  <c:v>801</c:v>
                </c:pt>
                <c:pt idx="801">
                  <c:v>802</c:v>
                </c:pt>
                <c:pt idx="802">
                  <c:v>803</c:v>
                </c:pt>
                <c:pt idx="803">
                  <c:v>804</c:v>
                </c:pt>
                <c:pt idx="804">
                  <c:v>805</c:v>
                </c:pt>
                <c:pt idx="805">
                  <c:v>806</c:v>
                </c:pt>
                <c:pt idx="806">
                  <c:v>807</c:v>
                </c:pt>
                <c:pt idx="807">
                  <c:v>808</c:v>
                </c:pt>
                <c:pt idx="808">
                  <c:v>809</c:v>
                </c:pt>
                <c:pt idx="809">
                  <c:v>810</c:v>
                </c:pt>
                <c:pt idx="810">
                  <c:v>811</c:v>
                </c:pt>
                <c:pt idx="811">
                  <c:v>812</c:v>
                </c:pt>
                <c:pt idx="812">
                  <c:v>813</c:v>
                </c:pt>
                <c:pt idx="813">
                  <c:v>814</c:v>
                </c:pt>
                <c:pt idx="814">
                  <c:v>815</c:v>
                </c:pt>
                <c:pt idx="815">
                  <c:v>816</c:v>
                </c:pt>
                <c:pt idx="816">
                  <c:v>817</c:v>
                </c:pt>
                <c:pt idx="817">
                  <c:v>818</c:v>
                </c:pt>
                <c:pt idx="818">
                  <c:v>819</c:v>
                </c:pt>
                <c:pt idx="819">
                  <c:v>820</c:v>
                </c:pt>
                <c:pt idx="820">
                  <c:v>821</c:v>
                </c:pt>
                <c:pt idx="821">
                  <c:v>822</c:v>
                </c:pt>
                <c:pt idx="822">
                  <c:v>823</c:v>
                </c:pt>
                <c:pt idx="823">
                  <c:v>824</c:v>
                </c:pt>
                <c:pt idx="824">
                  <c:v>825</c:v>
                </c:pt>
                <c:pt idx="825">
                  <c:v>826</c:v>
                </c:pt>
                <c:pt idx="826">
                  <c:v>827</c:v>
                </c:pt>
                <c:pt idx="827">
                  <c:v>828</c:v>
                </c:pt>
                <c:pt idx="828">
                  <c:v>829</c:v>
                </c:pt>
                <c:pt idx="829">
                  <c:v>830</c:v>
                </c:pt>
                <c:pt idx="830">
                  <c:v>831</c:v>
                </c:pt>
                <c:pt idx="831">
                  <c:v>832</c:v>
                </c:pt>
                <c:pt idx="832">
                  <c:v>833</c:v>
                </c:pt>
                <c:pt idx="833">
                  <c:v>834</c:v>
                </c:pt>
                <c:pt idx="834">
                  <c:v>835</c:v>
                </c:pt>
                <c:pt idx="835">
                  <c:v>836</c:v>
                </c:pt>
                <c:pt idx="836">
                  <c:v>837</c:v>
                </c:pt>
                <c:pt idx="837">
                  <c:v>838</c:v>
                </c:pt>
                <c:pt idx="838">
                  <c:v>839</c:v>
                </c:pt>
                <c:pt idx="839">
                  <c:v>840</c:v>
                </c:pt>
                <c:pt idx="840">
                  <c:v>841</c:v>
                </c:pt>
                <c:pt idx="841">
                  <c:v>842</c:v>
                </c:pt>
                <c:pt idx="842">
                  <c:v>843</c:v>
                </c:pt>
                <c:pt idx="843">
                  <c:v>844</c:v>
                </c:pt>
                <c:pt idx="844">
                  <c:v>845</c:v>
                </c:pt>
                <c:pt idx="845">
                  <c:v>846</c:v>
                </c:pt>
                <c:pt idx="846">
                  <c:v>847</c:v>
                </c:pt>
                <c:pt idx="847">
                  <c:v>848</c:v>
                </c:pt>
                <c:pt idx="848">
                  <c:v>849</c:v>
                </c:pt>
                <c:pt idx="849">
                  <c:v>850</c:v>
                </c:pt>
                <c:pt idx="850">
                  <c:v>851</c:v>
                </c:pt>
                <c:pt idx="851">
                  <c:v>852</c:v>
                </c:pt>
                <c:pt idx="852">
                  <c:v>853</c:v>
                </c:pt>
                <c:pt idx="853">
                  <c:v>854</c:v>
                </c:pt>
              </c:numCache>
            </c:numRef>
          </c:xVal>
          <c:yVal>
            <c:numRef>
              <c:f>Лист4!$B$2:$B$855</c:f>
              <c:numCache>
                <c:formatCode>General</c:formatCode>
                <c:ptCount val="854"/>
                <c:pt idx="0">
                  <c:v>78.571428571428569</c:v>
                </c:pt>
                <c:pt idx="1">
                  <c:v>92.857142857142861</c:v>
                </c:pt>
                <c:pt idx="2">
                  <c:v>85.714285714285708</c:v>
                </c:pt>
                <c:pt idx="3">
                  <c:v>85.714285714285708</c:v>
                </c:pt>
                <c:pt idx="4">
                  <c:v>71.428571428571431</c:v>
                </c:pt>
                <c:pt idx="5">
                  <c:v>50</c:v>
                </c:pt>
                <c:pt idx="6">
                  <c:v>92.857142857142861</c:v>
                </c:pt>
                <c:pt idx="7">
                  <c:v>78.571428571428569</c:v>
                </c:pt>
                <c:pt idx="8">
                  <c:v>92.857142857142861</c:v>
                </c:pt>
                <c:pt idx="9">
                  <c:v>85.714285714285708</c:v>
                </c:pt>
                <c:pt idx="10">
                  <c:v>92.857142857142861</c:v>
                </c:pt>
                <c:pt idx="11">
                  <c:v>85.714285714285708</c:v>
                </c:pt>
                <c:pt idx="12">
                  <c:v>28.571428571428569</c:v>
                </c:pt>
                <c:pt idx="13">
                  <c:v>78.571428571428569</c:v>
                </c:pt>
                <c:pt idx="14">
                  <c:v>57.142857142857139</c:v>
                </c:pt>
                <c:pt idx="15">
                  <c:v>85.714285714285708</c:v>
                </c:pt>
                <c:pt idx="16">
                  <c:v>64.285714285714292</c:v>
                </c:pt>
                <c:pt idx="17">
                  <c:v>50</c:v>
                </c:pt>
                <c:pt idx="18">
                  <c:v>78.571428571428569</c:v>
                </c:pt>
                <c:pt idx="19">
                  <c:v>78.571428571428569</c:v>
                </c:pt>
                <c:pt idx="20">
                  <c:v>28.571428571428569</c:v>
                </c:pt>
                <c:pt idx="21">
                  <c:v>42.857142857142854</c:v>
                </c:pt>
                <c:pt idx="22">
                  <c:v>71.428571428571431</c:v>
                </c:pt>
                <c:pt idx="23">
                  <c:v>28.571428571428569</c:v>
                </c:pt>
                <c:pt idx="24">
                  <c:v>57.142857142857139</c:v>
                </c:pt>
                <c:pt idx="25">
                  <c:v>78.571428571428569</c:v>
                </c:pt>
                <c:pt idx="26">
                  <c:v>71.428571428571431</c:v>
                </c:pt>
                <c:pt idx="27">
                  <c:v>78.571428571428569</c:v>
                </c:pt>
                <c:pt idx="28">
                  <c:v>71.428571428571431</c:v>
                </c:pt>
                <c:pt idx="29">
                  <c:v>64.285714285714292</c:v>
                </c:pt>
                <c:pt idx="30">
                  <c:v>71.428571428571431</c:v>
                </c:pt>
                <c:pt idx="31">
                  <c:v>64.285714285714292</c:v>
                </c:pt>
                <c:pt idx="32">
                  <c:v>57.142857142857139</c:v>
                </c:pt>
                <c:pt idx="33">
                  <c:v>42.857142857142854</c:v>
                </c:pt>
                <c:pt idx="34">
                  <c:v>85.714285714285708</c:v>
                </c:pt>
                <c:pt idx="35">
                  <c:v>78.571428571428569</c:v>
                </c:pt>
                <c:pt idx="36">
                  <c:v>42.857142857142854</c:v>
                </c:pt>
                <c:pt idx="37">
                  <c:v>71.428571428571431</c:v>
                </c:pt>
                <c:pt idx="38">
                  <c:v>42.857142857142854</c:v>
                </c:pt>
                <c:pt idx="39">
                  <c:v>71.428571428571431</c:v>
                </c:pt>
                <c:pt idx="40">
                  <c:v>85.714285714285708</c:v>
                </c:pt>
                <c:pt idx="41">
                  <c:v>50</c:v>
                </c:pt>
                <c:pt idx="42">
                  <c:v>64.285714285714292</c:v>
                </c:pt>
                <c:pt idx="43">
                  <c:v>64.285714285714292</c:v>
                </c:pt>
                <c:pt idx="44">
                  <c:v>28.571428571428569</c:v>
                </c:pt>
                <c:pt idx="45">
                  <c:v>50</c:v>
                </c:pt>
                <c:pt idx="46">
                  <c:v>28.571428571428569</c:v>
                </c:pt>
                <c:pt idx="47">
                  <c:v>92.857142857142861</c:v>
                </c:pt>
                <c:pt idx="48">
                  <c:v>85.714285714285708</c:v>
                </c:pt>
                <c:pt idx="49">
                  <c:v>78.571428571428569</c:v>
                </c:pt>
                <c:pt idx="50">
                  <c:v>50</c:v>
                </c:pt>
                <c:pt idx="51">
                  <c:v>85.714285714285708</c:v>
                </c:pt>
                <c:pt idx="52">
                  <c:v>64.285714285714292</c:v>
                </c:pt>
                <c:pt idx="53">
                  <c:v>71.428571428571431</c:v>
                </c:pt>
                <c:pt idx="54">
                  <c:v>71.428571428571431</c:v>
                </c:pt>
                <c:pt idx="55">
                  <c:v>78.571428571428569</c:v>
                </c:pt>
                <c:pt idx="56">
                  <c:v>64.285714285714292</c:v>
                </c:pt>
                <c:pt idx="57">
                  <c:v>78.571428571428569</c:v>
                </c:pt>
                <c:pt idx="58">
                  <c:v>71.428571428571431</c:v>
                </c:pt>
                <c:pt idx="59">
                  <c:v>28.571428571428569</c:v>
                </c:pt>
                <c:pt idx="60">
                  <c:v>50</c:v>
                </c:pt>
                <c:pt idx="61">
                  <c:v>78.571428571428569</c:v>
                </c:pt>
                <c:pt idx="62">
                  <c:v>57.142857142857139</c:v>
                </c:pt>
                <c:pt idx="63">
                  <c:v>64.285714285714292</c:v>
                </c:pt>
                <c:pt idx="64">
                  <c:v>57.142857142857139</c:v>
                </c:pt>
                <c:pt idx="65">
                  <c:v>64.285714285714292</c:v>
                </c:pt>
                <c:pt idx="66">
                  <c:v>57.142857142857139</c:v>
                </c:pt>
                <c:pt idx="67">
                  <c:v>50</c:v>
                </c:pt>
                <c:pt idx="68">
                  <c:v>78.571428571428569</c:v>
                </c:pt>
                <c:pt idx="69">
                  <c:v>50</c:v>
                </c:pt>
                <c:pt idx="70">
                  <c:v>71.428571428571431</c:v>
                </c:pt>
                <c:pt idx="71">
                  <c:v>42.857142857142854</c:v>
                </c:pt>
                <c:pt idx="72">
                  <c:v>35.714285714285715</c:v>
                </c:pt>
                <c:pt idx="73">
                  <c:v>57.142857142857139</c:v>
                </c:pt>
                <c:pt idx="74">
                  <c:v>50</c:v>
                </c:pt>
                <c:pt idx="75">
                  <c:v>85.714285714285708</c:v>
                </c:pt>
                <c:pt idx="76">
                  <c:v>28.571428571428569</c:v>
                </c:pt>
                <c:pt idx="77">
                  <c:v>57.142857142857139</c:v>
                </c:pt>
                <c:pt idx="78">
                  <c:v>35.714285714285715</c:v>
                </c:pt>
                <c:pt idx="79">
                  <c:v>78.571428571428569</c:v>
                </c:pt>
                <c:pt idx="80">
                  <c:v>57.142857142857139</c:v>
                </c:pt>
                <c:pt idx="81">
                  <c:v>85.714285714285708</c:v>
                </c:pt>
                <c:pt idx="82">
                  <c:v>42.857142857142854</c:v>
                </c:pt>
                <c:pt idx="83">
                  <c:v>71.428571428571431</c:v>
                </c:pt>
                <c:pt idx="84">
                  <c:v>85.714285714285708</c:v>
                </c:pt>
                <c:pt idx="85">
                  <c:v>71.428571428571431</c:v>
                </c:pt>
                <c:pt idx="86">
                  <c:v>78.571428571428569</c:v>
                </c:pt>
                <c:pt idx="87">
                  <c:v>64.285714285714292</c:v>
                </c:pt>
                <c:pt idx="88">
                  <c:v>64.285714285714292</c:v>
                </c:pt>
                <c:pt idx="89">
                  <c:v>85.714285714285708</c:v>
                </c:pt>
                <c:pt idx="90">
                  <c:v>50</c:v>
                </c:pt>
                <c:pt idx="91">
                  <c:v>64.285714285714292</c:v>
                </c:pt>
                <c:pt idx="92">
                  <c:v>50</c:v>
                </c:pt>
                <c:pt idx="93">
                  <c:v>35.714285714285715</c:v>
                </c:pt>
                <c:pt idx="94">
                  <c:v>64.285714285714292</c:v>
                </c:pt>
                <c:pt idx="95">
                  <c:v>50</c:v>
                </c:pt>
                <c:pt idx="96">
                  <c:v>35.714285714285715</c:v>
                </c:pt>
                <c:pt idx="97">
                  <c:v>50</c:v>
                </c:pt>
                <c:pt idx="98">
                  <c:v>42.857142857142854</c:v>
                </c:pt>
                <c:pt idx="99">
                  <c:v>42.857142857142854</c:v>
                </c:pt>
                <c:pt idx="100">
                  <c:v>78.571428571428569</c:v>
                </c:pt>
                <c:pt idx="101">
                  <c:v>50</c:v>
                </c:pt>
                <c:pt idx="102">
                  <c:v>42.857142857142854</c:v>
                </c:pt>
                <c:pt idx="103">
                  <c:v>85.714285714285708</c:v>
                </c:pt>
                <c:pt idx="104">
                  <c:v>64.285714285714292</c:v>
                </c:pt>
                <c:pt idx="105">
                  <c:v>50</c:v>
                </c:pt>
                <c:pt idx="106">
                  <c:v>28.571428571428569</c:v>
                </c:pt>
                <c:pt idx="107">
                  <c:v>21.428571428571427</c:v>
                </c:pt>
                <c:pt idx="108">
                  <c:v>7.1428571428571423</c:v>
                </c:pt>
                <c:pt idx="109">
                  <c:v>64.285714285714292</c:v>
                </c:pt>
                <c:pt idx="110">
                  <c:v>78.571428571428569</c:v>
                </c:pt>
                <c:pt idx="111">
                  <c:v>78.571428571428569</c:v>
                </c:pt>
                <c:pt idx="112">
                  <c:v>42.857142857142854</c:v>
                </c:pt>
                <c:pt idx="113">
                  <c:v>57.142857142857139</c:v>
                </c:pt>
                <c:pt idx="114">
                  <c:v>78.571428571428569</c:v>
                </c:pt>
                <c:pt idx="115">
                  <c:v>71.428571428571431</c:v>
                </c:pt>
                <c:pt idx="116">
                  <c:v>85.714285714285708</c:v>
                </c:pt>
                <c:pt idx="117">
                  <c:v>71.428571428571431</c:v>
                </c:pt>
                <c:pt idx="118">
                  <c:v>78.571428571428569</c:v>
                </c:pt>
                <c:pt idx="119">
                  <c:v>21.428571428571427</c:v>
                </c:pt>
                <c:pt idx="120">
                  <c:v>35.714285714285715</c:v>
                </c:pt>
                <c:pt idx="121">
                  <c:v>42.857142857142854</c:v>
                </c:pt>
                <c:pt idx="122">
                  <c:v>78.571428571428569</c:v>
                </c:pt>
                <c:pt idx="123">
                  <c:v>21.428571428571427</c:v>
                </c:pt>
                <c:pt idx="124">
                  <c:v>71.428571428571431</c:v>
                </c:pt>
                <c:pt idx="125">
                  <c:v>64.285714285714292</c:v>
                </c:pt>
                <c:pt idx="126">
                  <c:v>50</c:v>
                </c:pt>
                <c:pt idx="127">
                  <c:v>85.714285714285708</c:v>
                </c:pt>
                <c:pt idx="128">
                  <c:v>78.571428571428569</c:v>
                </c:pt>
                <c:pt idx="129">
                  <c:v>35.714285714285715</c:v>
                </c:pt>
                <c:pt idx="130">
                  <c:v>71.428571428571431</c:v>
                </c:pt>
                <c:pt idx="131">
                  <c:v>35.714285714285715</c:v>
                </c:pt>
                <c:pt idx="132">
                  <c:v>64.285714285714292</c:v>
                </c:pt>
                <c:pt idx="133">
                  <c:v>50</c:v>
                </c:pt>
                <c:pt idx="134">
                  <c:v>28.571428571428569</c:v>
                </c:pt>
                <c:pt idx="135">
                  <c:v>42.857142857142854</c:v>
                </c:pt>
                <c:pt idx="136">
                  <c:v>78.571428571428569</c:v>
                </c:pt>
                <c:pt idx="137">
                  <c:v>78.571428571428569</c:v>
                </c:pt>
                <c:pt idx="138">
                  <c:v>64.285714285714292</c:v>
                </c:pt>
                <c:pt idx="139">
                  <c:v>57.142857142857139</c:v>
                </c:pt>
                <c:pt idx="140">
                  <c:v>71.428571428571431</c:v>
                </c:pt>
                <c:pt idx="141">
                  <c:v>78.571428571428569</c:v>
                </c:pt>
                <c:pt idx="142">
                  <c:v>28.571428571428569</c:v>
                </c:pt>
                <c:pt idx="143">
                  <c:v>42.857142857142854</c:v>
                </c:pt>
                <c:pt idx="144">
                  <c:v>50</c:v>
                </c:pt>
                <c:pt idx="145">
                  <c:v>71.428571428571431</c:v>
                </c:pt>
                <c:pt idx="146">
                  <c:v>42.857142857142854</c:v>
                </c:pt>
                <c:pt idx="147">
                  <c:v>35.714285714285715</c:v>
                </c:pt>
                <c:pt idx="148">
                  <c:v>42.857142857142854</c:v>
                </c:pt>
                <c:pt idx="149">
                  <c:v>21.428571428571427</c:v>
                </c:pt>
                <c:pt idx="150">
                  <c:v>50</c:v>
                </c:pt>
                <c:pt idx="151">
                  <c:v>21.428571428571427</c:v>
                </c:pt>
                <c:pt idx="152">
                  <c:v>42.857142857142854</c:v>
                </c:pt>
                <c:pt idx="153">
                  <c:v>21.428571428571427</c:v>
                </c:pt>
                <c:pt idx="154">
                  <c:v>64.285714285714292</c:v>
                </c:pt>
                <c:pt idx="155">
                  <c:v>64.285714285714292</c:v>
                </c:pt>
                <c:pt idx="156">
                  <c:v>85.714285714285708</c:v>
                </c:pt>
                <c:pt idx="157">
                  <c:v>78.571428571428569</c:v>
                </c:pt>
                <c:pt idx="158">
                  <c:v>50</c:v>
                </c:pt>
                <c:pt idx="159">
                  <c:v>85.714285714285708</c:v>
                </c:pt>
                <c:pt idx="160">
                  <c:v>64.285714285714292</c:v>
                </c:pt>
                <c:pt idx="161">
                  <c:v>92.857142857142861</c:v>
                </c:pt>
                <c:pt idx="162">
                  <c:v>71.428571428571431</c:v>
                </c:pt>
                <c:pt idx="163">
                  <c:v>78.571428571428569</c:v>
                </c:pt>
                <c:pt idx="164">
                  <c:v>71.428571428571431</c:v>
                </c:pt>
                <c:pt idx="165">
                  <c:v>57.142857142857139</c:v>
                </c:pt>
                <c:pt idx="166">
                  <c:v>50</c:v>
                </c:pt>
                <c:pt idx="167">
                  <c:v>71.428571428571431</c:v>
                </c:pt>
                <c:pt idx="168">
                  <c:v>78.571428571428569</c:v>
                </c:pt>
                <c:pt idx="169">
                  <c:v>57.142857142857139</c:v>
                </c:pt>
                <c:pt idx="170">
                  <c:v>71.428571428571431</c:v>
                </c:pt>
                <c:pt idx="171">
                  <c:v>57.142857142857139</c:v>
                </c:pt>
                <c:pt idx="172">
                  <c:v>64.285714285714292</c:v>
                </c:pt>
                <c:pt idx="173">
                  <c:v>71.428571428571431</c:v>
                </c:pt>
                <c:pt idx="174">
                  <c:v>92.857142857142861</c:v>
                </c:pt>
                <c:pt idx="175">
                  <c:v>85.714285714285708</c:v>
                </c:pt>
                <c:pt idx="176">
                  <c:v>57.142857142857139</c:v>
                </c:pt>
                <c:pt idx="177">
                  <c:v>100</c:v>
                </c:pt>
                <c:pt idx="178">
                  <c:v>100</c:v>
                </c:pt>
                <c:pt idx="179">
                  <c:v>78.571428571428569</c:v>
                </c:pt>
                <c:pt idx="180">
                  <c:v>85.714285714285708</c:v>
                </c:pt>
                <c:pt idx="181">
                  <c:v>42.857142857142854</c:v>
                </c:pt>
                <c:pt idx="182">
                  <c:v>42.857142857142854</c:v>
                </c:pt>
                <c:pt idx="183">
                  <c:v>85.714285714285708</c:v>
                </c:pt>
                <c:pt idx="184">
                  <c:v>78.571428571428569</c:v>
                </c:pt>
                <c:pt idx="185">
                  <c:v>50</c:v>
                </c:pt>
                <c:pt idx="186">
                  <c:v>71.428571428571431</c:v>
                </c:pt>
                <c:pt idx="187">
                  <c:v>71.428571428571431</c:v>
                </c:pt>
                <c:pt idx="188">
                  <c:v>85.714285714285708</c:v>
                </c:pt>
                <c:pt idx="189">
                  <c:v>100</c:v>
                </c:pt>
                <c:pt idx="190">
                  <c:v>100</c:v>
                </c:pt>
                <c:pt idx="191">
                  <c:v>92.857142857142861</c:v>
                </c:pt>
                <c:pt idx="192">
                  <c:v>57.142857142857139</c:v>
                </c:pt>
                <c:pt idx="193">
                  <c:v>64.285714285714292</c:v>
                </c:pt>
                <c:pt idx="194">
                  <c:v>64.285714285714292</c:v>
                </c:pt>
                <c:pt idx="195">
                  <c:v>64.285714285714292</c:v>
                </c:pt>
                <c:pt idx="196">
                  <c:v>42.857142857142854</c:v>
                </c:pt>
                <c:pt idx="197">
                  <c:v>85.714285714285708</c:v>
                </c:pt>
                <c:pt idx="198">
                  <c:v>64.285714285714292</c:v>
                </c:pt>
                <c:pt idx="199">
                  <c:v>50</c:v>
                </c:pt>
                <c:pt idx="200">
                  <c:v>50</c:v>
                </c:pt>
                <c:pt idx="201">
                  <c:v>92.857142857142861</c:v>
                </c:pt>
                <c:pt idx="202">
                  <c:v>78.571428571428569</c:v>
                </c:pt>
                <c:pt idx="203">
                  <c:v>71.428571428571431</c:v>
                </c:pt>
                <c:pt idx="204">
                  <c:v>57.142857142857139</c:v>
                </c:pt>
                <c:pt idx="205">
                  <c:v>85.714285714285708</c:v>
                </c:pt>
                <c:pt idx="206">
                  <c:v>78.571428571428569</c:v>
                </c:pt>
                <c:pt idx="207">
                  <c:v>78.571428571428569</c:v>
                </c:pt>
                <c:pt idx="208">
                  <c:v>57.142857142857139</c:v>
                </c:pt>
                <c:pt idx="209">
                  <c:v>92.857142857142861</c:v>
                </c:pt>
                <c:pt idx="210">
                  <c:v>64.285714285714292</c:v>
                </c:pt>
                <c:pt idx="211">
                  <c:v>64.285714285714292</c:v>
                </c:pt>
                <c:pt idx="212">
                  <c:v>64.285714285714292</c:v>
                </c:pt>
                <c:pt idx="213">
                  <c:v>85.714285714285708</c:v>
                </c:pt>
                <c:pt idx="214">
                  <c:v>71.428571428571431</c:v>
                </c:pt>
                <c:pt idx="215">
                  <c:v>64.285714285714292</c:v>
                </c:pt>
                <c:pt idx="216">
                  <c:v>71.428571428571431</c:v>
                </c:pt>
                <c:pt idx="217">
                  <c:v>50</c:v>
                </c:pt>
                <c:pt idx="218">
                  <c:v>21.428571428571427</c:v>
                </c:pt>
                <c:pt idx="219">
                  <c:v>85.714285714285708</c:v>
                </c:pt>
                <c:pt idx="220">
                  <c:v>92.857142857142861</c:v>
                </c:pt>
                <c:pt idx="221">
                  <c:v>78.571428571428569</c:v>
                </c:pt>
                <c:pt idx="222">
                  <c:v>85.714285714285708</c:v>
                </c:pt>
                <c:pt idx="223">
                  <c:v>71.428571428571431</c:v>
                </c:pt>
                <c:pt idx="224">
                  <c:v>57.142857142857139</c:v>
                </c:pt>
                <c:pt idx="225">
                  <c:v>64.285714285714292</c:v>
                </c:pt>
                <c:pt idx="226">
                  <c:v>85.714285714285708</c:v>
                </c:pt>
                <c:pt idx="227">
                  <c:v>78.571428571428569</c:v>
                </c:pt>
                <c:pt idx="228">
                  <c:v>78.571428571428569</c:v>
                </c:pt>
                <c:pt idx="229">
                  <c:v>71.428571428571431</c:v>
                </c:pt>
                <c:pt idx="230">
                  <c:v>92.857142857142861</c:v>
                </c:pt>
                <c:pt idx="231">
                  <c:v>78.571428571428569</c:v>
                </c:pt>
                <c:pt idx="232">
                  <c:v>64.285714285714292</c:v>
                </c:pt>
                <c:pt idx="233">
                  <c:v>85.714285714285708</c:v>
                </c:pt>
                <c:pt idx="234">
                  <c:v>85.714285714285708</c:v>
                </c:pt>
                <c:pt idx="235">
                  <c:v>57.142857142857139</c:v>
                </c:pt>
                <c:pt idx="236">
                  <c:v>85.714285714285708</c:v>
                </c:pt>
                <c:pt idx="237">
                  <c:v>85.714285714285708</c:v>
                </c:pt>
                <c:pt idx="238">
                  <c:v>71.428571428571431</c:v>
                </c:pt>
                <c:pt idx="239">
                  <c:v>78.571428571428569</c:v>
                </c:pt>
                <c:pt idx="240">
                  <c:v>57.142857142857139</c:v>
                </c:pt>
                <c:pt idx="241">
                  <c:v>85.714285714285708</c:v>
                </c:pt>
                <c:pt idx="242">
                  <c:v>57.142857142857139</c:v>
                </c:pt>
                <c:pt idx="243">
                  <c:v>21.428571428571427</c:v>
                </c:pt>
                <c:pt idx="244">
                  <c:v>64.285714285714292</c:v>
                </c:pt>
                <c:pt idx="245">
                  <c:v>42.857142857142854</c:v>
                </c:pt>
                <c:pt idx="246">
                  <c:v>64.285714285714292</c:v>
                </c:pt>
                <c:pt idx="247">
                  <c:v>78.571428571428569</c:v>
                </c:pt>
                <c:pt idx="248">
                  <c:v>64.285714285714292</c:v>
                </c:pt>
                <c:pt idx="249">
                  <c:v>50</c:v>
                </c:pt>
                <c:pt idx="250">
                  <c:v>28.571428571428569</c:v>
                </c:pt>
                <c:pt idx="251">
                  <c:v>92.857142857142861</c:v>
                </c:pt>
                <c:pt idx="252">
                  <c:v>57.142857142857139</c:v>
                </c:pt>
                <c:pt idx="253">
                  <c:v>57.142857142857139</c:v>
                </c:pt>
                <c:pt idx="254">
                  <c:v>85.714285714285708</c:v>
                </c:pt>
                <c:pt idx="255">
                  <c:v>57.142857142857139</c:v>
                </c:pt>
                <c:pt idx="256">
                  <c:v>42.857142857142854</c:v>
                </c:pt>
                <c:pt idx="257">
                  <c:v>78.571428571428569</c:v>
                </c:pt>
                <c:pt idx="258">
                  <c:v>42.857142857142854</c:v>
                </c:pt>
                <c:pt idx="259">
                  <c:v>78.571428571428569</c:v>
                </c:pt>
                <c:pt idx="260">
                  <c:v>35.714285714285715</c:v>
                </c:pt>
                <c:pt idx="261">
                  <c:v>42.857142857142854</c:v>
                </c:pt>
                <c:pt idx="262">
                  <c:v>42.857142857142854</c:v>
                </c:pt>
                <c:pt idx="263">
                  <c:v>50</c:v>
                </c:pt>
                <c:pt idx="264">
                  <c:v>78.571428571428569</c:v>
                </c:pt>
                <c:pt idx="265">
                  <c:v>21.428571428571427</c:v>
                </c:pt>
                <c:pt idx="266">
                  <c:v>35.714285714285715</c:v>
                </c:pt>
                <c:pt idx="267">
                  <c:v>78.571428571428569</c:v>
                </c:pt>
                <c:pt idx="268">
                  <c:v>64.285714285714292</c:v>
                </c:pt>
                <c:pt idx="269">
                  <c:v>64.285714285714292</c:v>
                </c:pt>
                <c:pt idx="270">
                  <c:v>64.285714285714292</c:v>
                </c:pt>
                <c:pt idx="271">
                  <c:v>50</c:v>
                </c:pt>
                <c:pt idx="272">
                  <c:v>42.857142857142854</c:v>
                </c:pt>
                <c:pt idx="273">
                  <c:v>64.285714285714292</c:v>
                </c:pt>
                <c:pt idx="274">
                  <c:v>71.428571428571431</c:v>
                </c:pt>
                <c:pt idx="275">
                  <c:v>42.857142857142854</c:v>
                </c:pt>
                <c:pt idx="276">
                  <c:v>78.571428571428569</c:v>
                </c:pt>
                <c:pt idx="277">
                  <c:v>78.571428571428569</c:v>
                </c:pt>
                <c:pt idx="278">
                  <c:v>85.714285714285708</c:v>
                </c:pt>
                <c:pt idx="279">
                  <c:v>71.428571428571431</c:v>
                </c:pt>
                <c:pt idx="280">
                  <c:v>64.285714285714292</c:v>
                </c:pt>
                <c:pt idx="281">
                  <c:v>71.428571428571431</c:v>
                </c:pt>
                <c:pt idx="282">
                  <c:v>57.142857142857139</c:v>
                </c:pt>
                <c:pt idx="283">
                  <c:v>57.142857142857139</c:v>
                </c:pt>
                <c:pt idx="284">
                  <c:v>78.571428571428569</c:v>
                </c:pt>
                <c:pt idx="285">
                  <c:v>42.857142857142854</c:v>
                </c:pt>
                <c:pt idx="286">
                  <c:v>85.714285714285708</c:v>
                </c:pt>
                <c:pt idx="287">
                  <c:v>57.142857142857139</c:v>
                </c:pt>
                <c:pt idx="288">
                  <c:v>71.428571428571431</c:v>
                </c:pt>
                <c:pt idx="289">
                  <c:v>92.857142857142861</c:v>
                </c:pt>
                <c:pt idx="290">
                  <c:v>57.142857142857139</c:v>
                </c:pt>
                <c:pt idx="291">
                  <c:v>64.285714285714292</c:v>
                </c:pt>
                <c:pt idx="292">
                  <c:v>57.142857142857139</c:v>
                </c:pt>
                <c:pt idx="293">
                  <c:v>57.142857142857139</c:v>
                </c:pt>
                <c:pt idx="294">
                  <c:v>35.714285714285715</c:v>
                </c:pt>
                <c:pt idx="295">
                  <c:v>64.285714285714292</c:v>
                </c:pt>
                <c:pt idx="296">
                  <c:v>57.142857142857139</c:v>
                </c:pt>
                <c:pt idx="297">
                  <c:v>35.714285714285715</c:v>
                </c:pt>
                <c:pt idx="298">
                  <c:v>50</c:v>
                </c:pt>
                <c:pt idx="299">
                  <c:v>57.142857142857139</c:v>
                </c:pt>
                <c:pt idx="300">
                  <c:v>78.571428571428569</c:v>
                </c:pt>
                <c:pt idx="301">
                  <c:v>50</c:v>
                </c:pt>
                <c:pt idx="302">
                  <c:v>71.428571428571431</c:v>
                </c:pt>
                <c:pt idx="303">
                  <c:v>85.714285714285708</c:v>
                </c:pt>
                <c:pt idx="304">
                  <c:v>85.714285714285708</c:v>
                </c:pt>
                <c:pt idx="305">
                  <c:v>85.714285714285708</c:v>
                </c:pt>
                <c:pt idx="306">
                  <c:v>78.571428571428569</c:v>
                </c:pt>
                <c:pt idx="307">
                  <c:v>71.428571428571431</c:v>
                </c:pt>
                <c:pt idx="308">
                  <c:v>57.142857142857139</c:v>
                </c:pt>
                <c:pt idx="309">
                  <c:v>85.714285714285708</c:v>
                </c:pt>
                <c:pt idx="310">
                  <c:v>71.428571428571431</c:v>
                </c:pt>
                <c:pt idx="311">
                  <c:v>42.857142857142854</c:v>
                </c:pt>
                <c:pt idx="312">
                  <c:v>71.428571428571431</c:v>
                </c:pt>
                <c:pt idx="313">
                  <c:v>57.142857142857139</c:v>
                </c:pt>
                <c:pt idx="314">
                  <c:v>50</c:v>
                </c:pt>
                <c:pt idx="315">
                  <c:v>78.571428571428569</c:v>
                </c:pt>
                <c:pt idx="316">
                  <c:v>78.571428571428569</c:v>
                </c:pt>
                <c:pt idx="317">
                  <c:v>42.857142857142854</c:v>
                </c:pt>
                <c:pt idx="318">
                  <c:v>78.571428571428569</c:v>
                </c:pt>
                <c:pt idx="319">
                  <c:v>50</c:v>
                </c:pt>
                <c:pt idx="320">
                  <c:v>35.714285714285715</c:v>
                </c:pt>
                <c:pt idx="321">
                  <c:v>64.285714285714292</c:v>
                </c:pt>
                <c:pt idx="322">
                  <c:v>42.857142857142854</c:v>
                </c:pt>
                <c:pt idx="323">
                  <c:v>71.428571428571431</c:v>
                </c:pt>
                <c:pt idx="324">
                  <c:v>50</c:v>
                </c:pt>
                <c:pt idx="325">
                  <c:v>50</c:v>
                </c:pt>
                <c:pt idx="326">
                  <c:v>78.571428571428569</c:v>
                </c:pt>
                <c:pt idx="327">
                  <c:v>57.142857142857139</c:v>
                </c:pt>
                <c:pt idx="328">
                  <c:v>14.285714285714285</c:v>
                </c:pt>
                <c:pt idx="329">
                  <c:v>85.714285714285708</c:v>
                </c:pt>
                <c:pt idx="330">
                  <c:v>78.571428571428569</c:v>
                </c:pt>
                <c:pt idx="331">
                  <c:v>64.285714285714292</c:v>
                </c:pt>
                <c:pt idx="332">
                  <c:v>64.285714285714292</c:v>
                </c:pt>
                <c:pt idx="333">
                  <c:v>78.571428571428569</c:v>
                </c:pt>
                <c:pt idx="334">
                  <c:v>85.714285714285708</c:v>
                </c:pt>
                <c:pt idx="335">
                  <c:v>71.428571428571431</c:v>
                </c:pt>
                <c:pt idx="336">
                  <c:v>71.428571428571431</c:v>
                </c:pt>
                <c:pt idx="337">
                  <c:v>78.571428571428569</c:v>
                </c:pt>
                <c:pt idx="338">
                  <c:v>78.571428571428569</c:v>
                </c:pt>
                <c:pt idx="339">
                  <c:v>71.428571428571431</c:v>
                </c:pt>
                <c:pt idx="340">
                  <c:v>64.285714285714292</c:v>
                </c:pt>
                <c:pt idx="341">
                  <c:v>71.428571428571431</c:v>
                </c:pt>
                <c:pt idx="342">
                  <c:v>78.571428571428569</c:v>
                </c:pt>
                <c:pt idx="343">
                  <c:v>78.571428571428569</c:v>
                </c:pt>
                <c:pt idx="344">
                  <c:v>78.571428571428569</c:v>
                </c:pt>
                <c:pt idx="345">
                  <c:v>64.285714285714292</c:v>
                </c:pt>
                <c:pt idx="346">
                  <c:v>64.285714285714292</c:v>
                </c:pt>
                <c:pt idx="347">
                  <c:v>57.142857142857139</c:v>
                </c:pt>
                <c:pt idx="348">
                  <c:v>35.714285714285715</c:v>
                </c:pt>
                <c:pt idx="349">
                  <c:v>57.142857142857139</c:v>
                </c:pt>
                <c:pt idx="350">
                  <c:v>57.142857142857139</c:v>
                </c:pt>
                <c:pt idx="351">
                  <c:v>64.285714285714292</c:v>
                </c:pt>
                <c:pt idx="352">
                  <c:v>57.142857142857139</c:v>
                </c:pt>
                <c:pt idx="353">
                  <c:v>50</c:v>
                </c:pt>
                <c:pt idx="354">
                  <c:v>50</c:v>
                </c:pt>
                <c:pt idx="355">
                  <c:v>28.571428571428569</c:v>
                </c:pt>
                <c:pt idx="356">
                  <c:v>85.714285714285708</c:v>
                </c:pt>
                <c:pt idx="357">
                  <c:v>85.714285714285708</c:v>
                </c:pt>
                <c:pt idx="358">
                  <c:v>64.285714285714292</c:v>
                </c:pt>
                <c:pt idx="359">
                  <c:v>64.285714285714292</c:v>
                </c:pt>
                <c:pt idx="360">
                  <c:v>14.285714285714285</c:v>
                </c:pt>
                <c:pt idx="361">
                  <c:v>78.571428571428569</c:v>
                </c:pt>
                <c:pt idx="362">
                  <c:v>64.285714285714292</c:v>
                </c:pt>
                <c:pt idx="363">
                  <c:v>64.285714285714292</c:v>
                </c:pt>
                <c:pt idx="364">
                  <c:v>92.857142857142861</c:v>
                </c:pt>
                <c:pt idx="365">
                  <c:v>92.857142857142861</c:v>
                </c:pt>
                <c:pt idx="366">
                  <c:v>42.857142857142854</c:v>
                </c:pt>
                <c:pt idx="367">
                  <c:v>78.571428571428569</c:v>
                </c:pt>
                <c:pt idx="368">
                  <c:v>78.571428571428569</c:v>
                </c:pt>
                <c:pt idx="369">
                  <c:v>85.714285714285708</c:v>
                </c:pt>
                <c:pt idx="370">
                  <c:v>57.142857142857139</c:v>
                </c:pt>
                <c:pt idx="371">
                  <c:v>57.142857142857139</c:v>
                </c:pt>
                <c:pt idx="372">
                  <c:v>50</c:v>
                </c:pt>
                <c:pt idx="373">
                  <c:v>92.857142857142861</c:v>
                </c:pt>
                <c:pt idx="374">
                  <c:v>71.428571428571431</c:v>
                </c:pt>
                <c:pt idx="375">
                  <c:v>50</c:v>
                </c:pt>
                <c:pt idx="376">
                  <c:v>71.428571428571431</c:v>
                </c:pt>
                <c:pt idx="377">
                  <c:v>64.285714285714292</c:v>
                </c:pt>
                <c:pt idx="378">
                  <c:v>71.428571428571431</c:v>
                </c:pt>
                <c:pt idx="379">
                  <c:v>57.142857142857139</c:v>
                </c:pt>
                <c:pt idx="380">
                  <c:v>42.857142857142854</c:v>
                </c:pt>
                <c:pt idx="381">
                  <c:v>64.285714285714292</c:v>
                </c:pt>
                <c:pt idx="382">
                  <c:v>57.142857142857139</c:v>
                </c:pt>
                <c:pt idx="383">
                  <c:v>21.428571428571427</c:v>
                </c:pt>
                <c:pt idx="384">
                  <c:v>71.428571428571431</c:v>
                </c:pt>
                <c:pt idx="385">
                  <c:v>71.428571428571431</c:v>
                </c:pt>
                <c:pt idx="386">
                  <c:v>57.142857142857139</c:v>
                </c:pt>
                <c:pt idx="387">
                  <c:v>64.285714285714292</c:v>
                </c:pt>
                <c:pt idx="388">
                  <c:v>92.857142857142861</c:v>
                </c:pt>
                <c:pt idx="389">
                  <c:v>57.142857142857139</c:v>
                </c:pt>
                <c:pt idx="390">
                  <c:v>85.714285714285708</c:v>
                </c:pt>
                <c:pt idx="391">
                  <c:v>78.571428571428569</c:v>
                </c:pt>
                <c:pt idx="392">
                  <c:v>78.571428571428569</c:v>
                </c:pt>
                <c:pt idx="393">
                  <c:v>64.285714285714292</c:v>
                </c:pt>
                <c:pt idx="394">
                  <c:v>71.428571428571431</c:v>
                </c:pt>
                <c:pt idx="395">
                  <c:v>42.857142857142854</c:v>
                </c:pt>
                <c:pt idx="396">
                  <c:v>78.571428571428569</c:v>
                </c:pt>
                <c:pt idx="397">
                  <c:v>92.857142857142861</c:v>
                </c:pt>
                <c:pt idx="398">
                  <c:v>57.142857142857139</c:v>
                </c:pt>
                <c:pt idx="399">
                  <c:v>28.571428571428569</c:v>
                </c:pt>
                <c:pt idx="400">
                  <c:v>14.285714285714285</c:v>
                </c:pt>
                <c:pt idx="401">
                  <c:v>78.571428571428569</c:v>
                </c:pt>
                <c:pt idx="402">
                  <c:v>35.714285714285715</c:v>
                </c:pt>
                <c:pt idx="403">
                  <c:v>78.571428571428569</c:v>
                </c:pt>
                <c:pt idx="404">
                  <c:v>42.857142857142854</c:v>
                </c:pt>
                <c:pt idx="405">
                  <c:v>7.1428571428571423</c:v>
                </c:pt>
                <c:pt idx="406">
                  <c:v>42.857142857142854</c:v>
                </c:pt>
                <c:pt idx="407">
                  <c:v>64.285714285714292</c:v>
                </c:pt>
                <c:pt idx="408">
                  <c:v>28.571428571428569</c:v>
                </c:pt>
                <c:pt idx="409">
                  <c:v>7.1428571428571423</c:v>
                </c:pt>
                <c:pt idx="410">
                  <c:v>35.714285714285715</c:v>
                </c:pt>
                <c:pt idx="411">
                  <c:v>57.142857142857139</c:v>
                </c:pt>
                <c:pt idx="412">
                  <c:v>50</c:v>
                </c:pt>
                <c:pt idx="413">
                  <c:v>42.857142857142854</c:v>
                </c:pt>
                <c:pt idx="414">
                  <c:v>71.428571428571431</c:v>
                </c:pt>
                <c:pt idx="415">
                  <c:v>64.285714285714292</c:v>
                </c:pt>
                <c:pt idx="416">
                  <c:v>85.714285714285708</c:v>
                </c:pt>
                <c:pt idx="417">
                  <c:v>57.142857142857139</c:v>
                </c:pt>
                <c:pt idx="418">
                  <c:v>71.428571428571431</c:v>
                </c:pt>
                <c:pt idx="419">
                  <c:v>64.285714285714292</c:v>
                </c:pt>
                <c:pt idx="420">
                  <c:v>64.285714285714292</c:v>
                </c:pt>
                <c:pt idx="421">
                  <c:v>35.714285714285715</c:v>
                </c:pt>
                <c:pt idx="422">
                  <c:v>85.714285714285708</c:v>
                </c:pt>
                <c:pt idx="423">
                  <c:v>42.857142857142854</c:v>
                </c:pt>
                <c:pt idx="424">
                  <c:v>64.285714285714292</c:v>
                </c:pt>
                <c:pt idx="425">
                  <c:v>28.571428571428569</c:v>
                </c:pt>
                <c:pt idx="426">
                  <c:v>42.857142857142854</c:v>
                </c:pt>
                <c:pt idx="427">
                  <c:v>35.714285714285715</c:v>
                </c:pt>
                <c:pt idx="428">
                  <c:v>35.714285714285715</c:v>
                </c:pt>
                <c:pt idx="429">
                  <c:v>50</c:v>
                </c:pt>
                <c:pt idx="430">
                  <c:v>50</c:v>
                </c:pt>
                <c:pt idx="431">
                  <c:v>35.714285714285715</c:v>
                </c:pt>
                <c:pt idx="432">
                  <c:v>57.142857142857139</c:v>
                </c:pt>
                <c:pt idx="433">
                  <c:v>35.714285714285715</c:v>
                </c:pt>
                <c:pt idx="434">
                  <c:v>35.714285714285715</c:v>
                </c:pt>
                <c:pt idx="435">
                  <c:v>57.142857142857139</c:v>
                </c:pt>
                <c:pt idx="436">
                  <c:v>64.285714285714292</c:v>
                </c:pt>
                <c:pt idx="437">
                  <c:v>78.571428571428569</c:v>
                </c:pt>
                <c:pt idx="438">
                  <c:v>57.142857142857139</c:v>
                </c:pt>
                <c:pt idx="439">
                  <c:v>71.428571428571431</c:v>
                </c:pt>
                <c:pt idx="440">
                  <c:v>64.285714285714292</c:v>
                </c:pt>
                <c:pt idx="441">
                  <c:v>14.285714285714285</c:v>
                </c:pt>
                <c:pt idx="442">
                  <c:v>21.428571428571427</c:v>
                </c:pt>
                <c:pt idx="443">
                  <c:v>85.714285714285708</c:v>
                </c:pt>
                <c:pt idx="444">
                  <c:v>64.285714285714292</c:v>
                </c:pt>
                <c:pt idx="445">
                  <c:v>71.428571428571431</c:v>
                </c:pt>
                <c:pt idx="446">
                  <c:v>64.285714285714292</c:v>
                </c:pt>
                <c:pt idx="447">
                  <c:v>57.142857142857139</c:v>
                </c:pt>
                <c:pt idx="448">
                  <c:v>57.142857142857139</c:v>
                </c:pt>
                <c:pt idx="449">
                  <c:v>28.571428571428569</c:v>
                </c:pt>
                <c:pt idx="450">
                  <c:v>64.285714285714292</c:v>
                </c:pt>
                <c:pt idx="451">
                  <c:v>64.285714285714292</c:v>
                </c:pt>
                <c:pt idx="452">
                  <c:v>78.571428571428569</c:v>
                </c:pt>
                <c:pt idx="453">
                  <c:v>64.285714285714292</c:v>
                </c:pt>
                <c:pt idx="454">
                  <c:v>92.857142857142861</c:v>
                </c:pt>
                <c:pt idx="455">
                  <c:v>50</c:v>
                </c:pt>
                <c:pt idx="456">
                  <c:v>85.714285714285708</c:v>
                </c:pt>
                <c:pt idx="457">
                  <c:v>50</c:v>
                </c:pt>
                <c:pt idx="458">
                  <c:v>28.571428571428569</c:v>
                </c:pt>
                <c:pt idx="459">
                  <c:v>14.285714285714285</c:v>
                </c:pt>
                <c:pt idx="460">
                  <c:v>64.285714285714292</c:v>
                </c:pt>
                <c:pt idx="461">
                  <c:v>50</c:v>
                </c:pt>
                <c:pt idx="462">
                  <c:v>50</c:v>
                </c:pt>
                <c:pt idx="463">
                  <c:v>35.714285714285715</c:v>
                </c:pt>
                <c:pt idx="464">
                  <c:v>57.142857142857139</c:v>
                </c:pt>
                <c:pt idx="465">
                  <c:v>85.714285714285708</c:v>
                </c:pt>
                <c:pt idx="466">
                  <c:v>85.714285714285708</c:v>
                </c:pt>
                <c:pt idx="467">
                  <c:v>71.428571428571431</c:v>
                </c:pt>
                <c:pt idx="468">
                  <c:v>71.428571428571431</c:v>
                </c:pt>
                <c:pt idx="469">
                  <c:v>21.428571428571427</c:v>
                </c:pt>
                <c:pt idx="470">
                  <c:v>21.428571428571427</c:v>
                </c:pt>
                <c:pt idx="471">
                  <c:v>14.285714285714285</c:v>
                </c:pt>
                <c:pt idx="472">
                  <c:v>85.714285714285708</c:v>
                </c:pt>
                <c:pt idx="473">
                  <c:v>57.142857142857139</c:v>
                </c:pt>
                <c:pt idx="474">
                  <c:v>50</c:v>
                </c:pt>
                <c:pt idx="475">
                  <c:v>71.428571428571431</c:v>
                </c:pt>
                <c:pt idx="476">
                  <c:v>50</c:v>
                </c:pt>
                <c:pt idx="477">
                  <c:v>57.142857142857139</c:v>
                </c:pt>
                <c:pt idx="478">
                  <c:v>57.142857142857139</c:v>
                </c:pt>
                <c:pt idx="479">
                  <c:v>50</c:v>
                </c:pt>
                <c:pt idx="480">
                  <c:v>71.428571428571431</c:v>
                </c:pt>
                <c:pt idx="481">
                  <c:v>50</c:v>
                </c:pt>
                <c:pt idx="482">
                  <c:v>78.571428571428569</c:v>
                </c:pt>
                <c:pt idx="483">
                  <c:v>92.857142857142861</c:v>
                </c:pt>
                <c:pt idx="484">
                  <c:v>85.714285714285708</c:v>
                </c:pt>
                <c:pt idx="485">
                  <c:v>64.285714285714292</c:v>
                </c:pt>
                <c:pt idx="486">
                  <c:v>28.571428571428569</c:v>
                </c:pt>
                <c:pt idx="487">
                  <c:v>35.714285714285715</c:v>
                </c:pt>
                <c:pt idx="488">
                  <c:v>42.857142857142854</c:v>
                </c:pt>
                <c:pt idx="489">
                  <c:v>14.285714285714285</c:v>
                </c:pt>
                <c:pt idx="490">
                  <c:v>71.428571428571431</c:v>
                </c:pt>
                <c:pt idx="491">
                  <c:v>71.428571428571431</c:v>
                </c:pt>
                <c:pt idx="492">
                  <c:v>42.857142857142854</c:v>
                </c:pt>
                <c:pt idx="493">
                  <c:v>42.857142857142854</c:v>
                </c:pt>
                <c:pt idx="494">
                  <c:v>64.285714285714292</c:v>
                </c:pt>
                <c:pt idx="495">
                  <c:v>57.142857142857139</c:v>
                </c:pt>
                <c:pt idx="496">
                  <c:v>64.285714285714292</c:v>
                </c:pt>
                <c:pt idx="497">
                  <c:v>78.571428571428569</c:v>
                </c:pt>
                <c:pt idx="498">
                  <c:v>57.142857142857139</c:v>
                </c:pt>
                <c:pt idx="499">
                  <c:v>85.714285714285708</c:v>
                </c:pt>
                <c:pt idx="500">
                  <c:v>85.714285714285708</c:v>
                </c:pt>
                <c:pt idx="501">
                  <c:v>78.571428571428569</c:v>
                </c:pt>
                <c:pt idx="502">
                  <c:v>57.142857142857139</c:v>
                </c:pt>
                <c:pt idx="503">
                  <c:v>35.714285714285715</c:v>
                </c:pt>
                <c:pt idx="504">
                  <c:v>64.285714285714292</c:v>
                </c:pt>
                <c:pt idx="505">
                  <c:v>57.142857142857139</c:v>
                </c:pt>
                <c:pt idx="506">
                  <c:v>57.142857142857139</c:v>
                </c:pt>
                <c:pt idx="507">
                  <c:v>64.285714285714292</c:v>
                </c:pt>
                <c:pt idx="508">
                  <c:v>71.428571428571431</c:v>
                </c:pt>
                <c:pt idx="509">
                  <c:v>71.428571428571431</c:v>
                </c:pt>
                <c:pt idx="510">
                  <c:v>35.714285714285715</c:v>
                </c:pt>
                <c:pt idx="511">
                  <c:v>78.571428571428569</c:v>
                </c:pt>
                <c:pt idx="512">
                  <c:v>78.571428571428569</c:v>
                </c:pt>
                <c:pt idx="513">
                  <c:v>85.714285714285708</c:v>
                </c:pt>
                <c:pt idx="514">
                  <c:v>64.285714285714292</c:v>
                </c:pt>
                <c:pt idx="515">
                  <c:v>78.571428571428569</c:v>
                </c:pt>
                <c:pt idx="516">
                  <c:v>64.285714285714292</c:v>
                </c:pt>
                <c:pt idx="517">
                  <c:v>71.428571428571431</c:v>
                </c:pt>
                <c:pt idx="518">
                  <c:v>78.571428571428569</c:v>
                </c:pt>
                <c:pt idx="519">
                  <c:v>92.857142857142861</c:v>
                </c:pt>
                <c:pt idx="520">
                  <c:v>50</c:v>
                </c:pt>
                <c:pt idx="521">
                  <c:v>85.714285714285708</c:v>
                </c:pt>
                <c:pt idx="522">
                  <c:v>78.571428571428569</c:v>
                </c:pt>
                <c:pt idx="523">
                  <c:v>28.571428571428569</c:v>
                </c:pt>
                <c:pt idx="524">
                  <c:v>78.571428571428569</c:v>
                </c:pt>
                <c:pt idx="525">
                  <c:v>64.285714285714292</c:v>
                </c:pt>
                <c:pt idx="526">
                  <c:v>71.428571428571431</c:v>
                </c:pt>
                <c:pt idx="527">
                  <c:v>64.285714285714292</c:v>
                </c:pt>
                <c:pt idx="528">
                  <c:v>71.428571428571431</c:v>
                </c:pt>
                <c:pt idx="529">
                  <c:v>57.142857142857139</c:v>
                </c:pt>
                <c:pt idx="530">
                  <c:v>71.428571428571431</c:v>
                </c:pt>
                <c:pt idx="531">
                  <c:v>64.285714285714292</c:v>
                </c:pt>
                <c:pt idx="532">
                  <c:v>71.428571428571431</c:v>
                </c:pt>
                <c:pt idx="533">
                  <c:v>71.428571428571431</c:v>
                </c:pt>
                <c:pt idx="534">
                  <c:v>85.714285714285708</c:v>
                </c:pt>
                <c:pt idx="535">
                  <c:v>42.857142857142854</c:v>
                </c:pt>
                <c:pt idx="536">
                  <c:v>64.285714285714292</c:v>
                </c:pt>
                <c:pt idx="537">
                  <c:v>85.714285714285708</c:v>
                </c:pt>
                <c:pt idx="538">
                  <c:v>92.857142857142861</c:v>
                </c:pt>
                <c:pt idx="539">
                  <c:v>78.571428571428569</c:v>
                </c:pt>
                <c:pt idx="540">
                  <c:v>42.857142857142854</c:v>
                </c:pt>
                <c:pt idx="541">
                  <c:v>71.428571428571431</c:v>
                </c:pt>
                <c:pt idx="542">
                  <c:v>92.857142857142861</c:v>
                </c:pt>
                <c:pt idx="543">
                  <c:v>71.428571428571431</c:v>
                </c:pt>
                <c:pt idx="544">
                  <c:v>57.142857142857139</c:v>
                </c:pt>
                <c:pt idx="545">
                  <c:v>64.285714285714292</c:v>
                </c:pt>
                <c:pt idx="546">
                  <c:v>85.714285714285708</c:v>
                </c:pt>
                <c:pt idx="547">
                  <c:v>50</c:v>
                </c:pt>
                <c:pt idx="548">
                  <c:v>71.428571428571431</c:v>
                </c:pt>
                <c:pt idx="549">
                  <c:v>35.714285714285715</c:v>
                </c:pt>
                <c:pt idx="550">
                  <c:v>71.428571428571431</c:v>
                </c:pt>
                <c:pt idx="551">
                  <c:v>92.857142857142861</c:v>
                </c:pt>
                <c:pt idx="552">
                  <c:v>78.571428571428569</c:v>
                </c:pt>
                <c:pt idx="553">
                  <c:v>42.857142857142854</c:v>
                </c:pt>
                <c:pt idx="554">
                  <c:v>100</c:v>
                </c:pt>
                <c:pt idx="555">
                  <c:v>78.571428571428569</c:v>
                </c:pt>
                <c:pt idx="556">
                  <c:v>92.857142857142861</c:v>
                </c:pt>
                <c:pt idx="557">
                  <c:v>85.714285714285708</c:v>
                </c:pt>
                <c:pt idx="558">
                  <c:v>78.571428571428569</c:v>
                </c:pt>
                <c:pt idx="559">
                  <c:v>85.714285714285708</c:v>
                </c:pt>
                <c:pt idx="560">
                  <c:v>78.571428571428569</c:v>
                </c:pt>
                <c:pt idx="561">
                  <c:v>57.142857142857139</c:v>
                </c:pt>
                <c:pt idx="562">
                  <c:v>50</c:v>
                </c:pt>
                <c:pt idx="563">
                  <c:v>42.857142857142854</c:v>
                </c:pt>
                <c:pt idx="564">
                  <c:v>64.285714285714292</c:v>
                </c:pt>
                <c:pt idx="565">
                  <c:v>0</c:v>
                </c:pt>
                <c:pt idx="566">
                  <c:v>64.285714285714292</c:v>
                </c:pt>
                <c:pt idx="567">
                  <c:v>64.285714285714292</c:v>
                </c:pt>
                <c:pt idx="568">
                  <c:v>64.285714285714292</c:v>
                </c:pt>
                <c:pt idx="569">
                  <c:v>50</c:v>
                </c:pt>
                <c:pt idx="570">
                  <c:v>57.142857142857139</c:v>
                </c:pt>
                <c:pt idx="571">
                  <c:v>64.285714285714292</c:v>
                </c:pt>
                <c:pt idx="572">
                  <c:v>42.857142857142854</c:v>
                </c:pt>
                <c:pt idx="573">
                  <c:v>57.142857142857139</c:v>
                </c:pt>
                <c:pt idx="574">
                  <c:v>50</c:v>
                </c:pt>
                <c:pt idx="575">
                  <c:v>64.285714285714292</c:v>
                </c:pt>
                <c:pt idx="576">
                  <c:v>64.285714285714292</c:v>
                </c:pt>
                <c:pt idx="577">
                  <c:v>64.285714285714292</c:v>
                </c:pt>
                <c:pt idx="578">
                  <c:v>64.285714285714292</c:v>
                </c:pt>
                <c:pt idx="579">
                  <c:v>100</c:v>
                </c:pt>
                <c:pt idx="580">
                  <c:v>42.857142857142854</c:v>
                </c:pt>
                <c:pt idx="581">
                  <c:v>50</c:v>
                </c:pt>
                <c:pt idx="582">
                  <c:v>57.142857142857139</c:v>
                </c:pt>
                <c:pt idx="583">
                  <c:v>85.714285714285708</c:v>
                </c:pt>
                <c:pt idx="584">
                  <c:v>85.714285714285708</c:v>
                </c:pt>
                <c:pt idx="585">
                  <c:v>92.857142857142861</c:v>
                </c:pt>
                <c:pt idx="586">
                  <c:v>92.857142857142861</c:v>
                </c:pt>
                <c:pt idx="587">
                  <c:v>78.571428571428569</c:v>
                </c:pt>
                <c:pt idx="588">
                  <c:v>92.857142857142861</c:v>
                </c:pt>
                <c:pt idx="589">
                  <c:v>92.857142857142861</c:v>
                </c:pt>
                <c:pt idx="590">
                  <c:v>92.857142857142861</c:v>
                </c:pt>
                <c:pt idx="591">
                  <c:v>78.571428571428569</c:v>
                </c:pt>
                <c:pt idx="592">
                  <c:v>85.714285714285708</c:v>
                </c:pt>
                <c:pt idx="593">
                  <c:v>92.857142857142861</c:v>
                </c:pt>
                <c:pt idx="594">
                  <c:v>85.714285714285708</c:v>
                </c:pt>
                <c:pt idx="595">
                  <c:v>64.285714285714292</c:v>
                </c:pt>
                <c:pt idx="596">
                  <c:v>57.142857142857139</c:v>
                </c:pt>
                <c:pt idx="597">
                  <c:v>100</c:v>
                </c:pt>
                <c:pt idx="598">
                  <c:v>100</c:v>
                </c:pt>
                <c:pt idx="599">
                  <c:v>78.571428571428569</c:v>
                </c:pt>
                <c:pt idx="600">
                  <c:v>64.285714285714292</c:v>
                </c:pt>
                <c:pt idx="601">
                  <c:v>42.857142857142854</c:v>
                </c:pt>
                <c:pt idx="602">
                  <c:v>78.571428571428569</c:v>
                </c:pt>
                <c:pt idx="603">
                  <c:v>78.571428571428569</c:v>
                </c:pt>
                <c:pt idx="604">
                  <c:v>64.285714285714292</c:v>
                </c:pt>
                <c:pt idx="605">
                  <c:v>78.571428571428569</c:v>
                </c:pt>
                <c:pt idx="606">
                  <c:v>78.571428571428569</c:v>
                </c:pt>
                <c:pt idx="607">
                  <c:v>50</c:v>
                </c:pt>
                <c:pt idx="608">
                  <c:v>57.142857142857139</c:v>
                </c:pt>
                <c:pt idx="609">
                  <c:v>57.142857142857139</c:v>
                </c:pt>
                <c:pt idx="610">
                  <c:v>71.428571428571431</c:v>
                </c:pt>
                <c:pt idx="611">
                  <c:v>78.571428571428569</c:v>
                </c:pt>
                <c:pt idx="612">
                  <c:v>78.571428571428569</c:v>
                </c:pt>
                <c:pt idx="613">
                  <c:v>64.285714285714292</c:v>
                </c:pt>
                <c:pt idx="614">
                  <c:v>78.571428571428569</c:v>
                </c:pt>
                <c:pt idx="615">
                  <c:v>78.571428571428569</c:v>
                </c:pt>
                <c:pt idx="616">
                  <c:v>78.571428571428569</c:v>
                </c:pt>
                <c:pt idx="617">
                  <c:v>78.571428571428569</c:v>
                </c:pt>
                <c:pt idx="618">
                  <c:v>50</c:v>
                </c:pt>
                <c:pt idx="619">
                  <c:v>50</c:v>
                </c:pt>
                <c:pt idx="620">
                  <c:v>64.285714285714292</c:v>
                </c:pt>
                <c:pt idx="621">
                  <c:v>85.714285714285708</c:v>
                </c:pt>
                <c:pt idx="622">
                  <c:v>50</c:v>
                </c:pt>
                <c:pt idx="623">
                  <c:v>64.285714285714292</c:v>
                </c:pt>
                <c:pt idx="624">
                  <c:v>71.428571428571431</c:v>
                </c:pt>
                <c:pt idx="625">
                  <c:v>64.285714285714292</c:v>
                </c:pt>
                <c:pt idx="626">
                  <c:v>100</c:v>
                </c:pt>
                <c:pt idx="627">
                  <c:v>64.285714285714292</c:v>
                </c:pt>
                <c:pt idx="628">
                  <c:v>57.142857142857139</c:v>
                </c:pt>
                <c:pt idx="629">
                  <c:v>57.142857142857139</c:v>
                </c:pt>
                <c:pt idx="630">
                  <c:v>50</c:v>
                </c:pt>
                <c:pt idx="631">
                  <c:v>57.142857142857139</c:v>
                </c:pt>
                <c:pt idx="632">
                  <c:v>78.571428571428569</c:v>
                </c:pt>
                <c:pt idx="633">
                  <c:v>92.857142857142861</c:v>
                </c:pt>
                <c:pt idx="634">
                  <c:v>35.714285714285715</c:v>
                </c:pt>
                <c:pt idx="635">
                  <c:v>42.857142857142854</c:v>
                </c:pt>
                <c:pt idx="636">
                  <c:v>21.428571428571427</c:v>
                </c:pt>
                <c:pt idx="637">
                  <c:v>35.714285714285715</c:v>
                </c:pt>
                <c:pt idx="638">
                  <c:v>71.428571428571431</c:v>
                </c:pt>
                <c:pt idx="639">
                  <c:v>42.857142857142854</c:v>
                </c:pt>
                <c:pt idx="640">
                  <c:v>71.428571428571431</c:v>
                </c:pt>
                <c:pt idx="641">
                  <c:v>64.285714285714292</c:v>
                </c:pt>
                <c:pt idx="642">
                  <c:v>50</c:v>
                </c:pt>
                <c:pt idx="643">
                  <c:v>100</c:v>
                </c:pt>
                <c:pt idx="644">
                  <c:v>57.142857142857139</c:v>
                </c:pt>
                <c:pt idx="645">
                  <c:v>71.428571428571431</c:v>
                </c:pt>
                <c:pt idx="646">
                  <c:v>92.857142857142861</c:v>
                </c:pt>
                <c:pt idx="647">
                  <c:v>92.857142857142861</c:v>
                </c:pt>
                <c:pt idx="648">
                  <c:v>78.571428571428569</c:v>
                </c:pt>
                <c:pt idx="649">
                  <c:v>64.285714285714292</c:v>
                </c:pt>
                <c:pt idx="650">
                  <c:v>78.571428571428569</c:v>
                </c:pt>
                <c:pt idx="651">
                  <c:v>50</c:v>
                </c:pt>
                <c:pt idx="652">
                  <c:v>71.428571428571431</c:v>
                </c:pt>
                <c:pt idx="653">
                  <c:v>92.857142857142861</c:v>
                </c:pt>
                <c:pt idx="654">
                  <c:v>42.857142857142854</c:v>
                </c:pt>
                <c:pt idx="655">
                  <c:v>85.714285714285708</c:v>
                </c:pt>
                <c:pt idx="656">
                  <c:v>71.428571428571431</c:v>
                </c:pt>
                <c:pt idx="657">
                  <c:v>64.285714285714292</c:v>
                </c:pt>
                <c:pt idx="658">
                  <c:v>57.142857142857139</c:v>
                </c:pt>
                <c:pt idx="659">
                  <c:v>57.142857142857139</c:v>
                </c:pt>
                <c:pt idx="660">
                  <c:v>50</c:v>
                </c:pt>
                <c:pt idx="661">
                  <c:v>71.428571428571431</c:v>
                </c:pt>
                <c:pt idx="662">
                  <c:v>71.428571428571431</c:v>
                </c:pt>
                <c:pt idx="663">
                  <c:v>64.285714285714292</c:v>
                </c:pt>
                <c:pt idx="664">
                  <c:v>50</c:v>
                </c:pt>
                <c:pt idx="665">
                  <c:v>85.714285714285708</c:v>
                </c:pt>
                <c:pt idx="666">
                  <c:v>64.285714285714292</c:v>
                </c:pt>
                <c:pt idx="667">
                  <c:v>78.571428571428569</c:v>
                </c:pt>
                <c:pt idx="668">
                  <c:v>35.714285714285715</c:v>
                </c:pt>
                <c:pt idx="669">
                  <c:v>42.857142857142854</c:v>
                </c:pt>
                <c:pt idx="670">
                  <c:v>71.428571428571431</c:v>
                </c:pt>
                <c:pt idx="671">
                  <c:v>57.142857142857139</c:v>
                </c:pt>
                <c:pt idx="672">
                  <c:v>64.285714285714292</c:v>
                </c:pt>
                <c:pt idx="673">
                  <c:v>64.285714285714292</c:v>
                </c:pt>
                <c:pt idx="674">
                  <c:v>85.714285714285708</c:v>
                </c:pt>
                <c:pt idx="675">
                  <c:v>35.714285714285715</c:v>
                </c:pt>
                <c:pt idx="676">
                  <c:v>64.285714285714292</c:v>
                </c:pt>
                <c:pt idx="677">
                  <c:v>21.428571428571427</c:v>
                </c:pt>
                <c:pt idx="678">
                  <c:v>57.142857142857139</c:v>
                </c:pt>
                <c:pt idx="679">
                  <c:v>71.428571428571431</c:v>
                </c:pt>
                <c:pt idx="680">
                  <c:v>71.428571428571431</c:v>
                </c:pt>
                <c:pt idx="681">
                  <c:v>42.857142857142854</c:v>
                </c:pt>
                <c:pt idx="682">
                  <c:v>85.714285714285708</c:v>
                </c:pt>
                <c:pt idx="683">
                  <c:v>71.428571428571431</c:v>
                </c:pt>
                <c:pt idx="684">
                  <c:v>71.428571428571431</c:v>
                </c:pt>
                <c:pt idx="685">
                  <c:v>50</c:v>
                </c:pt>
                <c:pt idx="686">
                  <c:v>100</c:v>
                </c:pt>
                <c:pt idx="687">
                  <c:v>50</c:v>
                </c:pt>
                <c:pt idx="688">
                  <c:v>85.714285714285708</c:v>
                </c:pt>
                <c:pt idx="689">
                  <c:v>78.571428571428569</c:v>
                </c:pt>
                <c:pt idx="690">
                  <c:v>42.857142857142854</c:v>
                </c:pt>
                <c:pt idx="691">
                  <c:v>71.428571428571431</c:v>
                </c:pt>
                <c:pt idx="692">
                  <c:v>50</c:v>
                </c:pt>
                <c:pt idx="693">
                  <c:v>50</c:v>
                </c:pt>
                <c:pt idx="694">
                  <c:v>85.714285714285708</c:v>
                </c:pt>
                <c:pt idx="695">
                  <c:v>71.428571428571431</c:v>
                </c:pt>
                <c:pt idx="696">
                  <c:v>78.571428571428569</c:v>
                </c:pt>
                <c:pt idx="697">
                  <c:v>64.285714285714292</c:v>
                </c:pt>
                <c:pt idx="698">
                  <c:v>71.428571428571431</c:v>
                </c:pt>
                <c:pt idx="699">
                  <c:v>42.857142857142854</c:v>
                </c:pt>
                <c:pt idx="700">
                  <c:v>71.428571428571431</c:v>
                </c:pt>
                <c:pt idx="701">
                  <c:v>42.857142857142854</c:v>
                </c:pt>
                <c:pt idx="702">
                  <c:v>85.714285714285708</c:v>
                </c:pt>
                <c:pt idx="703">
                  <c:v>71.428571428571431</c:v>
                </c:pt>
                <c:pt idx="704">
                  <c:v>57.142857142857139</c:v>
                </c:pt>
                <c:pt idx="705">
                  <c:v>92.857142857142861</c:v>
                </c:pt>
                <c:pt idx="706">
                  <c:v>71.428571428571431</c:v>
                </c:pt>
                <c:pt idx="707">
                  <c:v>71.428571428571431</c:v>
                </c:pt>
                <c:pt idx="708">
                  <c:v>42.857142857142854</c:v>
                </c:pt>
                <c:pt idx="709">
                  <c:v>42.857142857142854</c:v>
                </c:pt>
                <c:pt idx="710">
                  <c:v>35.714285714285715</c:v>
                </c:pt>
                <c:pt idx="711">
                  <c:v>64.285714285714292</c:v>
                </c:pt>
                <c:pt idx="712">
                  <c:v>64.285714285714292</c:v>
                </c:pt>
                <c:pt idx="713">
                  <c:v>42.857142857142854</c:v>
                </c:pt>
                <c:pt idx="714">
                  <c:v>92.857142857142861</c:v>
                </c:pt>
                <c:pt idx="715">
                  <c:v>57.142857142857139</c:v>
                </c:pt>
                <c:pt idx="716">
                  <c:v>57.142857142857139</c:v>
                </c:pt>
                <c:pt idx="717">
                  <c:v>50</c:v>
                </c:pt>
                <c:pt idx="718">
                  <c:v>28.571428571428569</c:v>
                </c:pt>
                <c:pt idx="719">
                  <c:v>78.571428571428569</c:v>
                </c:pt>
                <c:pt idx="720">
                  <c:v>42.857142857142854</c:v>
                </c:pt>
                <c:pt idx="721">
                  <c:v>78.571428571428569</c:v>
                </c:pt>
                <c:pt idx="722">
                  <c:v>78.571428571428569</c:v>
                </c:pt>
                <c:pt idx="723">
                  <c:v>71.428571428571431</c:v>
                </c:pt>
                <c:pt idx="724">
                  <c:v>71.428571428571431</c:v>
                </c:pt>
                <c:pt idx="725">
                  <c:v>64.285714285714292</c:v>
                </c:pt>
                <c:pt idx="726">
                  <c:v>78.571428571428569</c:v>
                </c:pt>
                <c:pt idx="727">
                  <c:v>64.285714285714292</c:v>
                </c:pt>
                <c:pt idx="728">
                  <c:v>71.428571428571431</c:v>
                </c:pt>
                <c:pt idx="729">
                  <c:v>71.428571428571431</c:v>
                </c:pt>
                <c:pt idx="730">
                  <c:v>78.571428571428569</c:v>
                </c:pt>
                <c:pt idx="731">
                  <c:v>78.571428571428569</c:v>
                </c:pt>
                <c:pt idx="732">
                  <c:v>71.428571428571431</c:v>
                </c:pt>
                <c:pt idx="733">
                  <c:v>71.428571428571431</c:v>
                </c:pt>
                <c:pt idx="734">
                  <c:v>78.571428571428569</c:v>
                </c:pt>
                <c:pt idx="735">
                  <c:v>71.428571428571431</c:v>
                </c:pt>
                <c:pt idx="736">
                  <c:v>71.428571428571431</c:v>
                </c:pt>
                <c:pt idx="737">
                  <c:v>64.285714285714292</c:v>
                </c:pt>
                <c:pt idx="738">
                  <c:v>64.285714285714292</c:v>
                </c:pt>
                <c:pt idx="739">
                  <c:v>64.285714285714292</c:v>
                </c:pt>
                <c:pt idx="740">
                  <c:v>71.428571428571431</c:v>
                </c:pt>
                <c:pt idx="741">
                  <c:v>78.571428571428569</c:v>
                </c:pt>
                <c:pt idx="742">
                  <c:v>71.428571428571431</c:v>
                </c:pt>
                <c:pt idx="743">
                  <c:v>50</c:v>
                </c:pt>
                <c:pt idx="744">
                  <c:v>42.857142857142854</c:v>
                </c:pt>
                <c:pt idx="745">
                  <c:v>28.571428571428569</c:v>
                </c:pt>
                <c:pt idx="746">
                  <c:v>35.714285714285715</c:v>
                </c:pt>
                <c:pt idx="747">
                  <c:v>42.857142857142854</c:v>
                </c:pt>
                <c:pt idx="748">
                  <c:v>50</c:v>
                </c:pt>
                <c:pt idx="749">
                  <c:v>28.571428571428569</c:v>
                </c:pt>
                <c:pt idx="750">
                  <c:v>21.428571428571427</c:v>
                </c:pt>
                <c:pt idx="751">
                  <c:v>57.142857142857139</c:v>
                </c:pt>
                <c:pt idx="752">
                  <c:v>85.714285714285708</c:v>
                </c:pt>
                <c:pt idx="753">
                  <c:v>64.285714285714292</c:v>
                </c:pt>
                <c:pt idx="754">
                  <c:v>85.714285714285708</c:v>
                </c:pt>
                <c:pt idx="755">
                  <c:v>85.714285714285708</c:v>
                </c:pt>
                <c:pt idx="756">
                  <c:v>64.285714285714292</c:v>
                </c:pt>
                <c:pt idx="757">
                  <c:v>64.285714285714292</c:v>
                </c:pt>
                <c:pt idx="758">
                  <c:v>92.857142857142861</c:v>
                </c:pt>
                <c:pt idx="759">
                  <c:v>78.571428571428569</c:v>
                </c:pt>
                <c:pt idx="760">
                  <c:v>35.714285714285715</c:v>
                </c:pt>
                <c:pt idx="761">
                  <c:v>35.714285714285715</c:v>
                </c:pt>
                <c:pt idx="762">
                  <c:v>42.857142857142854</c:v>
                </c:pt>
                <c:pt idx="763">
                  <c:v>78.571428571428569</c:v>
                </c:pt>
                <c:pt idx="764">
                  <c:v>64.285714285714292</c:v>
                </c:pt>
                <c:pt idx="765">
                  <c:v>28.571428571428569</c:v>
                </c:pt>
                <c:pt idx="766">
                  <c:v>71.428571428571431</c:v>
                </c:pt>
                <c:pt idx="767">
                  <c:v>42.857142857142854</c:v>
                </c:pt>
                <c:pt idx="768">
                  <c:v>57.142857142857139</c:v>
                </c:pt>
                <c:pt idx="769">
                  <c:v>71.428571428571431</c:v>
                </c:pt>
                <c:pt idx="770">
                  <c:v>50</c:v>
                </c:pt>
                <c:pt idx="771">
                  <c:v>92.857142857142861</c:v>
                </c:pt>
                <c:pt idx="772">
                  <c:v>100</c:v>
                </c:pt>
                <c:pt idx="773">
                  <c:v>42.857142857142854</c:v>
                </c:pt>
                <c:pt idx="774">
                  <c:v>71.428571428571431</c:v>
                </c:pt>
                <c:pt idx="775">
                  <c:v>50</c:v>
                </c:pt>
                <c:pt idx="776">
                  <c:v>71.428571428571431</c:v>
                </c:pt>
                <c:pt idx="777">
                  <c:v>78.571428571428569</c:v>
                </c:pt>
                <c:pt idx="778">
                  <c:v>71.428571428571431</c:v>
                </c:pt>
                <c:pt idx="779">
                  <c:v>100</c:v>
                </c:pt>
                <c:pt idx="780">
                  <c:v>57.142857142857139</c:v>
                </c:pt>
                <c:pt idx="781">
                  <c:v>85.714285714285708</c:v>
                </c:pt>
                <c:pt idx="782">
                  <c:v>85.714285714285708</c:v>
                </c:pt>
                <c:pt idx="783">
                  <c:v>71.428571428571431</c:v>
                </c:pt>
                <c:pt idx="784">
                  <c:v>78.571428571428569</c:v>
                </c:pt>
                <c:pt idx="785">
                  <c:v>100</c:v>
                </c:pt>
                <c:pt idx="786">
                  <c:v>64.285714285714292</c:v>
                </c:pt>
                <c:pt idx="787">
                  <c:v>92.857142857142861</c:v>
                </c:pt>
                <c:pt idx="788">
                  <c:v>57.142857142857139</c:v>
                </c:pt>
                <c:pt idx="789">
                  <c:v>42.857142857142854</c:v>
                </c:pt>
                <c:pt idx="790">
                  <c:v>71.428571428571431</c:v>
                </c:pt>
                <c:pt idx="791">
                  <c:v>71.428571428571431</c:v>
                </c:pt>
                <c:pt idx="792">
                  <c:v>85.714285714285708</c:v>
                </c:pt>
                <c:pt idx="793">
                  <c:v>64.285714285714292</c:v>
                </c:pt>
                <c:pt idx="794">
                  <c:v>71.428571428571431</c:v>
                </c:pt>
                <c:pt idx="795">
                  <c:v>78.571428571428569</c:v>
                </c:pt>
                <c:pt idx="796">
                  <c:v>92.857142857142861</c:v>
                </c:pt>
                <c:pt idx="797">
                  <c:v>50</c:v>
                </c:pt>
                <c:pt idx="798">
                  <c:v>100</c:v>
                </c:pt>
                <c:pt idx="799">
                  <c:v>78.571428571428569</c:v>
                </c:pt>
                <c:pt idx="800">
                  <c:v>78.571428571428569</c:v>
                </c:pt>
                <c:pt idx="801">
                  <c:v>85.714285714285708</c:v>
                </c:pt>
                <c:pt idx="802">
                  <c:v>78.571428571428569</c:v>
                </c:pt>
                <c:pt idx="803">
                  <c:v>42.857142857142854</c:v>
                </c:pt>
                <c:pt idx="804">
                  <c:v>57.142857142857139</c:v>
                </c:pt>
                <c:pt idx="805">
                  <c:v>35.714285714285715</c:v>
                </c:pt>
                <c:pt idx="806">
                  <c:v>57.142857142857139</c:v>
                </c:pt>
                <c:pt idx="807">
                  <c:v>42.857142857142854</c:v>
                </c:pt>
                <c:pt idx="808">
                  <c:v>92.857142857142861</c:v>
                </c:pt>
                <c:pt idx="809">
                  <c:v>71.428571428571431</c:v>
                </c:pt>
                <c:pt idx="810">
                  <c:v>85.714285714285708</c:v>
                </c:pt>
                <c:pt idx="811">
                  <c:v>100</c:v>
                </c:pt>
                <c:pt idx="812">
                  <c:v>71.428571428571431</c:v>
                </c:pt>
                <c:pt idx="813">
                  <c:v>92.857142857142861</c:v>
                </c:pt>
                <c:pt idx="814">
                  <c:v>78.571428571428569</c:v>
                </c:pt>
                <c:pt idx="815">
                  <c:v>14.285714285714285</c:v>
                </c:pt>
                <c:pt idx="816">
                  <c:v>57.142857142857139</c:v>
                </c:pt>
                <c:pt idx="817">
                  <c:v>78.571428571428569</c:v>
                </c:pt>
                <c:pt idx="818">
                  <c:v>85.714285714285708</c:v>
                </c:pt>
                <c:pt idx="819">
                  <c:v>85.714285714285708</c:v>
                </c:pt>
                <c:pt idx="820">
                  <c:v>57.142857142857139</c:v>
                </c:pt>
                <c:pt idx="821">
                  <c:v>64.285714285714292</c:v>
                </c:pt>
                <c:pt idx="822">
                  <c:v>57.142857142857139</c:v>
                </c:pt>
                <c:pt idx="823">
                  <c:v>42.857142857142854</c:v>
                </c:pt>
                <c:pt idx="824">
                  <c:v>42.857142857142854</c:v>
                </c:pt>
                <c:pt idx="825">
                  <c:v>50</c:v>
                </c:pt>
                <c:pt idx="826">
                  <c:v>64.285714285714292</c:v>
                </c:pt>
                <c:pt idx="827">
                  <c:v>57.142857142857139</c:v>
                </c:pt>
                <c:pt idx="828">
                  <c:v>57.142857142857139</c:v>
                </c:pt>
                <c:pt idx="829">
                  <c:v>28.571428571428569</c:v>
                </c:pt>
                <c:pt idx="830">
                  <c:v>57.142857142857139</c:v>
                </c:pt>
                <c:pt idx="831">
                  <c:v>78.571428571428569</c:v>
                </c:pt>
                <c:pt idx="832">
                  <c:v>64.285714285714292</c:v>
                </c:pt>
                <c:pt idx="833">
                  <c:v>14.285714285714285</c:v>
                </c:pt>
                <c:pt idx="834">
                  <c:v>57.142857142857139</c:v>
                </c:pt>
                <c:pt idx="835">
                  <c:v>57.142857142857139</c:v>
                </c:pt>
                <c:pt idx="836">
                  <c:v>42.857142857142854</c:v>
                </c:pt>
                <c:pt idx="837">
                  <c:v>21.428571428571427</c:v>
                </c:pt>
                <c:pt idx="838">
                  <c:v>50</c:v>
                </c:pt>
                <c:pt idx="839">
                  <c:v>21.428571428571427</c:v>
                </c:pt>
                <c:pt idx="840">
                  <c:v>42.857142857142854</c:v>
                </c:pt>
                <c:pt idx="841">
                  <c:v>50</c:v>
                </c:pt>
                <c:pt idx="842">
                  <c:v>28.571428571428569</c:v>
                </c:pt>
                <c:pt idx="843">
                  <c:v>78.571428571428569</c:v>
                </c:pt>
                <c:pt idx="844">
                  <c:v>71.428571428571431</c:v>
                </c:pt>
                <c:pt idx="845">
                  <c:v>78.571428571428569</c:v>
                </c:pt>
                <c:pt idx="846">
                  <c:v>57.142857142857139</c:v>
                </c:pt>
                <c:pt idx="847">
                  <c:v>71.428571428571431</c:v>
                </c:pt>
                <c:pt idx="848">
                  <c:v>78.571428571428569</c:v>
                </c:pt>
                <c:pt idx="849">
                  <c:v>50</c:v>
                </c:pt>
                <c:pt idx="850">
                  <c:v>78.571428571428569</c:v>
                </c:pt>
                <c:pt idx="851">
                  <c:v>92.857142857142861</c:v>
                </c:pt>
                <c:pt idx="852">
                  <c:v>78.571428571428569</c:v>
                </c:pt>
                <c:pt idx="853">
                  <c:v>71.428571428571431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71A-4DD0-B18F-074EC57055B6}"/>
            </c:ext>
          </c:extLst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Միջին գնահատական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Лист4!$A$2:$A$855</c:f>
              <c:numCache>
                <c:formatCode>General</c:formatCode>
                <c:ptCount val="85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  <c:pt idx="365">
                  <c:v>366</c:v>
                </c:pt>
                <c:pt idx="366">
                  <c:v>367</c:v>
                </c:pt>
                <c:pt idx="367">
                  <c:v>368</c:v>
                </c:pt>
                <c:pt idx="368">
                  <c:v>369</c:v>
                </c:pt>
                <c:pt idx="369">
                  <c:v>370</c:v>
                </c:pt>
                <c:pt idx="370">
                  <c:v>371</c:v>
                </c:pt>
                <c:pt idx="371">
                  <c:v>372</c:v>
                </c:pt>
                <c:pt idx="372">
                  <c:v>373</c:v>
                </c:pt>
                <c:pt idx="373">
                  <c:v>374</c:v>
                </c:pt>
                <c:pt idx="374">
                  <c:v>375</c:v>
                </c:pt>
                <c:pt idx="375">
                  <c:v>376</c:v>
                </c:pt>
                <c:pt idx="376">
                  <c:v>377</c:v>
                </c:pt>
                <c:pt idx="377">
                  <c:v>378</c:v>
                </c:pt>
                <c:pt idx="378">
                  <c:v>379</c:v>
                </c:pt>
                <c:pt idx="379">
                  <c:v>380</c:v>
                </c:pt>
                <c:pt idx="380">
                  <c:v>381</c:v>
                </c:pt>
                <c:pt idx="381">
                  <c:v>382</c:v>
                </c:pt>
                <c:pt idx="382">
                  <c:v>383</c:v>
                </c:pt>
                <c:pt idx="383">
                  <c:v>384</c:v>
                </c:pt>
                <c:pt idx="384">
                  <c:v>385</c:v>
                </c:pt>
                <c:pt idx="385">
                  <c:v>386</c:v>
                </c:pt>
                <c:pt idx="386">
                  <c:v>387</c:v>
                </c:pt>
                <c:pt idx="387">
                  <c:v>388</c:v>
                </c:pt>
                <c:pt idx="388">
                  <c:v>389</c:v>
                </c:pt>
                <c:pt idx="389">
                  <c:v>390</c:v>
                </c:pt>
                <c:pt idx="390">
                  <c:v>391</c:v>
                </c:pt>
                <c:pt idx="391">
                  <c:v>392</c:v>
                </c:pt>
                <c:pt idx="392">
                  <c:v>393</c:v>
                </c:pt>
                <c:pt idx="393">
                  <c:v>394</c:v>
                </c:pt>
                <c:pt idx="394">
                  <c:v>395</c:v>
                </c:pt>
                <c:pt idx="395">
                  <c:v>396</c:v>
                </c:pt>
                <c:pt idx="396">
                  <c:v>397</c:v>
                </c:pt>
                <c:pt idx="397">
                  <c:v>398</c:v>
                </c:pt>
                <c:pt idx="398">
                  <c:v>399</c:v>
                </c:pt>
                <c:pt idx="399">
                  <c:v>400</c:v>
                </c:pt>
                <c:pt idx="400">
                  <c:v>401</c:v>
                </c:pt>
                <c:pt idx="401">
                  <c:v>402</c:v>
                </c:pt>
                <c:pt idx="402">
                  <c:v>403</c:v>
                </c:pt>
                <c:pt idx="403">
                  <c:v>404</c:v>
                </c:pt>
                <c:pt idx="404">
                  <c:v>405</c:v>
                </c:pt>
                <c:pt idx="405">
                  <c:v>406</c:v>
                </c:pt>
                <c:pt idx="406">
                  <c:v>407</c:v>
                </c:pt>
                <c:pt idx="407">
                  <c:v>408</c:v>
                </c:pt>
                <c:pt idx="408">
                  <c:v>409</c:v>
                </c:pt>
                <c:pt idx="409">
                  <c:v>410</c:v>
                </c:pt>
                <c:pt idx="410">
                  <c:v>411</c:v>
                </c:pt>
                <c:pt idx="411">
                  <c:v>412</c:v>
                </c:pt>
                <c:pt idx="412">
                  <c:v>413</c:v>
                </c:pt>
                <c:pt idx="413">
                  <c:v>414</c:v>
                </c:pt>
                <c:pt idx="414">
                  <c:v>415</c:v>
                </c:pt>
                <c:pt idx="415">
                  <c:v>416</c:v>
                </c:pt>
                <c:pt idx="416">
                  <c:v>417</c:v>
                </c:pt>
                <c:pt idx="417">
                  <c:v>418</c:v>
                </c:pt>
                <c:pt idx="418">
                  <c:v>419</c:v>
                </c:pt>
                <c:pt idx="419">
                  <c:v>420</c:v>
                </c:pt>
                <c:pt idx="420">
                  <c:v>421</c:v>
                </c:pt>
                <c:pt idx="421">
                  <c:v>422</c:v>
                </c:pt>
                <c:pt idx="422">
                  <c:v>423</c:v>
                </c:pt>
                <c:pt idx="423">
                  <c:v>424</c:v>
                </c:pt>
                <c:pt idx="424">
                  <c:v>425</c:v>
                </c:pt>
                <c:pt idx="425">
                  <c:v>426</c:v>
                </c:pt>
                <c:pt idx="426">
                  <c:v>427</c:v>
                </c:pt>
                <c:pt idx="427">
                  <c:v>428</c:v>
                </c:pt>
                <c:pt idx="428">
                  <c:v>429</c:v>
                </c:pt>
                <c:pt idx="429">
                  <c:v>430</c:v>
                </c:pt>
                <c:pt idx="430">
                  <c:v>431</c:v>
                </c:pt>
                <c:pt idx="431">
                  <c:v>432</c:v>
                </c:pt>
                <c:pt idx="432">
                  <c:v>433</c:v>
                </c:pt>
                <c:pt idx="433">
                  <c:v>434</c:v>
                </c:pt>
                <c:pt idx="434">
                  <c:v>435</c:v>
                </c:pt>
                <c:pt idx="435">
                  <c:v>436</c:v>
                </c:pt>
                <c:pt idx="436">
                  <c:v>437</c:v>
                </c:pt>
                <c:pt idx="437">
                  <c:v>438</c:v>
                </c:pt>
                <c:pt idx="438">
                  <c:v>439</c:v>
                </c:pt>
                <c:pt idx="439">
                  <c:v>440</c:v>
                </c:pt>
                <c:pt idx="440">
                  <c:v>441</c:v>
                </c:pt>
                <c:pt idx="441">
                  <c:v>442</c:v>
                </c:pt>
                <c:pt idx="442">
                  <c:v>443</c:v>
                </c:pt>
                <c:pt idx="443">
                  <c:v>444</c:v>
                </c:pt>
                <c:pt idx="444">
                  <c:v>445</c:v>
                </c:pt>
                <c:pt idx="445">
                  <c:v>446</c:v>
                </c:pt>
                <c:pt idx="446">
                  <c:v>447</c:v>
                </c:pt>
                <c:pt idx="447">
                  <c:v>448</c:v>
                </c:pt>
                <c:pt idx="448">
                  <c:v>449</c:v>
                </c:pt>
                <c:pt idx="449">
                  <c:v>450</c:v>
                </c:pt>
                <c:pt idx="450">
                  <c:v>451</c:v>
                </c:pt>
                <c:pt idx="451">
                  <c:v>452</c:v>
                </c:pt>
                <c:pt idx="452">
                  <c:v>453</c:v>
                </c:pt>
                <c:pt idx="453">
                  <c:v>454</c:v>
                </c:pt>
                <c:pt idx="454">
                  <c:v>455</c:v>
                </c:pt>
                <c:pt idx="455">
                  <c:v>456</c:v>
                </c:pt>
                <c:pt idx="456">
                  <c:v>457</c:v>
                </c:pt>
                <c:pt idx="457">
                  <c:v>458</c:v>
                </c:pt>
                <c:pt idx="458">
                  <c:v>459</c:v>
                </c:pt>
                <c:pt idx="459">
                  <c:v>460</c:v>
                </c:pt>
                <c:pt idx="460">
                  <c:v>461</c:v>
                </c:pt>
                <c:pt idx="461">
                  <c:v>462</c:v>
                </c:pt>
                <c:pt idx="462">
                  <c:v>463</c:v>
                </c:pt>
                <c:pt idx="463">
                  <c:v>464</c:v>
                </c:pt>
                <c:pt idx="464">
                  <c:v>465</c:v>
                </c:pt>
                <c:pt idx="465">
                  <c:v>466</c:v>
                </c:pt>
                <c:pt idx="466">
                  <c:v>467</c:v>
                </c:pt>
                <c:pt idx="467">
                  <c:v>468</c:v>
                </c:pt>
                <c:pt idx="468">
                  <c:v>469</c:v>
                </c:pt>
                <c:pt idx="469">
                  <c:v>470</c:v>
                </c:pt>
                <c:pt idx="470">
                  <c:v>471</c:v>
                </c:pt>
                <c:pt idx="471">
                  <c:v>472</c:v>
                </c:pt>
                <c:pt idx="472">
                  <c:v>473</c:v>
                </c:pt>
                <c:pt idx="473">
                  <c:v>474</c:v>
                </c:pt>
                <c:pt idx="474">
                  <c:v>475</c:v>
                </c:pt>
                <c:pt idx="475">
                  <c:v>476</c:v>
                </c:pt>
                <c:pt idx="476">
                  <c:v>477</c:v>
                </c:pt>
                <c:pt idx="477">
                  <c:v>478</c:v>
                </c:pt>
                <c:pt idx="478">
                  <c:v>479</c:v>
                </c:pt>
                <c:pt idx="479">
                  <c:v>480</c:v>
                </c:pt>
                <c:pt idx="480">
                  <c:v>481</c:v>
                </c:pt>
                <c:pt idx="481">
                  <c:v>482</c:v>
                </c:pt>
                <c:pt idx="482">
                  <c:v>483</c:v>
                </c:pt>
                <c:pt idx="483">
                  <c:v>484</c:v>
                </c:pt>
                <c:pt idx="484">
                  <c:v>485</c:v>
                </c:pt>
                <c:pt idx="485">
                  <c:v>486</c:v>
                </c:pt>
                <c:pt idx="486">
                  <c:v>487</c:v>
                </c:pt>
                <c:pt idx="487">
                  <c:v>488</c:v>
                </c:pt>
                <c:pt idx="488">
                  <c:v>489</c:v>
                </c:pt>
                <c:pt idx="489">
                  <c:v>490</c:v>
                </c:pt>
                <c:pt idx="490">
                  <c:v>491</c:v>
                </c:pt>
                <c:pt idx="491">
                  <c:v>492</c:v>
                </c:pt>
                <c:pt idx="492">
                  <c:v>493</c:v>
                </c:pt>
                <c:pt idx="493">
                  <c:v>494</c:v>
                </c:pt>
                <c:pt idx="494">
                  <c:v>495</c:v>
                </c:pt>
                <c:pt idx="495">
                  <c:v>496</c:v>
                </c:pt>
                <c:pt idx="496">
                  <c:v>497</c:v>
                </c:pt>
                <c:pt idx="497">
                  <c:v>498</c:v>
                </c:pt>
                <c:pt idx="498">
                  <c:v>499</c:v>
                </c:pt>
                <c:pt idx="499">
                  <c:v>500</c:v>
                </c:pt>
                <c:pt idx="500">
                  <c:v>501</c:v>
                </c:pt>
                <c:pt idx="501">
                  <c:v>502</c:v>
                </c:pt>
                <c:pt idx="502">
                  <c:v>503</c:v>
                </c:pt>
                <c:pt idx="503">
                  <c:v>504</c:v>
                </c:pt>
                <c:pt idx="504">
                  <c:v>505</c:v>
                </c:pt>
                <c:pt idx="505">
                  <c:v>506</c:v>
                </c:pt>
                <c:pt idx="506">
                  <c:v>507</c:v>
                </c:pt>
                <c:pt idx="507">
                  <c:v>508</c:v>
                </c:pt>
                <c:pt idx="508">
                  <c:v>509</c:v>
                </c:pt>
                <c:pt idx="509">
                  <c:v>510</c:v>
                </c:pt>
                <c:pt idx="510">
                  <c:v>511</c:v>
                </c:pt>
                <c:pt idx="511">
                  <c:v>512</c:v>
                </c:pt>
                <c:pt idx="512">
                  <c:v>513</c:v>
                </c:pt>
                <c:pt idx="513">
                  <c:v>514</c:v>
                </c:pt>
                <c:pt idx="514">
                  <c:v>515</c:v>
                </c:pt>
                <c:pt idx="515">
                  <c:v>516</c:v>
                </c:pt>
                <c:pt idx="516">
                  <c:v>517</c:v>
                </c:pt>
                <c:pt idx="517">
                  <c:v>518</c:v>
                </c:pt>
                <c:pt idx="518">
                  <c:v>519</c:v>
                </c:pt>
                <c:pt idx="519">
                  <c:v>520</c:v>
                </c:pt>
                <c:pt idx="520">
                  <c:v>521</c:v>
                </c:pt>
                <c:pt idx="521">
                  <c:v>522</c:v>
                </c:pt>
                <c:pt idx="522">
                  <c:v>523</c:v>
                </c:pt>
                <c:pt idx="523">
                  <c:v>524</c:v>
                </c:pt>
                <c:pt idx="524">
                  <c:v>525</c:v>
                </c:pt>
                <c:pt idx="525">
                  <c:v>526</c:v>
                </c:pt>
                <c:pt idx="526">
                  <c:v>527</c:v>
                </c:pt>
                <c:pt idx="527">
                  <c:v>528</c:v>
                </c:pt>
                <c:pt idx="528">
                  <c:v>529</c:v>
                </c:pt>
                <c:pt idx="529">
                  <c:v>530</c:v>
                </c:pt>
                <c:pt idx="530">
                  <c:v>531</c:v>
                </c:pt>
                <c:pt idx="531">
                  <c:v>532</c:v>
                </c:pt>
                <c:pt idx="532">
                  <c:v>533</c:v>
                </c:pt>
                <c:pt idx="533">
                  <c:v>534</c:v>
                </c:pt>
                <c:pt idx="534">
                  <c:v>535</c:v>
                </c:pt>
                <c:pt idx="535">
                  <c:v>536</c:v>
                </c:pt>
                <c:pt idx="536">
                  <c:v>537</c:v>
                </c:pt>
                <c:pt idx="537">
                  <c:v>538</c:v>
                </c:pt>
                <c:pt idx="538">
                  <c:v>539</c:v>
                </c:pt>
                <c:pt idx="539">
                  <c:v>540</c:v>
                </c:pt>
                <c:pt idx="540">
                  <c:v>541</c:v>
                </c:pt>
                <c:pt idx="541">
                  <c:v>542</c:v>
                </c:pt>
                <c:pt idx="542">
                  <c:v>543</c:v>
                </c:pt>
                <c:pt idx="543">
                  <c:v>544</c:v>
                </c:pt>
                <c:pt idx="544">
                  <c:v>545</c:v>
                </c:pt>
                <c:pt idx="545">
                  <c:v>546</c:v>
                </c:pt>
                <c:pt idx="546">
                  <c:v>547</c:v>
                </c:pt>
                <c:pt idx="547">
                  <c:v>548</c:v>
                </c:pt>
                <c:pt idx="548">
                  <c:v>549</c:v>
                </c:pt>
                <c:pt idx="549">
                  <c:v>550</c:v>
                </c:pt>
                <c:pt idx="550">
                  <c:v>551</c:v>
                </c:pt>
                <c:pt idx="551">
                  <c:v>552</c:v>
                </c:pt>
                <c:pt idx="552">
                  <c:v>553</c:v>
                </c:pt>
                <c:pt idx="553">
                  <c:v>554</c:v>
                </c:pt>
                <c:pt idx="554">
                  <c:v>555</c:v>
                </c:pt>
                <c:pt idx="555">
                  <c:v>556</c:v>
                </c:pt>
                <c:pt idx="556">
                  <c:v>557</c:v>
                </c:pt>
                <c:pt idx="557">
                  <c:v>558</c:v>
                </c:pt>
                <c:pt idx="558">
                  <c:v>559</c:v>
                </c:pt>
                <c:pt idx="559">
                  <c:v>560</c:v>
                </c:pt>
                <c:pt idx="560">
                  <c:v>561</c:v>
                </c:pt>
                <c:pt idx="561">
                  <c:v>562</c:v>
                </c:pt>
                <c:pt idx="562">
                  <c:v>563</c:v>
                </c:pt>
                <c:pt idx="563">
                  <c:v>564</c:v>
                </c:pt>
                <c:pt idx="564">
                  <c:v>565</c:v>
                </c:pt>
                <c:pt idx="565">
                  <c:v>566</c:v>
                </c:pt>
                <c:pt idx="566">
                  <c:v>567</c:v>
                </c:pt>
                <c:pt idx="567">
                  <c:v>568</c:v>
                </c:pt>
                <c:pt idx="568">
                  <c:v>569</c:v>
                </c:pt>
                <c:pt idx="569">
                  <c:v>570</c:v>
                </c:pt>
                <c:pt idx="570">
                  <c:v>571</c:v>
                </c:pt>
                <c:pt idx="571">
                  <c:v>572</c:v>
                </c:pt>
                <c:pt idx="572">
                  <c:v>573</c:v>
                </c:pt>
                <c:pt idx="573">
                  <c:v>574</c:v>
                </c:pt>
                <c:pt idx="574">
                  <c:v>575</c:v>
                </c:pt>
                <c:pt idx="575">
                  <c:v>576</c:v>
                </c:pt>
                <c:pt idx="576">
                  <c:v>577</c:v>
                </c:pt>
                <c:pt idx="577">
                  <c:v>578</c:v>
                </c:pt>
                <c:pt idx="578">
                  <c:v>579</c:v>
                </c:pt>
                <c:pt idx="579">
                  <c:v>580</c:v>
                </c:pt>
                <c:pt idx="580">
                  <c:v>581</c:v>
                </c:pt>
                <c:pt idx="581">
                  <c:v>582</c:v>
                </c:pt>
                <c:pt idx="582">
                  <c:v>583</c:v>
                </c:pt>
                <c:pt idx="583">
                  <c:v>584</c:v>
                </c:pt>
                <c:pt idx="584">
                  <c:v>585</c:v>
                </c:pt>
                <c:pt idx="585">
                  <c:v>586</c:v>
                </c:pt>
                <c:pt idx="586">
                  <c:v>587</c:v>
                </c:pt>
                <c:pt idx="587">
                  <c:v>588</c:v>
                </c:pt>
                <c:pt idx="588">
                  <c:v>589</c:v>
                </c:pt>
                <c:pt idx="589">
                  <c:v>590</c:v>
                </c:pt>
                <c:pt idx="590">
                  <c:v>591</c:v>
                </c:pt>
                <c:pt idx="591">
                  <c:v>592</c:v>
                </c:pt>
                <c:pt idx="592">
                  <c:v>593</c:v>
                </c:pt>
                <c:pt idx="593">
                  <c:v>594</c:v>
                </c:pt>
                <c:pt idx="594">
                  <c:v>595</c:v>
                </c:pt>
                <c:pt idx="595">
                  <c:v>596</c:v>
                </c:pt>
                <c:pt idx="596">
                  <c:v>597</c:v>
                </c:pt>
                <c:pt idx="597">
                  <c:v>598</c:v>
                </c:pt>
                <c:pt idx="598">
                  <c:v>599</c:v>
                </c:pt>
                <c:pt idx="599">
                  <c:v>600</c:v>
                </c:pt>
                <c:pt idx="600">
                  <c:v>601</c:v>
                </c:pt>
                <c:pt idx="601">
                  <c:v>602</c:v>
                </c:pt>
                <c:pt idx="602">
                  <c:v>603</c:v>
                </c:pt>
                <c:pt idx="603">
                  <c:v>604</c:v>
                </c:pt>
                <c:pt idx="604">
                  <c:v>605</c:v>
                </c:pt>
                <c:pt idx="605">
                  <c:v>606</c:v>
                </c:pt>
                <c:pt idx="606">
                  <c:v>607</c:v>
                </c:pt>
                <c:pt idx="607">
                  <c:v>608</c:v>
                </c:pt>
                <c:pt idx="608">
                  <c:v>609</c:v>
                </c:pt>
                <c:pt idx="609">
                  <c:v>610</c:v>
                </c:pt>
                <c:pt idx="610">
                  <c:v>611</c:v>
                </c:pt>
                <c:pt idx="611">
                  <c:v>612</c:v>
                </c:pt>
                <c:pt idx="612">
                  <c:v>613</c:v>
                </c:pt>
                <c:pt idx="613">
                  <c:v>614</c:v>
                </c:pt>
                <c:pt idx="614">
                  <c:v>615</c:v>
                </c:pt>
                <c:pt idx="615">
                  <c:v>616</c:v>
                </c:pt>
                <c:pt idx="616">
                  <c:v>617</c:v>
                </c:pt>
                <c:pt idx="617">
                  <c:v>618</c:v>
                </c:pt>
                <c:pt idx="618">
                  <c:v>619</c:v>
                </c:pt>
                <c:pt idx="619">
                  <c:v>620</c:v>
                </c:pt>
                <c:pt idx="620">
                  <c:v>621</c:v>
                </c:pt>
                <c:pt idx="621">
                  <c:v>622</c:v>
                </c:pt>
                <c:pt idx="622">
                  <c:v>623</c:v>
                </c:pt>
                <c:pt idx="623">
                  <c:v>624</c:v>
                </c:pt>
                <c:pt idx="624">
                  <c:v>625</c:v>
                </c:pt>
                <c:pt idx="625">
                  <c:v>626</c:v>
                </c:pt>
                <c:pt idx="626">
                  <c:v>627</c:v>
                </c:pt>
                <c:pt idx="627">
                  <c:v>628</c:v>
                </c:pt>
                <c:pt idx="628">
                  <c:v>629</c:v>
                </c:pt>
                <c:pt idx="629">
                  <c:v>630</c:v>
                </c:pt>
                <c:pt idx="630">
                  <c:v>631</c:v>
                </c:pt>
                <c:pt idx="631">
                  <c:v>632</c:v>
                </c:pt>
                <c:pt idx="632">
                  <c:v>633</c:v>
                </c:pt>
                <c:pt idx="633">
                  <c:v>634</c:v>
                </c:pt>
                <c:pt idx="634">
                  <c:v>635</c:v>
                </c:pt>
                <c:pt idx="635">
                  <c:v>636</c:v>
                </c:pt>
                <c:pt idx="636">
                  <c:v>637</c:v>
                </c:pt>
                <c:pt idx="637">
                  <c:v>638</c:v>
                </c:pt>
                <c:pt idx="638">
                  <c:v>639</c:v>
                </c:pt>
                <c:pt idx="639">
                  <c:v>640</c:v>
                </c:pt>
                <c:pt idx="640">
                  <c:v>641</c:v>
                </c:pt>
                <c:pt idx="641">
                  <c:v>642</c:v>
                </c:pt>
                <c:pt idx="642">
                  <c:v>643</c:v>
                </c:pt>
                <c:pt idx="643">
                  <c:v>644</c:v>
                </c:pt>
                <c:pt idx="644">
                  <c:v>645</c:v>
                </c:pt>
                <c:pt idx="645">
                  <c:v>646</c:v>
                </c:pt>
                <c:pt idx="646">
                  <c:v>647</c:v>
                </c:pt>
                <c:pt idx="647">
                  <c:v>648</c:v>
                </c:pt>
                <c:pt idx="648">
                  <c:v>649</c:v>
                </c:pt>
                <c:pt idx="649">
                  <c:v>650</c:v>
                </c:pt>
                <c:pt idx="650">
                  <c:v>651</c:v>
                </c:pt>
                <c:pt idx="651">
                  <c:v>652</c:v>
                </c:pt>
                <c:pt idx="652">
                  <c:v>653</c:v>
                </c:pt>
                <c:pt idx="653">
                  <c:v>654</c:v>
                </c:pt>
                <c:pt idx="654">
                  <c:v>655</c:v>
                </c:pt>
                <c:pt idx="655">
                  <c:v>656</c:v>
                </c:pt>
                <c:pt idx="656">
                  <c:v>657</c:v>
                </c:pt>
                <c:pt idx="657">
                  <c:v>658</c:v>
                </c:pt>
                <c:pt idx="658">
                  <c:v>659</c:v>
                </c:pt>
                <c:pt idx="659">
                  <c:v>660</c:v>
                </c:pt>
                <c:pt idx="660">
                  <c:v>661</c:v>
                </c:pt>
                <c:pt idx="661">
                  <c:v>662</c:v>
                </c:pt>
                <c:pt idx="662">
                  <c:v>663</c:v>
                </c:pt>
                <c:pt idx="663">
                  <c:v>664</c:v>
                </c:pt>
                <c:pt idx="664">
                  <c:v>665</c:v>
                </c:pt>
                <c:pt idx="665">
                  <c:v>666</c:v>
                </c:pt>
                <c:pt idx="666">
                  <c:v>667</c:v>
                </c:pt>
                <c:pt idx="667">
                  <c:v>668</c:v>
                </c:pt>
                <c:pt idx="668">
                  <c:v>669</c:v>
                </c:pt>
                <c:pt idx="669">
                  <c:v>670</c:v>
                </c:pt>
                <c:pt idx="670">
                  <c:v>671</c:v>
                </c:pt>
                <c:pt idx="671">
                  <c:v>672</c:v>
                </c:pt>
                <c:pt idx="672">
                  <c:v>673</c:v>
                </c:pt>
                <c:pt idx="673">
                  <c:v>674</c:v>
                </c:pt>
                <c:pt idx="674">
                  <c:v>675</c:v>
                </c:pt>
                <c:pt idx="675">
                  <c:v>676</c:v>
                </c:pt>
                <c:pt idx="676">
                  <c:v>677</c:v>
                </c:pt>
                <c:pt idx="677">
                  <c:v>678</c:v>
                </c:pt>
                <c:pt idx="678">
                  <c:v>679</c:v>
                </c:pt>
                <c:pt idx="679">
                  <c:v>680</c:v>
                </c:pt>
                <c:pt idx="680">
                  <c:v>681</c:v>
                </c:pt>
                <c:pt idx="681">
                  <c:v>682</c:v>
                </c:pt>
                <c:pt idx="682">
                  <c:v>683</c:v>
                </c:pt>
                <c:pt idx="683">
                  <c:v>684</c:v>
                </c:pt>
                <c:pt idx="684">
                  <c:v>685</c:v>
                </c:pt>
                <c:pt idx="685">
                  <c:v>686</c:v>
                </c:pt>
                <c:pt idx="686">
                  <c:v>687</c:v>
                </c:pt>
                <c:pt idx="687">
                  <c:v>688</c:v>
                </c:pt>
                <c:pt idx="688">
                  <c:v>689</c:v>
                </c:pt>
                <c:pt idx="689">
                  <c:v>690</c:v>
                </c:pt>
                <c:pt idx="690">
                  <c:v>691</c:v>
                </c:pt>
                <c:pt idx="691">
                  <c:v>692</c:v>
                </c:pt>
                <c:pt idx="692">
                  <c:v>693</c:v>
                </c:pt>
                <c:pt idx="693">
                  <c:v>694</c:v>
                </c:pt>
                <c:pt idx="694">
                  <c:v>695</c:v>
                </c:pt>
                <c:pt idx="695">
                  <c:v>696</c:v>
                </c:pt>
                <c:pt idx="696">
                  <c:v>697</c:v>
                </c:pt>
                <c:pt idx="697">
                  <c:v>698</c:v>
                </c:pt>
                <c:pt idx="698">
                  <c:v>699</c:v>
                </c:pt>
                <c:pt idx="699">
                  <c:v>700</c:v>
                </c:pt>
                <c:pt idx="700">
                  <c:v>701</c:v>
                </c:pt>
                <c:pt idx="701">
                  <c:v>702</c:v>
                </c:pt>
                <c:pt idx="702">
                  <c:v>703</c:v>
                </c:pt>
                <c:pt idx="703">
                  <c:v>704</c:v>
                </c:pt>
                <c:pt idx="704">
                  <c:v>705</c:v>
                </c:pt>
                <c:pt idx="705">
                  <c:v>706</c:v>
                </c:pt>
                <c:pt idx="706">
                  <c:v>707</c:v>
                </c:pt>
                <c:pt idx="707">
                  <c:v>708</c:v>
                </c:pt>
                <c:pt idx="708">
                  <c:v>709</c:v>
                </c:pt>
                <c:pt idx="709">
                  <c:v>710</c:v>
                </c:pt>
                <c:pt idx="710">
                  <c:v>711</c:v>
                </c:pt>
                <c:pt idx="711">
                  <c:v>712</c:v>
                </c:pt>
                <c:pt idx="712">
                  <c:v>713</c:v>
                </c:pt>
                <c:pt idx="713">
                  <c:v>714</c:v>
                </c:pt>
                <c:pt idx="714">
                  <c:v>715</c:v>
                </c:pt>
                <c:pt idx="715">
                  <c:v>716</c:v>
                </c:pt>
                <c:pt idx="716">
                  <c:v>717</c:v>
                </c:pt>
                <c:pt idx="717">
                  <c:v>718</c:v>
                </c:pt>
                <c:pt idx="718">
                  <c:v>719</c:v>
                </c:pt>
                <c:pt idx="719">
                  <c:v>720</c:v>
                </c:pt>
                <c:pt idx="720">
                  <c:v>721</c:v>
                </c:pt>
                <c:pt idx="721">
                  <c:v>722</c:v>
                </c:pt>
                <c:pt idx="722">
                  <c:v>723</c:v>
                </c:pt>
                <c:pt idx="723">
                  <c:v>724</c:v>
                </c:pt>
                <c:pt idx="724">
                  <c:v>725</c:v>
                </c:pt>
                <c:pt idx="725">
                  <c:v>726</c:v>
                </c:pt>
                <c:pt idx="726">
                  <c:v>727</c:v>
                </c:pt>
                <c:pt idx="727">
                  <c:v>728</c:v>
                </c:pt>
                <c:pt idx="728">
                  <c:v>729</c:v>
                </c:pt>
                <c:pt idx="729">
                  <c:v>730</c:v>
                </c:pt>
                <c:pt idx="730">
                  <c:v>731</c:v>
                </c:pt>
                <c:pt idx="731">
                  <c:v>732</c:v>
                </c:pt>
                <c:pt idx="732">
                  <c:v>733</c:v>
                </c:pt>
                <c:pt idx="733">
                  <c:v>734</c:v>
                </c:pt>
                <c:pt idx="734">
                  <c:v>735</c:v>
                </c:pt>
                <c:pt idx="735">
                  <c:v>736</c:v>
                </c:pt>
                <c:pt idx="736">
                  <c:v>737</c:v>
                </c:pt>
                <c:pt idx="737">
                  <c:v>738</c:v>
                </c:pt>
                <c:pt idx="738">
                  <c:v>739</c:v>
                </c:pt>
                <c:pt idx="739">
                  <c:v>740</c:v>
                </c:pt>
                <c:pt idx="740">
                  <c:v>741</c:v>
                </c:pt>
                <c:pt idx="741">
                  <c:v>742</c:v>
                </c:pt>
                <c:pt idx="742">
                  <c:v>743</c:v>
                </c:pt>
                <c:pt idx="743">
                  <c:v>744</c:v>
                </c:pt>
                <c:pt idx="744">
                  <c:v>745</c:v>
                </c:pt>
                <c:pt idx="745">
                  <c:v>746</c:v>
                </c:pt>
                <c:pt idx="746">
                  <c:v>747</c:v>
                </c:pt>
                <c:pt idx="747">
                  <c:v>748</c:v>
                </c:pt>
                <c:pt idx="748">
                  <c:v>749</c:v>
                </c:pt>
                <c:pt idx="749">
                  <c:v>750</c:v>
                </c:pt>
                <c:pt idx="750">
                  <c:v>751</c:v>
                </c:pt>
                <c:pt idx="751">
                  <c:v>752</c:v>
                </c:pt>
                <c:pt idx="752">
                  <c:v>753</c:v>
                </c:pt>
                <c:pt idx="753">
                  <c:v>754</c:v>
                </c:pt>
                <c:pt idx="754">
                  <c:v>755</c:v>
                </c:pt>
                <c:pt idx="755">
                  <c:v>756</c:v>
                </c:pt>
                <c:pt idx="756">
                  <c:v>757</c:v>
                </c:pt>
                <c:pt idx="757">
                  <c:v>758</c:v>
                </c:pt>
                <c:pt idx="758">
                  <c:v>759</c:v>
                </c:pt>
                <c:pt idx="759">
                  <c:v>760</c:v>
                </c:pt>
                <c:pt idx="760">
                  <c:v>761</c:v>
                </c:pt>
                <c:pt idx="761">
                  <c:v>762</c:v>
                </c:pt>
                <c:pt idx="762">
                  <c:v>763</c:v>
                </c:pt>
                <c:pt idx="763">
                  <c:v>764</c:v>
                </c:pt>
                <c:pt idx="764">
                  <c:v>765</c:v>
                </c:pt>
                <c:pt idx="765">
                  <c:v>766</c:v>
                </c:pt>
                <c:pt idx="766">
                  <c:v>767</c:v>
                </c:pt>
                <c:pt idx="767">
                  <c:v>768</c:v>
                </c:pt>
                <c:pt idx="768">
                  <c:v>769</c:v>
                </c:pt>
                <c:pt idx="769">
                  <c:v>770</c:v>
                </c:pt>
                <c:pt idx="770">
                  <c:v>771</c:v>
                </c:pt>
                <c:pt idx="771">
                  <c:v>772</c:v>
                </c:pt>
                <c:pt idx="772">
                  <c:v>773</c:v>
                </c:pt>
                <c:pt idx="773">
                  <c:v>774</c:v>
                </c:pt>
                <c:pt idx="774">
                  <c:v>775</c:v>
                </c:pt>
                <c:pt idx="775">
                  <c:v>776</c:v>
                </c:pt>
                <c:pt idx="776">
                  <c:v>777</c:v>
                </c:pt>
                <c:pt idx="777">
                  <c:v>778</c:v>
                </c:pt>
                <c:pt idx="778">
                  <c:v>779</c:v>
                </c:pt>
                <c:pt idx="779">
                  <c:v>780</c:v>
                </c:pt>
                <c:pt idx="780">
                  <c:v>781</c:v>
                </c:pt>
                <c:pt idx="781">
                  <c:v>782</c:v>
                </c:pt>
                <c:pt idx="782">
                  <c:v>783</c:v>
                </c:pt>
                <c:pt idx="783">
                  <c:v>784</c:v>
                </c:pt>
                <c:pt idx="784">
                  <c:v>785</c:v>
                </c:pt>
                <c:pt idx="785">
                  <c:v>786</c:v>
                </c:pt>
                <c:pt idx="786">
                  <c:v>787</c:v>
                </c:pt>
                <c:pt idx="787">
                  <c:v>788</c:v>
                </c:pt>
                <c:pt idx="788">
                  <c:v>789</c:v>
                </c:pt>
                <c:pt idx="789">
                  <c:v>790</c:v>
                </c:pt>
                <c:pt idx="790">
                  <c:v>791</c:v>
                </c:pt>
                <c:pt idx="791">
                  <c:v>792</c:v>
                </c:pt>
                <c:pt idx="792">
                  <c:v>793</c:v>
                </c:pt>
                <c:pt idx="793">
                  <c:v>794</c:v>
                </c:pt>
                <c:pt idx="794">
                  <c:v>795</c:v>
                </c:pt>
                <c:pt idx="795">
                  <c:v>796</c:v>
                </c:pt>
                <c:pt idx="796">
                  <c:v>797</c:v>
                </c:pt>
                <c:pt idx="797">
                  <c:v>798</c:v>
                </c:pt>
                <c:pt idx="798">
                  <c:v>799</c:v>
                </c:pt>
                <c:pt idx="799">
                  <c:v>800</c:v>
                </c:pt>
                <c:pt idx="800">
                  <c:v>801</c:v>
                </c:pt>
                <c:pt idx="801">
                  <c:v>802</c:v>
                </c:pt>
                <c:pt idx="802">
                  <c:v>803</c:v>
                </c:pt>
                <c:pt idx="803">
                  <c:v>804</c:v>
                </c:pt>
                <c:pt idx="804">
                  <c:v>805</c:v>
                </c:pt>
                <c:pt idx="805">
                  <c:v>806</c:v>
                </c:pt>
                <c:pt idx="806">
                  <c:v>807</c:v>
                </c:pt>
                <c:pt idx="807">
                  <c:v>808</c:v>
                </c:pt>
                <c:pt idx="808">
                  <c:v>809</c:v>
                </c:pt>
                <c:pt idx="809">
                  <c:v>810</c:v>
                </c:pt>
                <c:pt idx="810">
                  <c:v>811</c:v>
                </c:pt>
                <c:pt idx="811">
                  <c:v>812</c:v>
                </c:pt>
                <c:pt idx="812">
                  <c:v>813</c:v>
                </c:pt>
                <c:pt idx="813">
                  <c:v>814</c:v>
                </c:pt>
                <c:pt idx="814">
                  <c:v>815</c:v>
                </c:pt>
                <c:pt idx="815">
                  <c:v>816</c:v>
                </c:pt>
                <c:pt idx="816">
                  <c:v>817</c:v>
                </c:pt>
                <c:pt idx="817">
                  <c:v>818</c:v>
                </c:pt>
                <c:pt idx="818">
                  <c:v>819</c:v>
                </c:pt>
                <c:pt idx="819">
                  <c:v>820</c:v>
                </c:pt>
                <c:pt idx="820">
                  <c:v>821</c:v>
                </c:pt>
                <c:pt idx="821">
                  <c:v>822</c:v>
                </c:pt>
                <c:pt idx="822">
                  <c:v>823</c:v>
                </c:pt>
                <c:pt idx="823">
                  <c:v>824</c:v>
                </c:pt>
                <c:pt idx="824">
                  <c:v>825</c:v>
                </c:pt>
                <c:pt idx="825">
                  <c:v>826</c:v>
                </c:pt>
                <c:pt idx="826">
                  <c:v>827</c:v>
                </c:pt>
                <c:pt idx="827">
                  <c:v>828</c:v>
                </c:pt>
                <c:pt idx="828">
                  <c:v>829</c:v>
                </c:pt>
                <c:pt idx="829">
                  <c:v>830</c:v>
                </c:pt>
                <c:pt idx="830">
                  <c:v>831</c:v>
                </c:pt>
                <c:pt idx="831">
                  <c:v>832</c:v>
                </c:pt>
                <c:pt idx="832">
                  <c:v>833</c:v>
                </c:pt>
                <c:pt idx="833">
                  <c:v>834</c:v>
                </c:pt>
                <c:pt idx="834">
                  <c:v>835</c:v>
                </c:pt>
                <c:pt idx="835">
                  <c:v>836</c:v>
                </c:pt>
                <c:pt idx="836">
                  <c:v>837</c:v>
                </c:pt>
                <c:pt idx="837">
                  <c:v>838</c:v>
                </c:pt>
                <c:pt idx="838">
                  <c:v>839</c:v>
                </c:pt>
                <c:pt idx="839">
                  <c:v>840</c:v>
                </c:pt>
                <c:pt idx="840">
                  <c:v>841</c:v>
                </c:pt>
                <c:pt idx="841">
                  <c:v>842</c:v>
                </c:pt>
                <c:pt idx="842">
                  <c:v>843</c:v>
                </c:pt>
                <c:pt idx="843">
                  <c:v>844</c:v>
                </c:pt>
                <c:pt idx="844">
                  <c:v>845</c:v>
                </c:pt>
                <c:pt idx="845">
                  <c:v>846</c:v>
                </c:pt>
                <c:pt idx="846">
                  <c:v>847</c:v>
                </c:pt>
                <c:pt idx="847">
                  <c:v>848</c:v>
                </c:pt>
                <c:pt idx="848">
                  <c:v>849</c:v>
                </c:pt>
                <c:pt idx="849">
                  <c:v>850</c:v>
                </c:pt>
                <c:pt idx="850">
                  <c:v>851</c:v>
                </c:pt>
                <c:pt idx="851">
                  <c:v>852</c:v>
                </c:pt>
                <c:pt idx="852">
                  <c:v>853</c:v>
                </c:pt>
                <c:pt idx="853">
                  <c:v>854</c:v>
                </c:pt>
              </c:numCache>
            </c:numRef>
          </c:xVal>
          <c:yVal>
            <c:numRef>
              <c:f>Лист4!$C$2:$C$855</c:f>
              <c:numCache>
                <c:formatCode>General</c:formatCode>
                <c:ptCount val="854"/>
                <c:pt idx="0">
                  <c:v>63.8</c:v>
                </c:pt>
                <c:pt idx="1">
                  <c:v>63.8</c:v>
                </c:pt>
                <c:pt idx="2">
                  <c:v>63.8</c:v>
                </c:pt>
                <c:pt idx="3">
                  <c:v>63.8</c:v>
                </c:pt>
                <c:pt idx="4">
                  <c:v>63.8</c:v>
                </c:pt>
                <c:pt idx="5">
                  <c:v>63.8</c:v>
                </c:pt>
                <c:pt idx="6">
                  <c:v>63.8</c:v>
                </c:pt>
                <c:pt idx="7">
                  <c:v>63.8</c:v>
                </c:pt>
                <c:pt idx="8">
                  <c:v>63.8</c:v>
                </c:pt>
                <c:pt idx="9">
                  <c:v>63.8</c:v>
                </c:pt>
                <c:pt idx="10">
                  <c:v>63.8</c:v>
                </c:pt>
                <c:pt idx="11">
                  <c:v>63.8</c:v>
                </c:pt>
                <c:pt idx="12">
                  <c:v>63.8</c:v>
                </c:pt>
                <c:pt idx="13">
                  <c:v>63.8</c:v>
                </c:pt>
                <c:pt idx="14">
                  <c:v>63.8</c:v>
                </c:pt>
                <c:pt idx="15">
                  <c:v>63.8</c:v>
                </c:pt>
                <c:pt idx="16">
                  <c:v>63.8</c:v>
                </c:pt>
                <c:pt idx="17">
                  <c:v>63.8</c:v>
                </c:pt>
                <c:pt idx="18">
                  <c:v>63.8</c:v>
                </c:pt>
                <c:pt idx="19">
                  <c:v>63.8</c:v>
                </c:pt>
                <c:pt idx="20">
                  <c:v>63.8</c:v>
                </c:pt>
                <c:pt idx="21">
                  <c:v>63.8</c:v>
                </c:pt>
                <c:pt idx="22">
                  <c:v>63.8</c:v>
                </c:pt>
                <c:pt idx="23">
                  <c:v>63.8</c:v>
                </c:pt>
                <c:pt idx="24">
                  <c:v>63.8</c:v>
                </c:pt>
                <c:pt idx="25">
                  <c:v>63.8</c:v>
                </c:pt>
                <c:pt idx="26">
                  <c:v>63.8</c:v>
                </c:pt>
                <c:pt idx="27">
                  <c:v>63.8</c:v>
                </c:pt>
                <c:pt idx="28">
                  <c:v>63.8</c:v>
                </c:pt>
                <c:pt idx="29">
                  <c:v>63.8</c:v>
                </c:pt>
                <c:pt idx="30">
                  <c:v>63.8</c:v>
                </c:pt>
                <c:pt idx="31">
                  <c:v>63.8</c:v>
                </c:pt>
                <c:pt idx="32">
                  <c:v>63.8</c:v>
                </c:pt>
                <c:pt idx="33">
                  <c:v>63.8</c:v>
                </c:pt>
                <c:pt idx="34">
                  <c:v>63.8</c:v>
                </c:pt>
                <c:pt idx="35">
                  <c:v>63.8</c:v>
                </c:pt>
                <c:pt idx="36">
                  <c:v>63.8</c:v>
                </c:pt>
                <c:pt idx="37">
                  <c:v>63.8</c:v>
                </c:pt>
                <c:pt idx="38">
                  <c:v>63.8</c:v>
                </c:pt>
                <c:pt idx="39">
                  <c:v>63.8</c:v>
                </c:pt>
                <c:pt idx="40">
                  <c:v>63.8</c:v>
                </c:pt>
                <c:pt idx="41">
                  <c:v>63.8</c:v>
                </c:pt>
                <c:pt idx="42">
                  <c:v>63.8</c:v>
                </c:pt>
                <c:pt idx="43">
                  <c:v>63.8</c:v>
                </c:pt>
                <c:pt idx="44">
                  <c:v>63.8</c:v>
                </c:pt>
                <c:pt idx="45">
                  <c:v>63.8</c:v>
                </c:pt>
                <c:pt idx="46">
                  <c:v>63.8</c:v>
                </c:pt>
                <c:pt idx="47">
                  <c:v>63.8</c:v>
                </c:pt>
                <c:pt idx="48">
                  <c:v>63.8</c:v>
                </c:pt>
                <c:pt idx="49">
                  <c:v>63.8</c:v>
                </c:pt>
                <c:pt idx="50">
                  <c:v>63.8</c:v>
                </c:pt>
                <c:pt idx="51">
                  <c:v>63.8</c:v>
                </c:pt>
                <c:pt idx="52">
                  <c:v>63.8</c:v>
                </c:pt>
                <c:pt idx="53">
                  <c:v>63.8</c:v>
                </c:pt>
                <c:pt idx="54">
                  <c:v>63.8</c:v>
                </c:pt>
                <c:pt idx="55">
                  <c:v>63.8</c:v>
                </c:pt>
                <c:pt idx="56">
                  <c:v>63.8</c:v>
                </c:pt>
                <c:pt idx="57">
                  <c:v>63.8</c:v>
                </c:pt>
                <c:pt idx="58">
                  <c:v>63.8</c:v>
                </c:pt>
                <c:pt idx="59">
                  <c:v>63.8</c:v>
                </c:pt>
                <c:pt idx="60">
                  <c:v>63.8</c:v>
                </c:pt>
                <c:pt idx="61">
                  <c:v>63.8</c:v>
                </c:pt>
                <c:pt idx="62">
                  <c:v>63.8</c:v>
                </c:pt>
                <c:pt idx="63">
                  <c:v>63.8</c:v>
                </c:pt>
                <c:pt idx="64">
                  <c:v>63.8</c:v>
                </c:pt>
                <c:pt idx="65">
                  <c:v>63.8</c:v>
                </c:pt>
                <c:pt idx="66">
                  <c:v>63.8</c:v>
                </c:pt>
                <c:pt idx="67">
                  <c:v>63.8</c:v>
                </c:pt>
                <c:pt idx="68">
                  <c:v>63.8</c:v>
                </c:pt>
                <c:pt idx="69">
                  <c:v>63.8</c:v>
                </c:pt>
                <c:pt idx="70">
                  <c:v>63.8</c:v>
                </c:pt>
                <c:pt idx="71">
                  <c:v>63.8</c:v>
                </c:pt>
                <c:pt idx="72">
                  <c:v>63.8</c:v>
                </c:pt>
                <c:pt idx="73">
                  <c:v>63.8</c:v>
                </c:pt>
                <c:pt idx="74">
                  <c:v>63.8</c:v>
                </c:pt>
                <c:pt idx="75">
                  <c:v>63.8</c:v>
                </c:pt>
                <c:pt idx="76">
                  <c:v>63.8</c:v>
                </c:pt>
                <c:pt idx="77">
                  <c:v>63.8</c:v>
                </c:pt>
                <c:pt idx="78">
                  <c:v>63.8</c:v>
                </c:pt>
                <c:pt idx="79">
                  <c:v>63.8</c:v>
                </c:pt>
                <c:pt idx="80">
                  <c:v>63.8</c:v>
                </c:pt>
                <c:pt idx="81">
                  <c:v>63.8</c:v>
                </c:pt>
                <c:pt idx="82">
                  <c:v>63.8</c:v>
                </c:pt>
                <c:pt idx="83">
                  <c:v>63.8</c:v>
                </c:pt>
                <c:pt idx="84">
                  <c:v>63.8</c:v>
                </c:pt>
                <c:pt idx="85">
                  <c:v>63.8</c:v>
                </c:pt>
                <c:pt idx="86">
                  <c:v>63.8</c:v>
                </c:pt>
                <c:pt idx="87">
                  <c:v>63.8</c:v>
                </c:pt>
                <c:pt idx="88">
                  <c:v>63.8</c:v>
                </c:pt>
                <c:pt idx="89">
                  <c:v>63.8</c:v>
                </c:pt>
                <c:pt idx="90">
                  <c:v>63.8</c:v>
                </c:pt>
                <c:pt idx="91">
                  <c:v>63.8</c:v>
                </c:pt>
                <c:pt idx="92">
                  <c:v>63.8</c:v>
                </c:pt>
                <c:pt idx="93">
                  <c:v>63.8</c:v>
                </c:pt>
                <c:pt idx="94">
                  <c:v>63.8</c:v>
                </c:pt>
                <c:pt idx="95">
                  <c:v>63.8</c:v>
                </c:pt>
                <c:pt idx="96">
                  <c:v>63.8</c:v>
                </c:pt>
                <c:pt idx="97">
                  <c:v>63.8</c:v>
                </c:pt>
                <c:pt idx="98">
                  <c:v>63.8</c:v>
                </c:pt>
                <c:pt idx="99">
                  <c:v>63.8</c:v>
                </c:pt>
                <c:pt idx="100">
                  <c:v>63.8</c:v>
                </c:pt>
                <c:pt idx="101">
                  <c:v>63.8</c:v>
                </c:pt>
                <c:pt idx="102">
                  <c:v>63.8</c:v>
                </c:pt>
                <c:pt idx="103">
                  <c:v>63.8</c:v>
                </c:pt>
                <c:pt idx="104">
                  <c:v>63.8</c:v>
                </c:pt>
                <c:pt idx="105">
                  <c:v>63.8</c:v>
                </c:pt>
                <c:pt idx="106">
                  <c:v>63.8</c:v>
                </c:pt>
                <c:pt idx="107">
                  <c:v>63.8</c:v>
                </c:pt>
                <c:pt idx="108">
                  <c:v>63.8</c:v>
                </c:pt>
                <c:pt idx="109">
                  <c:v>63.8</c:v>
                </c:pt>
                <c:pt idx="110">
                  <c:v>63.8</c:v>
                </c:pt>
                <c:pt idx="111">
                  <c:v>63.8</c:v>
                </c:pt>
                <c:pt idx="112">
                  <c:v>63.8</c:v>
                </c:pt>
                <c:pt idx="113">
                  <c:v>63.8</c:v>
                </c:pt>
                <c:pt idx="114">
                  <c:v>63.8</c:v>
                </c:pt>
                <c:pt idx="115">
                  <c:v>63.8</c:v>
                </c:pt>
                <c:pt idx="116">
                  <c:v>63.8</c:v>
                </c:pt>
                <c:pt idx="117">
                  <c:v>63.8</c:v>
                </c:pt>
                <c:pt idx="118">
                  <c:v>63.8</c:v>
                </c:pt>
                <c:pt idx="119">
                  <c:v>63.8</c:v>
                </c:pt>
                <c:pt idx="120">
                  <c:v>63.8</c:v>
                </c:pt>
                <c:pt idx="121">
                  <c:v>63.8</c:v>
                </c:pt>
                <c:pt idx="122">
                  <c:v>63.8</c:v>
                </c:pt>
                <c:pt idx="123">
                  <c:v>63.8</c:v>
                </c:pt>
                <c:pt idx="124">
                  <c:v>63.8</c:v>
                </c:pt>
                <c:pt idx="125">
                  <c:v>63.8</c:v>
                </c:pt>
                <c:pt idx="126">
                  <c:v>63.8</c:v>
                </c:pt>
                <c:pt idx="127">
                  <c:v>63.8</c:v>
                </c:pt>
                <c:pt idx="128">
                  <c:v>63.8</c:v>
                </c:pt>
                <c:pt idx="129">
                  <c:v>63.8</c:v>
                </c:pt>
                <c:pt idx="130">
                  <c:v>63.8</c:v>
                </c:pt>
                <c:pt idx="131">
                  <c:v>63.8</c:v>
                </c:pt>
                <c:pt idx="132">
                  <c:v>63.8</c:v>
                </c:pt>
                <c:pt idx="133">
                  <c:v>63.8</c:v>
                </c:pt>
                <c:pt idx="134">
                  <c:v>63.8</c:v>
                </c:pt>
                <c:pt idx="135">
                  <c:v>63.8</c:v>
                </c:pt>
                <c:pt idx="136">
                  <c:v>63.8</c:v>
                </c:pt>
                <c:pt idx="137">
                  <c:v>63.8</c:v>
                </c:pt>
                <c:pt idx="138">
                  <c:v>63.8</c:v>
                </c:pt>
                <c:pt idx="139">
                  <c:v>63.8</c:v>
                </c:pt>
                <c:pt idx="140">
                  <c:v>63.8</c:v>
                </c:pt>
                <c:pt idx="141">
                  <c:v>63.8</c:v>
                </c:pt>
                <c:pt idx="142">
                  <c:v>63.8</c:v>
                </c:pt>
                <c:pt idx="143">
                  <c:v>63.8</c:v>
                </c:pt>
                <c:pt idx="144">
                  <c:v>63.8</c:v>
                </c:pt>
                <c:pt idx="145">
                  <c:v>63.8</c:v>
                </c:pt>
                <c:pt idx="146">
                  <c:v>63.8</c:v>
                </c:pt>
                <c:pt idx="147">
                  <c:v>63.8</c:v>
                </c:pt>
                <c:pt idx="148">
                  <c:v>63.8</c:v>
                </c:pt>
                <c:pt idx="149">
                  <c:v>63.8</c:v>
                </c:pt>
                <c:pt idx="150">
                  <c:v>63.8</c:v>
                </c:pt>
                <c:pt idx="151">
                  <c:v>63.8</c:v>
                </c:pt>
                <c:pt idx="152">
                  <c:v>63.8</c:v>
                </c:pt>
                <c:pt idx="153">
                  <c:v>63.8</c:v>
                </c:pt>
                <c:pt idx="154">
                  <c:v>63.8</c:v>
                </c:pt>
                <c:pt idx="155">
                  <c:v>63.8</c:v>
                </c:pt>
                <c:pt idx="156">
                  <c:v>63.8</c:v>
                </c:pt>
                <c:pt idx="157">
                  <c:v>63.8</c:v>
                </c:pt>
                <c:pt idx="158">
                  <c:v>63.8</c:v>
                </c:pt>
                <c:pt idx="159">
                  <c:v>63.8</c:v>
                </c:pt>
                <c:pt idx="160">
                  <c:v>63.8</c:v>
                </c:pt>
                <c:pt idx="161">
                  <c:v>63.8</c:v>
                </c:pt>
                <c:pt idx="162">
                  <c:v>63.8</c:v>
                </c:pt>
                <c:pt idx="163">
                  <c:v>63.8</c:v>
                </c:pt>
                <c:pt idx="164">
                  <c:v>63.8</c:v>
                </c:pt>
                <c:pt idx="165">
                  <c:v>63.8</c:v>
                </c:pt>
                <c:pt idx="166">
                  <c:v>63.8</c:v>
                </c:pt>
                <c:pt idx="167">
                  <c:v>63.8</c:v>
                </c:pt>
                <c:pt idx="168">
                  <c:v>63.8</c:v>
                </c:pt>
                <c:pt idx="169">
                  <c:v>63.8</c:v>
                </c:pt>
                <c:pt idx="170">
                  <c:v>63.8</c:v>
                </c:pt>
                <c:pt idx="171">
                  <c:v>63.8</c:v>
                </c:pt>
                <c:pt idx="172">
                  <c:v>63.8</c:v>
                </c:pt>
                <c:pt idx="173">
                  <c:v>63.8</c:v>
                </c:pt>
                <c:pt idx="174">
                  <c:v>63.8</c:v>
                </c:pt>
                <c:pt idx="175">
                  <c:v>63.8</c:v>
                </c:pt>
                <c:pt idx="176">
                  <c:v>63.8</c:v>
                </c:pt>
                <c:pt idx="177">
                  <c:v>63.8</c:v>
                </c:pt>
                <c:pt idx="178">
                  <c:v>63.8</c:v>
                </c:pt>
                <c:pt idx="179">
                  <c:v>63.8</c:v>
                </c:pt>
                <c:pt idx="180">
                  <c:v>63.8</c:v>
                </c:pt>
                <c:pt idx="181">
                  <c:v>63.8</c:v>
                </c:pt>
                <c:pt idx="182">
                  <c:v>63.8</c:v>
                </c:pt>
                <c:pt idx="183">
                  <c:v>63.8</c:v>
                </c:pt>
                <c:pt idx="184">
                  <c:v>63.8</c:v>
                </c:pt>
                <c:pt idx="185">
                  <c:v>63.8</c:v>
                </c:pt>
                <c:pt idx="186">
                  <c:v>63.8</c:v>
                </c:pt>
                <c:pt idx="187">
                  <c:v>63.8</c:v>
                </c:pt>
                <c:pt idx="188">
                  <c:v>63.8</c:v>
                </c:pt>
                <c:pt idx="189">
                  <c:v>63.8</c:v>
                </c:pt>
                <c:pt idx="190">
                  <c:v>63.8</c:v>
                </c:pt>
                <c:pt idx="191">
                  <c:v>63.8</c:v>
                </c:pt>
                <c:pt idx="192">
                  <c:v>63.8</c:v>
                </c:pt>
                <c:pt idx="193">
                  <c:v>63.8</c:v>
                </c:pt>
                <c:pt idx="194">
                  <c:v>63.8</c:v>
                </c:pt>
                <c:pt idx="195">
                  <c:v>63.8</c:v>
                </c:pt>
                <c:pt idx="196">
                  <c:v>63.8</c:v>
                </c:pt>
                <c:pt idx="197">
                  <c:v>63.8</c:v>
                </c:pt>
                <c:pt idx="198">
                  <c:v>63.8</c:v>
                </c:pt>
                <c:pt idx="199">
                  <c:v>63.8</c:v>
                </c:pt>
                <c:pt idx="200">
                  <c:v>63.8</c:v>
                </c:pt>
                <c:pt idx="201">
                  <c:v>63.8</c:v>
                </c:pt>
                <c:pt idx="202">
                  <c:v>63.8</c:v>
                </c:pt>
                <c:pt idx="203">
                  <c:v>63.8</c:v>
                </c:pt>
                <c:pt idx="204">
                  <c:v>63.8</c:v>
                </c:pt>
                <c:pt idx="205">
                  <c:v>63.8</c:v>
                </c:pt>
                <c:pt idx="206">
                  <c:v>63.8</c:v>
                </c:pt>
                <c:pt idx="207">
                  <c:v>63.8</c:v>
                </c:pt>
                <c:pt idx="208">
                  <c:v>63.8</c:v>
                </c:pt>
                <c:pt idx="209">
                  <c:v>63.8</c:v>
                </c:pt>
                <c:pt idx="210">
                  <c:v>63.8</c:v>
                </c:pt>
                <c:pt idx="211">
                  <c:v>63.8</c:v>
                </c:pt>
                <c:pt idx="212">
                  <c:v>63.8</c:v>
                </c:pt>
                <c:pt idx="213">
                  <c:v>63.8</c:v>
                </c:pt>
                <c:pt idx="214">
                  <c:v>63.8</c:v>
                </c:pt>
                <c:pt idx="215">
                  <c:v>63.8</c:v>
                </c:pt>
                <c:pt idx="216">
                  <c:v>63.8</c:v>
                </c:pt>
                <c:pt idx="217">
                  <c:v>63.8</c:v>
                </c:pt>
                <c:pt idx="218">
                  <c:v>63.8</c:v>
                </c:pt>
                <c:pt idx="219">
                  <c:v>63.8</c:v>
                </c:pt>
                <c:pt idx="220">
                  <c:v>63.8</c:v>
                </c:pt>
                <c:pt idx="221">
                  <c:v>63.8</c:v>
                </c:pt>
                <c:pt idx="222">
                  <c:v>63.8</c:v>
                </c:pt>
                <c:pt idx="223">
                  <c:v>63.8</c:v>
                </c:pt>
                <c:pt idx="224">
                  <c:v>63.8</c:v>
                </c:pt>
                <c:pt idx="225">
                  <c:v>63.8</c:v>
                </c:pt>
                <c:pt idx="226">
                  <c:v>63.8</c:v>
                </c:pt>
                <c:pt idx="227">
                  <c:v>63.8</c:v>
                </c:pt>
                <c:pt idx="228">
                  <c:v>63.8</c:v>
                </c:pt>
                <c:pt idx="229">
                  <c:v>63.8</c:v>
                </c:pt>
                <c:pt idx="230">
                  <c:v>63.8</c:v>
                </c:pt>
                <c:pt idx="231">
                  <c:v>63.8</c:v>
                </c:pt>
                <c:pt idx="232">
                  <c:v>63.8</c:v>
                </c:pt>
                <c:pt idx="233">
                  <c:v>63.8</c:v>
                </c:pt>
                <c:pt idx="234">
                  <c:v>63.8</c:v>
                </c:pt>
                <c:pt idx="235">
                  <c:v>63.8</c:v>
                </c:pt>
                <c:pt idx="236">
                  <c:v>63.8</c:v>
                </c:pt>
                <c:pt idx="237">
                  <c:v>63.8</c:v>
                </c:pt>
                <c:pt idx="238">
                  <c:v>63.8</c:v>
                </c:pt>
                <c:pt idx="239">
                  <c:v>63.8</c:v>
                </c:pt>
                <c:pt idx="240">
                  <c:v>63.8</c:v>
                </c:pt>
                <c:pt idx="241">
                  <c:v>63.8</c:v>
                </c:pt>
                <c:pt idx="242">
                  <c:v>63.8</c:v>
                </c:pt>
                <c:pt idx="243">
                  <c:v>63.8</c:v>
                </c:pt>
                <c:pt idx="244">
                  <c:v>63.8</c:v>
                </c:pt>
                <c:pt idx="245">
                  <c:v>63.8</c:v>
                </c:pt>
                <c:pt idx="246">
                  <c:v>63.8</c:v>
                </c:pt>
                <c:pt idx="247">
                  <c:v>63.8</c:v>
                </c:pt>
                <c:pt idx="248">
                  <c:v>63.8</c:v>
                </c:pt>
                <c:pt idx="249">
                  <c:v>63.8</c:v>
                </c:pt>
                <c:pt idx="250">
                  <c:v>63.8</c:v>
                </c:pt>
                <c:pt idx="251">
                  <c:v>63.8</c:v>
                </c:pt>
                <c:pt idx="252">
                  <c:v>63.8</c:v>
                </c:pt>
                <c:pt idx="253">
                  <c:v>63.8</c:v>
                </c:pt>
                <c:pt idx="254">
                  <c:v>63.8</c:v>
                </c:pt>
                <c:pt idx="255">
                  <c:v>63.8</c:v>
                </c:pt>
                <c:pt idx="256">
                  <c:v>63.8</c:v>
                </c:pt>
                <c:pt idx="257">
                  <c:v>63.8</c:v>
                </c:pt>
                <c:pt idx="258">
                  <c:v>63.8</c:v>
                </c:pt>
                <c:pt idx="259">
                  <c:v>63.8</c:v>
                </c:pt>
                <c:pt idx="260">
                  <c:v>63.8</c:v>
                </c:pt>
                <c:pt idx="261">
                  <c:v>63.8</c:v>
                </c:pt>
                <c:pt idx="262">
                  <c:v>63.8</c:v>
                </c:pt>
                <c:pt idx="263">
                  <c:v>63.8</c:v>
                </c:pt>
                <c:pt idx="264">
                  <c:v>63.8</c:v>
                </c:pt>
                <c:pt idx="265">
                  <c:v>63.8</c:v>
                </c:pt>
                <c:pt idx="266">
                  <c:v>63.8</c:v>
                </c:pt>
                <c:pt idx="267">
                  <c:v>63.8</c:v>
                </c:pt>
                <c:pt idx="268">
                  <c:v>63.8</c:v>
                </c:pt>
                <c:pt idx="269">
                  <c:v>63.8</c:v>
                </c:pt>
                <c:pt idx="270">
                  <c:v>63.8</c:v>
                </c:pt>
                <c:pt idx="271">
                  <c:v>63.8</c:v>
                </c:pt>
                <c:pt idx="272">
                  <c:v>63.8</c:v>
                </c:pt>
                <c:pt idx="273">
                  <c:v>63.8</c:v>
                </c:pt>
                <c:pt idx="274">
                  <c:v>63.8</c:v>
                </c:pt>
                <c:pt idx="275">
                  <c:v>63.8</c:v>
                </c:pt>
                <c:pt idx="276">
                  <c:v>63.8</c:v>
                </c:pt>
                <c:pt idx="277">
                  <c:v>63.8</c:v>
                </c:pt>
                <c:pt idx="278">
                  <c:v>63.8</c:v>
                </c:pt>
                <c:pt idx="279">
                  <c:v>63.8</c:v>
                </c:pt>
                <c:pt idx="280">
                  <c:v>63.8</c:v>
                </c:pt>
                <c:pt idx="281">
                  <c:v>63.8</c:v>
                </c:pt>
                <c:pt idx="282">
                  <c:v>63.8</c:v>
                </c:pt>
                <c:pt idx="283">
                  <c:v>63.8</c:v>
                </c:pt>
                <c:pt idx="284">
                  <c:v>63.8</c:v>
                </c:pt>
                <c:pt idx="285">
                  <c:v>63.8</c:v>
                </c:pt>
                <c:pt idx="286">
                  <c:v>63.8</c:v>
                </c:pt>
                <c:pt idx="287">
                  <c:v>63.8</c:v>
                </c:pt>
                <c:pt idx="288">
                  <c:v>63.8</c:v>
                </c:pt>
                <c:pt idx="289">
                  <c:v>63.8</c:v>
                </c:pt>
                <c:pt idx="290">
                  <c:v>63.8</c:v>
                </c:pt>
                <c:pt idx="291">
                  <c:v>63.8</c:v>
                </c:pt>
                <c:pt idx="292">
                  <c:v>63.8</c:v>
                </c:pt>
                <c:pt idx="293">
                  <c:v>63.8</c:v>
                </c:pt>
                <c:pt idx="294">
                  <c:v>63.8</c:v>
                </c:pt>
                <c:pt idx="295">
                  <c:v>63.8</c:v>
                </c:pt>
                <c:pt idx="296">
                  <c:v>63.8</c:v>
                </c:pt>
                <c:pt idx="297">
                  <c:v>63.8</c:v>
                </c:pt>
                <c:pt idx="298">
                  <c:v>63.8</c:v>
                </c:pt>
                <c:pt idx="299">
                  <c:v>63.8</c:v>
                </c:pt>
                <c:pt idx="300">
                  <c:v>63.8</c:v>
                </c:pt>
                <c:pt idx="301">
                  <c:v>63.8</c:v>
                </c:pt>
                <c:pt idx="302">
                  <c:v>63.8</c:v>
                </c:pt>
                <c:pt idx="303">
                  <c:v>63.8</c:v>
                </c:pt>
                <c:pt idx="304">
                  <c:v>63.8</c:v>
                </c:pt>
                <c:pt idx="305">
                  <c:v>63.8</c:v>
                </c:pt>
                <c:pt idx="306">
                  <c:v>63.8</c:v>
                </c:pt>
                <c:pt idx="307">
                  <c:v>63.8</c:v>
                </c:pt>
                <c:pt idx="308">
                  <c:v>63.8</c:v>
                </c:pt>
                <c:pt idx="309">
                  <c:v>63.8</c:v>
                </c:pt>
                <c:pt idx="310">
                  <c:v>63.8</c:v>
                </c:pt>
                <c:pt idx="311">
                  <c:v>63.8</c:v>
                </c:pt>
                <c:pt idx="312">
                  <c:v>63.8</c:v>
                </c:pt>
                <c:pt idx="313">
                  <c:v>63.8</c:v>
                </c:pt>
                <c:pt idx="314">
                  <c:v>63.8</c:v>
                </c:pt>
                <c:pt idx="315">
                  <c:v>63.8</c:v>
                </c:pt>
                <c:pt idx="316">
                  <c:v>63.8</c:v>
                </c:pt>
                <c:pt idx="317">
                  <c:v>63.8</c:v>
                </c:pt>
                <c:pt idx="318">
                  <c:v>63.8</c:v>
                </c:pt>
                <c:pt idx="319">
                  <c:v>63.8</c:v>
                </c:pt>
                <c:pt idx="320">
                  <c:v>63.8</c:v>
                </c:pt>
                <c:pt idx="321">
                  <c:v>63.8</c:v>
                </c:pt>
                <c:pt idx="322">
                  <c:v>63.8</c:v>
                </c:pt>
                <c:pt idx="323">
                  <c:v>63.8</c:v>
                </c:pt>
                <c:pt idx="324">
                  <c:v>63.8</c:v>
                </c:pt>
                <c:pt idx="325">
                  <c:v>63.8</c:v>
                </c:pt>
                <c:pt idx="326">
                  <c:v>63.8</c:v>
                </c:pt>
                <c:pt idx="327">
                  <c:v>63.8</c:v>
                </c:pt>
                <c:pt idx="328">
                  <c:v>63.8</c:v>
                </c:pt>
                <c:pt idx="329">
                  <c:v>63.8</c:v>
                </c:pt>
                <c:pt idx="330">
                  <c:v>63.8</c:v>
                </c:pt>
                <c:pt idx="331">
                  <c:v>63.8</c:v>
                </c:pt>
                <c:pt idx="332">
                  <c:v>63.8</c:v>
                </c:pt>
                <c:pt idx="333">
                  <c:v>63.8</c:v>
                </c:pt>
                <c:pt idx="334">
                  <c:v>63.8</c:v>
                </c:pt>
                <c:pt idx="335">
                  <c:v>63.8</c:v>
                </c:pt>
                <c:pt idx="336">
                  <c:v>63.8</c:v>
                </c:pt>
                <c:pt idx="337">
                  <c:v>63.8</c:v>
                </c:pt>
                <c:pt idx="338">
                  <c:v>63.8</c:v>
                </c:pt>
                <c:pt idx="339">
                  <c:v>63.8</c:v>
                </c:pt>
                <c:pt idx="340">
                  <c:v>63.8</c:v>
                </c:pt>
                <c:pt idx="341">
                  <c:v>63.8</c:v>
                </c:pt>
                <c:pt idx="342">
                  <c:v>63.8</c:v>
                </c:pt>
                <c:pt idx="343">
                  <c:v>63.8</c:v>
                </c:pt>
                <c:pt idx="344">
                  <c:v>63.8</c:v>
                </c:pt>
                <c:pt idx="345">
                  <c:v>63.8</c:v>
                </c:pt>
                <c:pt idx="346">
                  <c:v>63.8</c:v>
                </c:pt>
                <c:pt idx="347">
                  <c:v>63.8</c:v>
                </c:pt>
                <c:pt idx="348">
                  <c:v>63.8</c:v>
                </c:pt>
                <c:pt idx="349">
                  <c:v>63.8</c:v>
                </c:pt>
                <c:pt idx="350">
                  <c:v>63.8</c:v>
                </c:pt>
                <c:pt idx="351">
                  <c:v>63.8</c:v>
                </c:pt>
                <c:pt idx="352">
                  <c:v>63.8</c:v>
                </c:pt>
                <c:pt idx="353">
                  <c:v>63.8</c:v>
                </c:pt>
                <c:pt idx="354">
                  <c:v>63.8</c:v>
                </c:pt>
                <c:pt idx="355">
                  <c:v>63.8</c:v>
                </c:pt>
                <c:pt idx="356">
                  <c:v>63.8</c:v>
                </c:pt>
                <c:pt idx="357">
                  <c:v>63.8</c:v>
                </c:pt>
                <c:pt idx="358">
                  <c:v>63.8</c:v>
                </c:pt>
                <c:pt idx="359">
                  <c:v>63.8</c:v>
                </c:pt>
                <c:pt idx="360">
                  <c:v>63.8</c:v>
                </c:pt>
                <c:pt idx="361">
                  <c:v>63.8</c:v>
                </c:pt>
                <c:pt idx="362">
                  <c:v>63.8</c:v>
                </c:pt>
                <c:pt idx="363">
                  <c:v>63.8</c:v>
                </c:pt>
                <c:pt idx="364">
                  <c:v>63.8</c:v>
                </c:pt>
                <c:pt idx="365">
                  <c:v>63.8</c:v>
                </c:pt>
                <c:pt idx="366">
                  <c:v>63.8</c:v>
                </c:pt>
                <c:pt idx="367">
                  <c:v>63.8</c:v>
                </c:pt>
                <c:pt idx="368">
                  <c:v>63.8</c:v>
                </c:pt>
                <c:pt idx="369">
                  <c:v>63.8</c:v>
                </c:pt>
                <c:pt idx="370">
                  <c:v>63.8</c:v>
                </c:pt>
                <c:pt idx="371">
                  <c:v>63.8</c:v>
                </c:pt>
                <c:pt idx="372">
                  <c:v>63.8</c:v>
                </c:pt>
                <c:pt idx="373">
                  <c:v>63.8</c:v>
                </c:pt>
                <c:pt idx="374">
                  <c:v>63.8</c:v>
                </c:pt>
                <c:pt idx="375">
                  <c:v>63.8</c:v>
                </c:pt>
                <c:pt idx="376">
                  <c:v>63.8</c:v>
                </c:pt>
                <c:pt idx="377">
                  <c:v>63.8</c:v>
                </c:pt>
                <c:pt idx="378">
                  <c:v>63.8</c:v>
                </c:pt>
                <c:pt idx="379">
                  <c:v>63.8</c:v>
                </c:pt>
                <c:pt idx="380">
                  <c:v>63.8</c:v>
                </c:pt>
                <c:pt idx="381">
                  <c:v>63.8</c:v>
                </c:pt>
                <c:pt idx="382">
                  <c:v>63.8</c:v>
                </c:pt>
                <c:pt idx="383">
                  <c:v>63.8</c:v>
                </c:pt>
                <c:pt idx="384">
                  <c:v>63.8</c:v>
                </c:pt>
                <c:pt idx="385">
                  <c:v>63.8</c:v>
                </c:pt>
                <c:pt idx="386">
                  <c:v>63.8</c:v>
                </c:pt>
                <c:pt idx="387">
                  <c:v>63.8</c:v>
                </c:pt>
                <c:pt idx="388">
                  <c:v>63.8</c:v>
                </c:pt>
                <c:pt idx="389">
                  <c:v>63.8</c:v>
                </c:pt>
                <c:pt idx="390">
                  <c:v>63.8</c:v>
                </c:pt>
                <c:pt idx="391">
                  <c:v>63.8</c:v>
                </c:pt>
                <c:pt idx="392">
                  <c:v>63.8</c:v>
                </c:pt>
                <c:pt idx="393">
                  <c:v>63.8</c:v>
                </c:pt>
                <c:pt idx="394">
                  <c:v>63.8</c:v>
                </c:pt>
                <c:pt idx="395">
                  <c:v>63.8</c:v>
                </c:pt>
                <c:pt idx="396">
                  <c:v>63.8</c:v>
                </c:pt>
                <c:pt idx="397">
                  <c:v>63.8</c:v>
                </c:pt>
                <c:pt idx="398">
                  <c:v>63.8</c:v>
                </c:pt>
                <c:pt idx="399">
                  <c:v>63.8</c:v>
                </c:pt>
                <c:pt idx="400">
                  <c:v>63.8</c:v>
                </c:pt>
                <c:pt idx="401">
                  <c:v>63.8</c:v>
                </c:pt>
                <c:pt idx="402">
                  <c:v>63.8</c:v>
                </c:pt>
                <c:pt idx="403">
                  <c:v>63.8</c:v>
                </c:pt>
                <c:pt idx="404">
                  <c:v>63.8</c:v>
                </c:pt>
                <c:pt idx="405">
                  <c:v>63.8</c:v>
                </c:pt>
                <c:pt idx="406">
                  <c:v>63.8</c:v>
                </c:pt>
                <c:pt idx="407">
                  <c:v>63.8</c:v>
                </c:pt>
                <c:pt idx="408">
                  <c:v>63.8</c:v>
                </c:pt>
                <c:pt idx="409">
                  <c:v>63.8</c:v>
                </c:pt>
                <c:pt idx="410">
                  <c:v>63.8</c:v>
                </c:pt>
                <c:pt idx="411">
                  <c:v>63.8</c:v>
                </c:pt>
                <c:pt idx="412">
                  <c:v>63.8</c:v>
                </c:pt>
                <c:pt idx="413">
                  <c:v>63.8</c:v>
                </c:pt>
                <c:pt idx="414">
                  <c:v>63.8</c:v>
                </c:pt>
                <c:pt idx="415">
                  <c:v>63.8</c:v>
                </c:pt>
                <c:pt idx="416">
                  <c:v>63.8</c:v>
                </c:pt>
                <c:pt idx="417">
                  <c:v>63.8</c:v>
                </c:pt>
                <c:pt idx="418">
                  <c:v>63.8</c:v>
                </c:pt>
                <c:pt idx="419">
                  <c:v>63.8</c:v>
                </c:pt>
                <c:pt idx="420">
                  <c:v>63.8</c:v>
                </c:pt>
                <c:pt idx="421">
                  <c:v>63.8</c:v>
                </c:pt>
                <c:pt idx="422">
                  <c:v>63.8</c:v>
                </c:pt>
                <c:pt idx="423">
                  <c:v>63.8</c:v>
                </c:pt>
                <c:pt idx="424">
                  <c:v>63.8</c:v>
                </c:pt>
                <c:pt idx="425">
                  <c:v>63.8</c:v>
                </c:pt>
                <c:pt idx="426">
                  <c:v>63.8</c:v>
                </c:pt>
                <c:pt idx="427">
                  <c:v>63.8</c:v>
                </c:pt>
                <c:pt idx="428">
                  <c:v>63.8</c:v>
                </c:pt>
                <c:pt idx="429">
                  <c:v>63.8</c:v>
                </c:pt>
                <c:pt idx="430">
                  <c:v>63.8</c:v>
                </c:pt>
                <c:pt idx="431">
                  <c:v>63.8</c:v>
                </c:pt>
                <c:pt idx="432">
                  <c:v>63.8</c:v>
                </c:pt>
                <c:pt idx="433">
                  <c:v>63.8</c:v>
                </c:pt>
                <c:pt idx="434">
                  <c:v>63.8</c:v>
                </c:pt>
                <c:pt idx="435">
                  <c:v>63.8</c:v>
                </c:pt>
                <c:pt idx="436">
                  <c:v>63.8</c:v>
                </c:pt>
                <c:pt idx="437">
                  <c:v>63.8</c:v>
                </c:pt>
                <c:pt idx="438">
                  <c:v>63.8</c:v>
                </c:pt>
                <c:pt idx="439">
                  <c:v>63.8</c:v>
                </c:pt>
                <c:pt idx="440">
                  <c:v>63.8</c:v>
                </c:pt>
                <c:pt idx="441">
                  <c:v>63.8</c:v>
                </c:pt>
                <c:pt idx="442">
                  <c:v>63.8</c:v>
                </c:pt>
                <c:pt idx="443">
                  <c:v>63.8</c:v>
                </c:pt>
                <c:pt idx="444">
                  <c:v>63.8</c:v>
                </c:pt>
                <c:pt idx="445">
                  <c:v>63.8</c:v>
                </c:pt>
                <c:pt idx="446">
                  <c:v>63.8</c:v>
                </c:pt>
                <c:pt idx="447">
                  <c:v>63.8</c:v>
                </c:pt>
                <c:pt idx="448">
                  <c:v>63.8</c:v>
                </c:pt>
                <c:pt idx="449">
                  <c:v>63.8</c:v>
                </c:pt>
                <c:pt idx="450">
                  <c:v>63.8</c:v>
                </c:pt>
                <c:pt idx="451">
                  <c:v>63.8</c:v>
                </c:pt>
                <c:pt idx="452">
                  <c:v>63.8</c:v>
                </c:pt>
                <c:pt idx="453">
                  <c:v>63.8</c:v>
                </c:pt>
                <c:pt idx="454">
                  <c:v>63.8</c:v>
                </c:pt>
                <c:pt idx="455">
                  <c:v>63.8</c:v>
                </c:pt>
                <c:pt idx="456">
                  <c:v>63.8</c:v>
                </c:pt>
                <c:pt idx="457">
                  <c:v>63.8</c:v>
                </c:pt>
                <c:pt idx="458">
                  <c:v>63.8</c:v>
                </c:pt>
                <c:pt idx="459">
                  <c:v>63.8</c:v>
                </c:pt>
                <c:pt idx="460">
                  <c:v>63.8</c:v>
                </c:pt>
                <c:pt idx="461">
                  <c:v>63.8</c:v>
                </c:pt>
                <c:pt idx="462">
                  <c:v>63.8</c:v>
                </c:pt>
                <c:pt idx="463">
                  <c:v>63.8</c:v>
                </c:pt>
                <c:pt idx="464">
                  <c:v>63.8</c:v>
                </c:pt>
                <c:pt idx="465">
                  <c:v>63.8</c:v>
                </c:pt>
                <c:pt idx="466">
                  <c:v>63.8</c:v>
                </c:pt>
                <c:pt idx="467">
                  <c:v>63.8</c:v>
                </c:pt>
                <c:pt idx="468">
                  <c:v>63.8</c:v>
                </c:pt>
                <c:pt idx="469">
                  <c:v>63.8</c:v>
                </c:pt>
                <c:pt idx="470">
                  <c:v>63.8</c:v>
                </c:pt>
                <c:pt idx="471">
                  <c:v>63.8</c:v>
                </c:pt>
                <c:pt idx="472">
                  <c:v>63.8</c:v>
                </c:pt>
                <c:pt idx="473">
                  <c:v>63.8</c:v>
                </c:pt>
                <c:pt idx="474">
                  <c:v>63.8</c:v>
                </c:pt>
                <c:pt idx="475">
                  <c:v>63.8</c:v>
                </c:pt>
                <c:pt idx="476">
                  <c:v>63.8</c:v>
                </c:pt>
                <c:pt idx="477">
                  <c:v>63.8</c:v>
                </c:pt>
                <c:pt idx="478">
                  <c:v>63.8</c:v>
                </c:pt>
                <c:pt idx="479">
                  <c:v>63.8</c:v>
                </c:pt>
                <c:pt idx="480">
                  <c:v>63.8</c:v>
                </c:pt>
                <c:pt idx="481">
                  <c:v>63.8</c:v>
                </c:pt>
                <c:pt idx="482">
                  <c:v>63.8</c:v>
                </c:pt>
                <c:pt idx="483">
                  <c:v>63.8</c:v>
                </c:pt>
                <c:pt idx="484">
                  <c:v>63.8</c:v>
                </c:pt>
                <c:pt idx="485">
                  <c:v>63.8</c:v>
                </c:pt>
                <c:pt idx="486">
                  <c:v>63.8</c:v>
                </c:pt>
                <c:pt idx="487">
                  <c:v>63.8</c:v>
                </c:pt>
                <c:pt idx="488">
                  <c:v>63.8</c:v>
                </c:pt>
                <c:pt idx="489">
                  <c:v>63.8</c:v>
                </c:pt>
                <c:pt idx="490">
                  <c:v>63.8</c:v>
                </c:pt>
                <c:pt idx="491">
                  <c:v>63.8</c:v>
                </c:pt>
                <c:pt idx="492">
                  <c:v>63.8</c:v>
                </c:pt>
                <c:pt idx="493">
                  <c:v>63.8</c:v>
                </c:pt>
                <c:pt idx="494">
                  <c:v>63.8</c:v>
                </c:pt>
                <c:pt idx="495">
                  <c:v>63.8</c:v>
                </c:pt>
                <c:pt idx="496">
                  <c:v>63.8</c:v>
                </c:pt>
                <c:pt idx="497">
                  <c:v>63.8</c:v>
                </c:pt>
                <c:pt idx="498">
                  <c:v>63.8</c:v>
                </c:pt>
                <c:pt idx="499">
                  <c:v>63.8</c:v>
                </c:pt>
                <c:pt idx="500">
                  <c:v>63.8</c:v>
                </c:pt>
                <c:pt idx="501">
                  <c:v>63.8</c:v>
                </c:pt>
                <c:pt idx="502">
                  <c:v>63.8</c:v>
                </c:pt>
                <c:pt idx="503">
                  <c:v>63.8</c:v>
                </c:pt>
                <c:pt idx="504">
                  <c:v>63.8</c:v>
                </c:pt>
                <c:pt idx="505">
                  <c:v>63.8</c:v>
                </c:pt>
                <c:pt idx="506">
                  <c:v>63.8</c:v>
                </c:pt>
                <c:pt idx="507">
                  <c:v>63.8</c:v>
                </c:pt>
                <c:pt idx="508">
                  <c:v>63.8</c:v>
                </c:pt>
                <c:pt idx="509">
                  <c:v>63.8</c:v>
                </c:pt>
                <c:pt idx="510">
                  <c:v>63.8</c:v>
                </c:pt>
                <c:pt idx="511">
                  <c:v>63.8</c:v>
                </c:pt>
                <c:pt idx="512">
                  <c:v>63.8</c:v>
                </c:pt>
                <c:pt idx="513">
                  <c:v>63.8</c:v>
                </c:pt>
                <c:pt idx="514">
                  <c:v>63.8</c:v>
                </c:pt>
                <c:pt idx="515">
                  <c:v>63.8</c:v>
                </c:pt>
                <c:pt idx="516">
                  <c:v>63.8</c:v>
                </c:pt>
                <c:pt idx="517">
                  <c:v>63.8</c:v>
                </c:pt>
                <c:pt idx="518">
                  <c:v>63.8</c:v>
                </c:pt>
                <c:pt idx="519">
                  <c:v>63.8</c:v>
                </c:pt>
                <c:pt idx="520">
                  <c:v>63.8</c:v>
                </c:pt>
                <c:pt idx="521">
                  <c:v>63.8</c:v>
                </c:pt>
                <c:pt idx="522">
                  <c:v>63.8</c:v>
                </c:pt>
                <c:pt idx="523">
                  <c:v>63.8</c:v>
                </c:pt>
                <c:pt idx="524">
                  <c:v>63.8</c:v>
                </c:pt>
                <c:pt idx="525">
                  <c:v>63.8</c:v>
                </c:pt>
                <c:pt idx="526">
                  <c:v>63.8</c:v>
                </c:pt>
                <c:pt idx="527">
                  <c:v>63.8</c:v>
                </c:pt>
                <c:pt idx="528">
                  <c:v>63.8</c:v>
                </c:pt>
                <c:pt idx="529">
                  <c:v>63.8</c:v>
                </c:pt>
                <c:pt idx="530">
                  <c:v>63.8</c:v>
                </c:pt>
                <c:pt idx="531">
                  <c:v>63.8</c:v>
                </c:pt>
                <c:pt idx="532">
                  <c:v>63.8</c:v>
                </c:pt>
                <c:pt idx="533">
                  <c:v>63.8</c:v>
                </c:pt>
                <c:pt idx="534">
                  <c:v>63.8</c:v>
                </c:pt>
                <c:pt idx="535">
                  <c:v>63.8</c:v>
                </c:pt>
                <c:pt idx="536">
                  <c:v>63.8</c:v>
                </c:pt>
                <c:pt idx="537">
                  <c:v>63.8</c:v>
                </c:pt>
                <c:pt idx="538">
                  <c:v>63.8</c:v>
                </c:pt>
                <c:pt idx="539">
                  <c:v>63.8</c:v>
                </c:pt>
                <c:pt idx="540">
                  <c:v>63.8</c:v>
                </c:pt>
                <c:pt idx="541">
                  <c:v>63.8</c:v>
                </c:pt>
                <c:pt idx="542">
                  <c:v>63.8</c:v>
                </c:pt>
                <c:pt idx="543">
                  <c:v>63.8</c:v>
                </c:pt>
                <c:pt idx="544">
                  <c:v>63.8</c:v>
                </c:pt>
                <c:pt idx="545">
                  <c:v>63.8</c:v>
                </c:pt>
                <c:pt idx="546">
                  <c:v>63.8</c:v>
                </c:pt>
                <c:pt idx="547">
                  <c:v>63.8</c:v>
                </c:pt>
                <c:pt idx="548">
                  <c:v>63.8</c:v>
                </c:pt>
                <c:pt idx="549">
                  <c:v>63.8</c:v>
                </c:pt>
                <c:pt idx="550">
                  <c:v>63.8</c:v>
                </c:pt>
                <c:pt idx="551">
                  <c:v>63.8</c:v>
                </c:pt>
                <c:pt idx="552">
                  <c:v>63.8</c:v>
                </c:pt>
                <c:pt idx="553">
                  <c:v>63.8</c:v>
                </c:pt>
                <c:pt idx="554">
                  <c:v>63.8</c:v>
                </c:pt>
                <c:pt idx="555">
                  <c:v>63.8</c:v>
                </c:pt>
                <c:pt idx="556">
                  <c:v>63.8</c:v>
                </c:pt>
                <c:pt idx="557">
                  <c:v>63.8</c:v>
                </c:pt>
                <c:pt idx="558">
                  <c:v>63.8</c:v>
                </c:pt>
                <c:pt idx="559">
                  <c:v>63.8</c:v>
                </c:pt>
                <c:pt idx="560">
                  <c:v>63.8</c:v>
                </c:pt>
                <c:pt idx="561">
                  <c:v>63.8</c:v>
                </c:pt>
                <c:pt idx="562">
                  <c:v>63.8</c:v>
                </c:pt>
                <c:pt idx="563">
                  <c:v>63.8</c:v>
                </c:pt>
                <c:pt idx="564">
                  <c:v>63.8</c:v>
                </c:pt>
                <c:pt idx="565">
                  <c:v>63.8</c:v>
                </c:pt>
                <c:pt idx="566">
                  <c:v>63.8</c:v>
                </c:pt>
                <c:pt idx="567">
                  <c:v>63.8</c:v>
                </c:pt>
                <c:pt idx="568">
                  <c:v>63.8</c:v>
                </c:pt>
                <c:pt idx="569">
                  <c:v>63.8</c:v>
                </c:pt>
                <c:pt idx="570">
                  <c:v>63.8</c:v>
                </c:pt>
                <c:pt idx="571">
                  <c:v>63.8</c:v>
                </c:pt>
                <c:pt idx="572">
                  <c:v>63.8</c:v>
                </c:pt>
                <c:pt idx="573">
                  <c:v>63.8</c:v>
                </c:pt>
                <c:pt idx="574">
                  <c:v>63.8</c:v>
                </c:pt>
                <c:pt idx="575">
                  <c:v>63.8</c:v>
                </c:pt>
                <c:pt idx="576">
                  <c:v>63.8</c:v>
                </c:pt>
                <c:pt idx="577">
                  <c:v>63.8</c:v>
                </c:pt>
                <c:pt idx="578">
                  <c:v>63.8</c:v>
                </c:pt>
                <c:pt idx="579">
                  <c:v>63.8</c:v>
                </c:pt>
                <c:pt idx="580">
                  <c:v>63.8</c:v>
                </c:pt>
                <c:pt idx="581">
                  <c:v>63.8</c:v>
                </c:pt>
                <c:pt idx="582">
                  <c:v>63.8</c:v>
                </c:pt>
                <c:pt idx="583">
                  <c:v>63.8</c:v>
                </c:pt>
                <c:pt idx="584">
                  <c:v>63.8</c:v>
                </c:pt>
                <c:pt idx="585">
                  <c:v>63.8</c:v>
                </c:pt>
                <c:pt idx="586">
                  <c:v>63.8</c:v>
                </c:pt>
                <c:pt idx="587">
                  <c:v>63.8</c:v>
                </c:pt>
                <c:pt idx="588">
                  <c:v>63.8</c:v>
                </c:pt>
                <c:pt idx="589">
                  <c:v>63.8</c:v>
                </c:pt>
                <c:pt idx="590">
                  <c:v>63.8</c:v>
                </c:pt>
                <c:pt idx="591">
                  <c:v>63.8</c:v>
                </c:pt>
                <c:pt idx="592">
                  <c:v>63.8</c:v>
                </c:pt>
                <c:pt idx="593">
                  <c:v>63.8</c:v>
                </c:pt>
                <c:pt idx="594">
                  <c:v>63.8</c:v>
                </c:pt>
                <c:pt idx="595">
                  <c:v>63.8</c:v>
                </c:pt>
                <c:pt idx="596">
                  <c:v>63.8</c:v>
                </c:pt>
                <c:pt idx="597">
                  <c:v>63.8</c:v>
                </c:pt>
                <c:pt idx="598">
                  <c:v>63.8</c:v>
                </c:pt>
                <c:pt idx="599">
                  <c:v>63.8</c:v>
                </c:pt>
                <c:pt idx="600">
                  <c:v>63.8</c:v>
                </c:pt>
                <c:pt idx="601">
                  <c:v>63.8</c:v>
                </c:pt>
                <c:pt idx="602">
                  <c:v>63.8</c:v>
                </c:pt>
                <c:pt idx="603">
                  <c:v>63.8</c:v>
                </c:pt>
                <c:pt idx="604">
                  <c:v>63.8</c:v>
                </c:pt>
                <c:pt idx="605">
                  <c:v>63.8</c:v>
                </c:pt>
                <c:pt idx="606">
                  <c:v>63.8</c:v>
                </c:pt>
                <c:pt idx="607">
                  <c:v>63.8</c:v>
                </c:pt>
                <c:pt idx="608">
                  <c:v>63.8</c:v>
                </c:pt>
                <c:pt idx="609">
                  <c:v>63.8</c:v>
                </c:pt>
                <c:pt idx="610">
                  <c:v>63.8</c:v>
                </c:pt>
                <c:pt idx="611">
                  <c:v>63.8</c:v>
                </c:pt>
                <c:pt idx="612">
                  <c:v>63.8</c:v>
                </c:pt>
                <c:pt idx="613">
                  <c:v>63.8</c:v>
                </c:pt>
                <c:pt idx="614">
                  <c:v>63.8</c:v>
                </c:pt>
                <c:pt idx="615">
                  <c:v>63.8</c:v>
                </c:pt>
                <c:pt idx="616">
                  <c:v>63.8</c:v>
                </c:pt>
                <c:pt idx="617">
                  <c:v>63.8</c:v>
                </c:pt>
                <c:pt idx="618">
                  <c:v>63.8</c:v>
                </c:pt>
                <c:pt idx="619">
                  <c:v>63.8</c:v>
                </c:pt>
                <c:pt idx="620">
                  <c:v>63.8</c:v>
                </c:pt>
                <c:pt idx="621">
                  <c:v>63.8</c:v>
                </c:pt>
                <c:pt idx="622">
                  <c:v>63.8</c:v>
                </c:pt>
                <c:pt idx="623">
                  <c:v>63.8</c:v>
                </c:pt>
                <c:pt idx="624">
                  <c:v>63.8</c:v>
                </c:pt>
                <c:pt idx="625">
                  <c:v>63.8</c:v>
                </c:pt>
                <c:pt idx="626">
                  <c:v>63.8</c:v>
                </c:pt>
                <c:pt idx="627">
                  <c:v>63.8</c:v>
                </c:pt>
                <c:pt idx="628">
                  <c:v>63.8</c:v>
                </c:pt>
                <c:pt idx="629">
                  <c:v>63.8</c:v>
                </c:pt>
                <c:pt idx="630">
                  <c:v>63.8</c:v>
                </c:pt>
                <c:pt idx="631">
                  <c:v>63.8</c:v>
                </c:pt>
                <c:pt idx="632">
                  <c:v>63.8</c:v>
                </c:pt>
                <c:pt idx="633">
                  <c:v>63.8</c:v>
                </c:pt>
                <c:pt idx="634">
                  <c:v>63.8</c:v>
                </c:pt>
                <c:pt idx="635">
                  <c:v>63.8</c:v>
                </c:pt>
                <c:pt idx="636">
                  <c:v>63.8</c:v>
                </c:pt>
                <c:pt idx="637">
                  <c:v>63.8</c:v>
                </c:pt>
                <c:pt idx="638">
                  <c:v>63.8</c:v>
                </c:pt>
                <c:pt idx="639">
                  <c:v>63.8</c:v>
                </c:pt>
                <c:pt idx="640">
                  <c:v>63.8</c:v>
                </c:pt>
                <c:pt idx="641">
                  <c:v>63.8</c:v>
                </c:pt>
                <c:pt idx="642">
                  <c:v>63.8</c:v>
                </c:pt>
                <c:pt idx="643">
                  <c:v>63.8</c:v>
                </c:pt>
                <c:pt idx="644">
                  <c:v>63.8</c:v>
                </c:pt>
                <c:pt idx="645">
                  <c:v>63.8</c:v>
                </c:pt>
                <c:pt idx="646">
                  <c:v>63.8</c:v>
                </c:pt>
                <c:pt idx="647">
                  <c:v>63.8</c:v>
                </c:pt>
                <c:pt idx="648">
                  <c:v>63.8</c:v>
                </c:pt>
                <c:pt idx="649">
                  <c:v>63.8</c:v>
                </c:pt>
                <c:pt idx="650">
                  <c:v>63.8</c:v>
                </c:pt>
                <c:pt idx="651">
                  <c:v>63.8</c:v>
                </c:pt>
                <c:pt idx="652">
                  <c:v>63.8</c:v>
                </c:pt>
                <c:pt idx="653">
                  <c:v>63.8</c:v>
                </c:pt>
                <c:pt idx="654">
                  <c:v>63.8</c:v>
                </c:pt>
                <c:pt idx="655">
                  <c:v>63.8</c:v>
                </c:pt>
                <c:pt idx="656">
                  <c:v>63.8</c:v>
                </c:pt>
                <c:pt idx="657">
                  <c:v>63.8</c:v>
                </c:pt>
                <c:pt idx="658">
                  <c:v>63.8</c:v>
                </c:pt>
                <c:pt idx="659">
                  <c:v>63.8</c:v>
                </c:pt>
                <c:pt idx="660">
                  <c:v>63.8</c:v>
                </c:pt>
                <c:pt idx="661">
                  <c:v>63.8</c:v>
                </c:pt>
                <c:pt idx="662">
                  <c:v>63.8</c:v>
                </c:pt>
                <c:pt idx="663">
                  <c:v>63.8</c:v>
                </c:pt>
                <c:pt idx="664">
                  <c:v>63.8</c:v>
                </c:pt>
                <c:pt idx="665">
                  <c:v>63.8</c:v>
                </c:pt>
                <c:pt idx="666">
                  <c:v>63.8</c:v>
                </c:pt>
                <c:pt idx="667">
                  <c:v>63.8</c:v>
                </c:pt>
                <c:pt idx="668">
                  <c:v>63.8</c:v>
                </c:pt>
                <c:pt idx="669">
                  <c:v>63.8</c:v>
                </c:pt>
                <c:pt idx="670">
                  <c:v>63.8</c:v>
                </c:pt>
                <c:pt idx="671">
                  <c:v>63.8</c:v>
                </c:pt>
                <c:pt idx="672">
                  <c:v>63.8</c:v>
                </c:pt>
                <c:pt idx="673">
                  <c:v>63.8</c:v>
                </c:pt>
                <c:pt idx="674">
                  <c:v>63.8</c:v>
                </c:pt>
                <c:pt idx="675">
                  <c:v>63.8</c:v>
                </c:pt>
                <c:pt idx="676">
                  <c:v>63.8</c:v>
                </c:pt>
                <c:pt idx="677">
                  <c:v>63.8</c:v>
                </c:pt>
                <c:pt idx="678">
                  <c:v>63.8</c:v>
                </c:pt>
                <c:pt idx="679">
                  <c:v>63.8</c:v>
                </c:pt>
                <c:pt idx="680">
                  <c:v>63.8</c:v>
                </c:pt>
                <c:pt idx="681">
                  <c:v>63.8</c:v>
                </c:pt>
                <c:pt idx="682">
                  <c:v>63.8</c:v>
                </c:pt>
                <c:pt idx="683">
                  <c:v>63.8</c:v>
                </c:pt>
                <c:pt idx="684">
                  <c:v>63.8</c:v>
                </c:pt>
                <c:pt idx="685">
                  <c:v>63.8</c:v>
                </c:pt>
                <c:pt idx="686">
                  <c:v>63.8</c:v>
                </c:pt>
                <c:pt idx="687">
                  <c:v>63.8</c:v>
                </c:pt>
                <c:pt idx="688">
                  <c:v>63.8</c:v>
                </c:pt>
                <c:pt idx="689">
                  <c:v>63.8</c:v>
                </c:pt>
                <c:pt idx="690">
                  <c:v>63.8</c:v>
                </c:pt>
                <c:pt idx="691">
                  <c:v>63.8</c:v>
                </c:pt>
                <c:pt idx="692">
                  <c:v>63.8</c:v>
                </c:pt>
                <c:pt idx="693">
                  <c:v>63.8</c:v>
                </c:pt>
                <c:pt idx="694">
                  <c:v>63.8</c:v>
                </c:pt>
                <c:pt idx="695">
                  <c:v>63.8</c:v>
                </c:pt>
                <c:pt idx="696">
                  <c:v>63.8</c:v>
                </c:pt>
                <c:pt idx="697">
                  <c:v>63.8</c:v>
                </c:pt>
                <c:pt idx="698">
                  <c:v>63.8</c:v>
                </c:pt>
                <c:pt idx="699">
                  <c:v>63.8</c:v>
                </c:pt>
                <c:pt idx="700">
                  <c:v>63.8</c:v>
                </c:pt>
                <c:pt idx="701">
                  <c:v>63.8</c:v>
                </c:pt>
                <c:pt idx="702">
                  <c:v>63.8</c:v>
                </c:pt>
                <c:pt idx="703">
                  <c:v>63.8</c:v>
                </c:pt>
                <c:pt idx="704">
                  <c:v>63.8</c:v>
                </c:pt>
                <c:pt idx="705">
                  <c:v>63.8</c:v>
                </c:pt>
                <c:pt idx="706">
                  <c:v>63.8</c:v>
                </c:pt>
                <c:pt idx="707">
                  <c:v>63.8</c:v>
                </c:pt>
                <c:pt idx="708">
                  <c:v>63.8</c:v>
                </c:pt>
                <c:pt idx="709">
                  <c:v>63.8</c:v>
                </c:pt>
                <c:pt idx="710">
                  <c:v>63.8</c:v>
                </c:pt>
                <c:pt idx="711">
                  <c:v>63.8</c:v>
                </c:pt>
                <c:pt idx="712">
                  <c:v>63.8</c:v>
                </c:pt>
                <c:pt idx="713">
                  <c:v>63.8</c:v>
                </c:pt>
                <c:pt idx="714">
                  <c:v>63.8</c:v>
                </c:pt>
                <c:pt idx="715">
                  <c:v>63.8</c:v>
                </c:pt>
                <c:pt idx="716">
                  <c:v>63.8</c:v>
                </c:pt>
                <c:pt idx="717">
                  <c:v>63.8</c:v>
                </c:pt>
                <c:pt idx="718">
                  <c:v>63.8</c:v>
                </c:pt>
                <c:pt idx="719">
                  <c:v>63.8</c:v>
                </c:pt>
                <c:pt idx="720">
                  <c:v>63.8</c:v>
                </c:pt>
                <c:pt idx="721">
                  <c:v>63.8</c:v>
                </c:pt>
                <c:pt idx="722">
                  <c:v>63.8</c:v>
                </c:pt>
                <c:pt idx="723">
                  <c:v>63.8</c:v>
                </c:pt>
                <c:pt idx="724">
                  <c:v>63.8</c:v>
                </c:pt>
                <c:pt idx="725">
                  <c:v>63.8</c:v>
                </c:pt>
                <c:pt idx="726">
                  <c:v>63.8</c:v>
                </c:pt>
                <c:pt idx="727">
                  <c:v>63.8</c:v>
                </c:pt>
                <c:pt idx="728">
                  <c:v>63.8</c:v>
                </c:pt>
                <c:pt idx="729">
                  <c:v>63.8</c:v>
                </c:pt>
                <c:pt idx="730">
                  <c:v>63.8</c:v>
                </c:pt>
                <c:pt idx="731">
                  <c:v>63.8</c:v>
                </c:pt>
                <c:pt idx="732">
                  <c:v>63.8</c:v>
                </c:pt>
                <c:pt idx="733">
                  <c:v>63.8</c:v>
                </c:pt>
                <c:pt idx="734">
                  <c:v>63.8</c:v>
                </c:pt>
                <c:pt idx="735">
                  <c:v>63.8</c:v>
                </c:pt>
                <c:pt idx="736">
                  <c:v>63.8</c:v>
                </c:pt>
                <c:pt idx="737">
                  <c:v>63.8</c:v>
                </c:pt>
                <c:pt idx="738">
                  <c:v>63.8</c:v>
                </c:pt>
                <c:pt idx="739">
                  <c:v>63.8</c:v>
                </c:pt>
                <c:pt idx="740">
                  <c:v>63.8</c:v>
                </c:pt>
                <c:pt idx="741">
                  <c:v>63.8</c:v>
                </c:pt>
                <c:pt idx="742">
                  <c:v>63.8</c:v>
                </c:pt>
                <c:pt idx="743">
                  <c:v>63.8</c:v>
                </c:pt>
                <c:pt idx="744">
                  <c:v>63.8</c:v>
                </c:pt>
                <c:pt idx="745">
                  <c:v>63.8</c:v>
                </c:pt>
                <c:pt idx="746">
                  <c:v>63.8</c:v>
                </c:pt>
                <c:pt idx="747">
                  <c:v>63.8</c:v>
                </c:pt>
                <c:pt idx="748">
                  <c:v>63.8</c:v>
                </c:pt>
                <c:pt idx="749">
                  <c:v>63.8</c:v>
                </c:pt>
                <c:pt idx="750">
                  <c:v>63.8</c:v>
                </c:pt>
                <c:pt idx="751">
                  <c:v>63.8</c:v>
                </c:pt>
                <c:pt idx="752">
                  <c:v>63.8</c:v>
                </c:pt>
                <c:pt idx="753">
                  <c:v>63.8</c:v>
                </c:pt>
                <c:pt idx="754">
                  <c:v>63.8</c:v>
                </c:pt>
                <c:pt idx="755">
                  <c:v>63.8</c:v>
                </c:pt>
                <c:pt idx="756">
                  <c:v>63.8</c:v>
                </c:pt>
                <c:pt idx="757">
                  <c:v>63.8</c:v>
                </c:pt>
                <c:pt idx="758">
                  <c:v>63.8</c:v>
                </c:pt>
                <c:pt idx="759">
                  <c:v>63.8</c:v>
                </c:pt>
                <c:pt idx="760">
                  <c:v>63.8</c:v>
                </c:pt>
                <c:pt idx="761">
                  <c:v>63.8</c:v>
                </c:pt>
                <c:pt idx="762">
                  <c:v>63.8</c:v>
                </c:pt>
                <c:pt idx="763">
                  <c:v>63.8</c:v>
                </c:pt>
                <c:pt idx="764">
                  <c:v>63.8</c:v>
                </c:pt>
                <c:pt idx="765">
                  <c:v>63.8</c:v>
                </c:pt>
                <c:pt idx="766">
                  <c:v>63.8</c:v>
                </c:pt>
                <c:pt idx="767">
                  <c:v>63.8</c:v>
                </c:pt>
                <c:pt idx="768">
                  <c:v>63.8</c:v>
                </c:pt>
                <c:pt idx="769">
                  <c:v>63.8</c:v>
                </c:pt>
                <c:pt idx="770">
                  <c:v>63.8</c:v>
                </c:pt>
                <c:pt idx="771">
                  <c:v>63.8</c:v>
                </c:pt>
                <c:pt idx="772">
                  <c:v>63.8</c:v>
                </c:pt>
                <c:pt idx="773">
                  <c:v>63.8</c:v>
                </c:pt>
                <c:pt idx="774">
                  <c:v>63.8</c:v>
                </c:pt>
                <c:pt idx="775">
                  <c:v>63.8</c:v>
                </c:pt>
                <c:pt idx="776">
                  <c:v>63.8</c:v>
                </c:pt>
                <c:pt idx="777">
                  <c:v>63.8</c:v>
                </c:pt>
                <c:pt idx="778">
                  <c:v>63.8</c:v>
                </c:pt>
                <c:pt idx="779">
                  <c:v>63.8</c:v>
                </c:pt>
                <c:pt idx="780">
                  <c:v>63.8</c:v>
                </c:pt>
                <c:pt idx="781">
                  <c:v>63.8</c:v>
                </c:pt>
                <c:pt idx="782">
                  <c:v>63.8</c:v>
                </c:pt>
                <c:pt idx="783">
                  <c:v>63.8</c:v>
                </c:pt>
                <c:pt idx="784">
                  <c:v>63.8</c:v>
                </c:pt>
                <c:pt idx="785">
                  <c:v>63.8</c:v>
                </c:pt>
                <c:pt idx="786">
                  <c:v>63.8</c:v>
                </c:pt>
                <c:pt idx="787">
                  <c:v>63.8</c:v>
                </c:pt>
                <c:pt idx="788">
                  <c:v>63.8</c:v>
                </c:pt>
                <c:pt idx="789">
                  <c:v>63.8</c:v>
                </c:pt>
                <c:pt idx="790">
                  <c:v>63.8</c:v>
                </c:pt>
                <c:pt idx="791">
                  <c:v>63.8</c:v>
                </c:pt>
                <c:pt idx="792">
                  <c:v>63.8</c:v>
                </c:pt>
                <c:pt idx="793">
                  <c:v>63.8</c:v>
                </c:pt>
                <c:pt idx="794">
                  <c:v>63.8</c:v>
                </c:pt>
                <c:pt idx="795">
                  <c:v>63.8</c:v>
                </c:pt>
                <c:pt idx="796">
                  <c:v>63.8</c:v>
                </c:pt>
                <c:pt idx="797">
                  <c:v>63.8</c:v>
                </c:pt>
                <c:pt idx="798">
                  <c:v>63.8</c:v>
                </c:pt>
                <c:pt idx="799">
                  <c:v>63.8</c:v>
                </c:pt>
                <c:pt idx="800">
                  <c:v>63.8</c:v>
                </c:pt>
                <c:pt idx="801">
                  <c:v>63.8</c:v>
                </c:pt>
                <c:pt idx="802">
                  <c:v>63.8</c:v>
                </c:pt>
                <c:pt idx="803">
                  <c:v>63.8</c:v>
                </c:pt>
                <c:pt idx="804">
                  <c:v>63.8</c:v>
                </c:pt>
                <c:pt idx="805">
                  <c:v>63.8</c:v>
                </c:pt>
                <c:pt idx="806">
                  <c:v>63.8</c:v>
                </c:pt>
                <c:pt idx="807">
                  <c:v>63.8</c:v>
                </c:pt>
                <c:pt idx="808">
                  <c:v>63.8</c:v>
                </c:pt>
                <c:pt idx="809">
                  <c:v>63.8</c:v>
                </c:pt>
                <c:pt idx="810">
                  <c:v>63.8</c:v>
                </c:pt>
                <c:pt idx="811">
                  <c:v>63.8</c:v>
                </c:pt>
                <c:pt idx="812">
                  <c:v>63.8</c:v>
                </c:pt>
                <c:pt idx="813">
                  <c:v>63.8</c:v>
                </c:pt>
                <c:pt idx="814">
                  <c:v>63.8</c:v>
                </c:pt>
                <c:pt idx="815">
                  <c:v>63.8</c:v>
                </c:pt>
                <c:pt idx="816">
                  <c:v>63.8</c:v>
                </c:pt>
                <c:pt idx="817">
                  <c:v>63.8</c:v>
                </c:pt>
                <c:pt idx="818">
                  <c:v>63.8</c:v>
                </c:pt>
                <c:pt idx="819">
                  <c:v>63.8</c:v>
                </c:pt>
                <c:pt idx="820">
                  <c:v>63.8</c:v>
                </c:pt>
                <c:pt idx="821">
                  <c:v>63.8</c:v>
                </c:pt>
                <c:pt idx="822">
                  <c:v>63.8</c:v>
                </c:pt>
                <c:pt idx="823">
                  <c:v>63.8</c:v>
                </c:pt>
                <c:pt idx="824">
                  <c:v>63.8</c:v>
                </c:pt>
                <c:pt idx="825">
                  <c:v>63.8</c:v>
                </c:pt>
                <c:pt idx="826">
                  <c:v>63.8</c:v>
                </c:pt>
                <c:pt idx="827">
                  <c:v>63.8</c:v>
                </c:pt>
                <c:pt idx="828">
                  <c:v>63.8</c:v>
                </c:pt>
                <c:pt idx="829">
                  <c:v>63.8</c:v>
                </c:pt>
                <c:pt idx="830">
                  <c:v>63.8</c:v>
                </c:pt>
                <c:pt idx="831">
                  <c:v>63.8</c:v>
                </c:pt>
                <c:pt idx="832">
                  <c:v>63.8</c:v>
                </c:pt>
                <c:pt idx="833">
                  <c:v>63.8</c:v>
                </c:pt>
                <c:pt idx="834">
                  <c:v>63.8</c:v>
                </c:pt>
                <c:pt idx="835">
                  <c:v>63.8</c:v>
                </c:pt>
                <c:pt idx="836">
                  <c:v>63.8</c:v>
                </c:pt>
                <c:pt idx="837">
                  <c:v>63.8</c:v>
                </c:pt>
                <c:pt idx="838">
                  <c:v>63.8</c:v>
                </c:pt>
                <c:pt idx="839">
                  <c:v>63.8</c:v>
                </c:pt>
                <c:pt idx="840">
                  <c:v>63.8</c:v>
                </c:pt>
                <c:pt idx="841">
                  <c:v>63.8</c:v>
                </c:pt>
                <c:pt idx="842">
                  <c:v>63.8</c:v>
                </c:pt>
                <c:pt idx="843">
                  <c:v>63.8</c:v>
                </c:pt>
                <c:pt idx="844">
                  <c:v>63.8</c:v>
                </c:pt>
                <c:pt idx="845">
                  <c:v>63.8</c:v>
                </c:pt>
                <c:pt idx="846">
                  <c:v>63.8</c:v>
                </c:pt>
                <c:pt idx="847">
                  <c:v>63.8</c:v>
                </c:pt>
                <c:pt idx="848">
                  <c:v>63.8</c:v>
                </c:pt>
                <c:pt idx="849">
                  <c:v>63.8</c:v>
                </c:pt>
                <c:pt idx="850">
                  <c:v>63.8</c:v>
                </c:pt>
                <c:pt idx="851">
                  <c:v>63.8</c:v>
                </c:pt>
                <c:pt idx="852">
                  <c:v>63.8</c:v>
                </c:pt>
                <c:pt idx="853">
                  <c:v>63.8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71A-4DD0-B18F-074EC57055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7759472"/>
        <c:axId val="514943240"/>
      </c:scatterChart>
      <c:valAx>
        <c:axId val="437759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Մասնակիցներ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943240"/>
        <c:crosses val="autoZero"/>
        <c:crossBetween val="midCat"/>
      </c:valAx>
      <c:valAx>
        <c:axId val="514943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Գնահատականներ</a:t>
                </a:r>
                <a:r>
                  <a:rPr lang="en-US" baseline="0"/>
                  <a:t> (%)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75947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200" b="1" i="1">
                <a:latin typeface="GHEA Grapalat" panose="02000506050000020003" pitchFamily="50" charset="0"/>
              </a:rPr>
              <a:t>Գրադարանավարի</a:t>
            </a:r>
            <a:r>
              <a:rPr lang="en-US" sz="1200" b="1" i="1" baseline="0">
                <a:latin typeface="GHEA Grapalat" panose="02000506050000020003" pitchFamily="50" charset="0"/>
              </a:rPr>
              <a:t> աշխատանքի գնահատման 4 ռուբրիկների փորձարկման արդյունքներ</a:t>
            </a:r>
            <a:endParaRPr lang="ru-RU" sz="1200" b="1" i="1"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B8F-4F53-95F0-83E570CDA4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B8F-4F53-95F0-83E570CDA4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B8F-4F53-95F0-83E570CDA4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B8F-4F53-95F0-83E570CDA4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Лист1!$K$34:$N$34</c:f>
              <c:strCache>
                <c:ptCount val="4"/>
                <c:pt idx="0">
                  <c:v>Անբավարար</c:v>
                </c:pt>
                <c:pt idx="1">
                  <c:v>Բավարար</c:v>
                </c:pt>
                <c:pt idx="2">
                  <c:v>Առաջանցիկ</c:v>
                </c:pt>
                <c:pt idx="3">
                  <c:v>Նախընտրելի</c:v>
                </c:pt>
              </c:strCache>
            </c:strRef>
          </c:cat>
          <c:val>
            <c:numRef>
              <c:f>Лист1!$K$35:$N$35</c:f>
              <c:numCache>
                <c:formatCode>General</c:formatCode>
                <c:ptCount val="4"/>
                <c:pt idx="0">
                  <c:v>15</c:v>
                </c:pt>
                <c:pt idx="1">
                  <c:v>56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B8F-4F53-95F0-83E570CDA4B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1">
                <a:latin typeface="GHEA Grapalat" panose="02000506050000020003" pitchFamily="50" charset="0"/>
              </a:rPr>
              <a:t>Գրադարանավարի</a:t>
            </a:r>
            <a:r>
              <a:rPr lang="en-US" sz="1200" b="1" i="1" baseline="0">
                <a:latin typeface="GHEA Grapalat" panose="02000506050000020003" pitchFamily="50" charset="0"/>
              </a:rPr>
              <a:t> աշխատանքի գնահատման միջին արդյունքներ՝ ըստ ռուբրիկների                           («Անբավարար»՝ 1, «Բավարար»՝ 2, «Առաջանցիկ»՝ 3, «Նախընտրելի»՝ 4)</a:t>
            </a:r>
            <a:endParaRPr lang="ru-RU" sz="1200" b="1" i="1"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Лист1!$K$30:$N$30</c:f>
              <c:strCache>
                <c:ptCount val="4"/>
                <c:pt idx="0">
                  <c:v>5 Հ 22</c:v>
                </c:pt>
                <c:pt idx="1">
                  <c:v>5Հ 23</c:v>
                </c:pt>
                <c:pt idx="2">
                  <c:v>5 Հ 24</c:v>
                </c:pt>
                <c:pt idx="3">
                  <c:v>5 Հ 25</c:v>
                </c:pt>
              </c:strCache>
            </c:strRef>
          </c:cat>
          <c:val>
            <c:numRef>
              <c:f>Лист1!$K$31:$N$31</c:f>
              <c:numCache>
                <c:formatCode>General</c:formatCode>
                <c:ptCount val="4"/>
                <c:pt idx="0">
                  <c:v>1.85</c:v>
                </c:pt>
                <c:pt idx="1">
                  <c:v>2</c:v>
                </c:pt>
                <c:pt idx="2">
                  <c:v>1.9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4D9-431B-93AF-7ECC5158088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16686160"/>
        <c:axId val="516686552"/>
      </c:lineChart>
      <c:catAx>
        <c:axId val="5166861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Ռուբրիկներ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516686552"/>
        <c:crosses val="autoZero"/>
        <c:auto val="1"/>
        <c:lblAlgn val="ctr"/>
        <c:lblOffset val="100"/>
        <c:noMultiLvlLbl val="0"/>
      </c:catAx>
      <c:valAx>
        <c:axId val="516686552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Միջին</a:t>
                </a:r>
                <a:r>
                  <a:rPr lang="en-US" baseline="0"/>
                  <a:t> գնահատականներ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516686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200" b="1" i="1"/>
              <a:t>Միջին</a:t>
            </a:r>
            <a:r>
              <a:rPr lang="en-US" b="1" i="1"/>
              <a:t> արդյունքների համեմատական պատկեր</a:t>
            </a:r>
            <a:endParaRPr lang="ru-RU" b="1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Лист1!$D$52</c:f>
              <c:strCache>
                <c:ptCount val="1"/>
                <c:pt idx="0">
                  <c:v>Ընթերցանության գնահատման միջին արդունք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Лист1!$C$53:$C$72</c:f>
              <c:strCache>
                <c:ptCount val="20"/>
                <c:pt idx="0">
                  <c:v>Դիլիջանի թիվ 6 հ/դ</c:v>
                </c:pt>
                <c:pt idx="1">
                  <c:v>Վաղարշապատի թիվ 1 հ/դ</c:v>
                </c:pt>
                <c:pt idx="2">
                  <c:v>Գյումրու թիվ 9 հ/դ</c:v>
                </c:pt>
                <c:pt idx="3">
                  <c:v>Թալինի թիվ 1 հ/դ</c:v>
                </c:pt>
                <c:pt idx="4">
                  <c:v>Դիլիջանի թիվ 4 հ/դ</c:v>
                </c:pt>
                <c:pt idx="5">
                  <c:v>Իջևանի թիվ 1 հ/դ</c:v>
                </c:pt>
                <c:pt idx="6">
                  <c:v>Արթիկի թիվ 1 հ/դ</c:v>
                </c:pt>
                <c:pt idx="7">
                  <c:v>Թեղուտի մ/դ</c:v>
                </c:pt>
                <c:pt idx="8">
                  <c:v>Իջևանի թիվ 3 հ/դ</c:v>
                </c:pt>
                <c:pt idx="9">
                  <c:v>Գոշի մ/դ</c:v>
                </c:pt>
                <c:pt idx="10">
                  <c:v>Սիսիանի թիվ 2 հ/դ</c:v>
                </c:pt>
                <c:pt idx="11">
                  <c:v>Արտաշատի թիվ 2 հ/դ</c:v>
                </c:pt>
                <c:pt idx="12">
                  <c:v>Դիլիջանի թիվ 2 հ/դ</c:v>
                </c:pt>
                <c:pt idx="13">
                  <c:v>Հաղարծինի մ/դ</c:v>
                </c:pt>
                <c:pt idx="14">
                  <c:v>Սպիտակի թիվ 1 հ/դ</c:v>
                </c:pt>
                <c:pt idx="15">
                  <c:v>Իջևանի թիվ 5 հ/դ</c:v>
                </c:pt>
                <c:pt idx="16">
                  <c:v>Իջևանի թիվ 4 հ/դ</c:v>
                </c:pt>
                <c:pt idx="17">
                  <c:v>Չարենցավանի թիվ 5 հ/դ</c:v>
                </c:pt>
                <c:pt idx="18">
                  <c:v>Եղեգնաձորի թիվ 1 հ/դ</c:v>
                </c:pt>
                <c:pt idx="19">
                  <c:v>Սևանի թիվ 4 հ/դ</c:v>
                </c:pt>
              </c:strCache>
            </c:strRef>
          </c:cat>
          <c:val>
            <c:numRef>
              <c:f>Лист1!$D$53:$D$72</c:f>
              <c:numCache>
                <c:formatCode>0%</c:formatCode>
                <c:ptCount val="20"/>
                <c:pt idx="0">
                  <c:v>0.47</c:v>
                </c:pt>
                <c:pt idx="1">
                  <c:v>0.55000000000000004</c:v>
                </c:pt>
                <c:pt idx="2">
                  <c:v>0.55000000000000004</c:v>
                </c:pt>
                <c:pt idx="3">
                  <c:v>0.57999999999999996</c:v>
                </c:pt>
                <c:pt idx="4">
                  <c:v>0.57999999999999996</c:v>
                </c:pt>
                <c:pt idx="5">
                  <c:v>0.57999999999999996</c:v>
                </c:pt>
                <c:pt idx="6">
                  <c:v>0.59</c:v>
                </c:pt>
                <c:pt idx="7">
                  <c:v>0.6</c:v>
                </c:pt>
                <c:pt idx="8">
                  <c:v>0.62</c:v>
                </c:pt>
                <c:pt idx="9">
                  <c:v>0.63</c:v>
                </c:pt>
                <c:pt idx="10">
                  <c:v>0.63</c:v>
                </c:pt>
                <c:pt idx="11">
                  <c:v>0.65</c:v>
                </c:pt>
                <c:pt idx="12">
                  <c:v>0.65</c:v>
                </c:pt>
                <c:pt idx="13">
                  <c:v>0.65</c:v>
                </c:pt>
                <c:pt idx="14">
                  <c:v>0.67</c:v>
                </c:pt>
                <c:pt idx="15">
                  <c:v>0.68</c:v>
                </c:pt>
                <c:pt idx="16">
                  <c:v>0.7</c:v>
                </c:pt>
                <c:pt idx="17">
                  <c:v>0.71</c:v>
                </c:pt>
                <c:pt idx="18">
                  <c:v>0.72</c:v>
                </c:pt>
                <c:pt idx="19">
                  <c:v>0.74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500-4A63-8AA5-8FEBE8AA1C33}"/>
            </c:ext>
          </c:extLst>
        </c:ser>
        <c:ser>
          <c:idx val="1"/>
          <c:order val="1"/>
          <c:tx>
            <c:strRef>
              <c:f>Лист1!$E$52</c:f>
              <c:strCache>
                <c:ptCount val="1"/>
                <c:pt idx="0">
                  <c:v>Միջին գնահատական ըստ ռուբրիկների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Лист1!$C$53:$C$72</c:f>
              <c:strCache>
                <c:ptCount val="20"/>
                <c:pt idx="0">
                  <c:v>Դիլիջանի թիվ 6 հ/դ</c:v>
                </c:pt>
                <c:pt idx="1">
                  <c:v>Վաղարշապատի թիվ 1 հ/դ</c:v>
                </c:pt>
                <c:pt idx="2">
                  <c:v>Գյումրու թիվ 9 հ/դ</c:v>
                </c:pt>
                <c:pt idx="3">
                  <c:v>Թալինի թիվ 1 հ/դ</c:v>
                </c:pt>
                <c:pt idx="4">
                  <c:v>Դիլիջանի թիվ 4 հ/դ</c:v>
                </c:pt>
                <c:pt idx="5">
                  <c:v>Իջևանի թիվ 1 հ/դ</c:v>
                </c:pt>
                <c:pt idx="6">
                  <c:v>Արթիկի թիվ 1 հ/դ</c:v>
                </c:pt>
                <c:pt idx="7">
                  <c:v>Թեղուտի մ/դ</c:v>
                </c:pt>
                <c:pt idx="8">
                  <c:v>Իջևանի թիվ 3 հ/դ</c:v>
                </c:pt>
                <c:pt idx="9">
                  <c:v>Գոշի մ/դ</c:v>
                </c:pt>
                <c:pt idx="10">
                  <c:v>Սիսիանի թիվ 2 հ/դ</c:v>
                </c:pt>
                <c:pt idx="11">
                  <c:v>Արտաշատի թիվ 2 հ/դ</c:v>
                </c:pt>
                <c:pt idx="12">
                  <c:v>Դիլիջանի թիվ 2 հ/դ</c:v>
                </c:pt>
                <c:pt idx="13">
                  <c:v>Հաղարծինի մ/դ</c:v>
                </c:pt>
                <c:pt idx="14">
                  <c:v>Սպիտակի թիվ 1 հ/դ</c:v>
                </c:pt>
                <c:pt idx="15">
                  <c:v>Իջևանի թիվ 5 հ/դ</c:v>
                </c:pt>
                <c:pt idx="16">
                  <c:v>Իջևանի թիվ 4 հ/դ</c:v>
                </c:pt>
                <c:pt idx="17">
                  <c:v>Չարենցավանի թիվ 5 հ/դ</c:v>
                </c:pt>
                <c:pt idx="18">
                  <c:v>Եղեգնաձորի թիվ 1 հ/դ</c:v>
                </c:pt>
                <c:pt idx="19">
                  <c:v>Սևանի թիվ 4 հ/դ</c:v>
                </c:pt>
              </c:strCache>
            </c:strRef>
          </c:cat>
          <c:val>
            <c:numRef>
              <c:f>Лист1!$E$53:$E$72</c:f>
              <c:numCache>
                <c:formatCode>0.00</c:formatCode>
                <c:ptCount val="20"/>
                <c:pt idx="0">
                  <c:v>2.25</c:v>
                </c:pt>
                <c:pt idx="1">
                  <c:v>2.5</c:v>
                </c:pt>
                <c:pt idx="2">
                  <c:v>1.75</c:v>
                </c:pt>
                <c:pt idx="3">
                  <c:v>2</c:v>
                </c:pt>
                <c:pt idx="4">
                  <c:v>1.75</c:v>
                </c:pt>
                <c:pt idx="5">
                  <c:v>1.5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2.25</c:v>
                </c:pt>
                <c:pt idx="11">
                  <c:v>1.75</c:v>
                </c:pt>
                <c:pt idx="12">
                  <c:v>2</c:v>
                </c:pt>
                <c:pt idx="13">
                  <c:v>2.75</c:v>
                </c:pt>
                <c:pt idx="14">
                  <c:v>2.25</c:v>
                </c:pt>
                <c:pt idx="15">
                  <c:v>1.75</c:v>
                </c:pt>
                <c:pt idx="16">
                  <c:v>1</c:v>
                </c:pt>
                <c:pt idx="17">
                  <c:v>2</c:v>
                </c:pt>
                <c:pt idx="18">
                  <c:v>2.25</c:v>
                </c:pt>
                <c:pt idx="19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500-4A63-8AA5-8FEBE8AA1C3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11653064"/>
        <c:axId val="511653456"/>
      </c:lineChart>
      <c:catAx>
        <c:axId val="511653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511653456"/>
        <c:crosses val="autoZero"/>
        <c:auto val="1"/>
        <c:lblAlgn val="ctr"/>
        <c:lblOffset val="100"/>
        <c:noMultiLvlLbl val="0"/>
      </c:catAx>
      <c:valAx>
        <c:axId val="5116534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11653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b="1" i="1"/>
              <a:t>Գնահատականների հ</a:t>
            </a:r>
            <a:r>
              <a:rPr lang="hy-AM" b="1" i="1"/>
              <a:t>աճախություն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tx>
            <c:strRef>
              <c:f>Лист5!$K$5</c:f>
              <c:strCache>
                <c:ptCount val="1"/>
                <c:pt idx="0">
                  <c:v>Հաճախություն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5"/>
              <c:layout>
                <c:manualLayout>
                  <c:x val="0"/>
                  <c:y val="2.6229508196721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A9-4B16-97FB-1A4490F78ACD}"/>
                </c:ext>
              </c:extLst>
            </c:dLbl>
            <c:dLbl>
              <c:idx val="7"/>
              <c:layout>
                <c:manualLayout>
                  <c:x val="1.4209591474245116E-2"/>
                  <c:y val="-2.6229508196721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A9-4B16-97FB-1A4490F78A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Лист5!$J$6:$J$15</c:f>
              <c:numCache>
                <c:formatCode>0%</c:formatCode>
                <c:ptCount val="10"/>
                <c:pt idx="0">
                  <c:v>0.05</c:v>
                </c:pt>
                <c:pt idx="1">
                  <c:v>0.15</c:v>
                </c:pt>
                <c:pt idx="2">
                  <c:v>0.25</c:v>
                </c:pt>
                <c:pt idx="3">
                  <c:v>0.35</c:v>
                </c:pt>
                <c:pt idx="4">
                  <c:v>0.45</c:v>
                </c:pt>
                <c:pt idx="5">
                  <c:v>0.55000000000000004</c:v>
                </c:pt>
                <c:pt idx="6">
                  <c:v>0.65</c:v>
                </c:pt>
                <c:pt idx="7">
                  <c:v>0.75</c:v>
                </c:pt>
                <c:pt idx="8">
                  <c:v>0.85</c:v>
                </c:pt>
                <c:pt idx="9">
                  <c:v>0.95</c:v>
                </c:pt>
              </c:numCache>
            </c:numRef>
          </c:cat>
          <c:val>
            <c:numRef>
              <c:f>Лист5!$K$6:$K$15</c:f>
              <c:numCache>
                <c:formatCode>General</c:formatCode>
                <c:ptCount val="10"/>
                <c:pt idx="0">
                  <c:v>4</c:v>
                </c:pt>
                <c:pt idx="1">
                  <c:v>9</c:v>
                </c:pt>
                <c:pt idx="2">
                  <c:v>43</c:v>
                </c:pt>
                <c:pt idx="3">
                  <c:v>36</c:v>
                </c:pt>
                <c:pt idx="4">
                  <c:v>150</c:v>
                </c:pt>
                <c:pt idx="5">
                  <c:v>98</c:v>
                </c:pt>
                <c:pt idx="6">
                  <c:v>124</c:v>
                </c:pt>
                <c:pt idx="7">
                  <c:v>244</c:v>
                </c:pt>
                <c:pt idx="8">
                  <c:v>85</c:v>
                </c:pt>
                <c:pt idx="9">
                  <c:v>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A9-4B16-97FB-1A4490F78A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5983968"/>
        <c:axId val="435980832"/>
        <c:axId val="528682432"/>
      </c:line3DChart>
      <c:catAx>
        <c:axId val="435983968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435980832"/>
        <c:crosses val="autoZero"/>
        <c:auto val="1"/>
        <c:lblAlgn val="ctr"/>
        <c:lblOffset val="100"/>
        <c:noMultiLvlLbl val="0"/>
      </c:catAx>
      <c:valAx>
        <c:axId val="435980832"/>
        <c:scaling>
          <c:orientation val="minMax"/>
          <c:max val="2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435983968"/>
        <c:crosses val="autoZero"/>
        <c:crossBetween val="between"/>
      </c:valAx>
      <c:serAx>
        <c:axId val="52868243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43598083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100" b="1" i="1">
                <a:latin typeface="GHEA Grapalat" panose="02000506050000020003" pitchFamily="50" charset="0"/>
              </a:rPr>
              <a:t>Գնահատականների քանակական պատկեր՝ ըստ սովորողների թվի</a:t>
            </a:r>
            <a:endParaRPr lang="ru-RU" sz="1100" b="1" i="1"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51D-4835-A933-8519B77E23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51D-4835-A933-8519B77E23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51D-4835-A933-8519B77E235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51D-4835-A933-8519B77E235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Sheet1!$D$30:$G$30</c:f>
              <c:strCache>
                <c:ptCount val="4"/>
                <c:pt idx="0">
                  <c:v>Գերազանց</c:v>
                </c:pt>
                <c:pt idx="1">
                  <c:v>Լավ</c:v>
                </c:pt>
                <c:pt idx="2">
                  <c:v>Բավարար</c:v>
                </c:pt>
                <c:pt idx="3">
                  <c:v>Անբավարար</c:v>
                </c:pt>
              </c:strCache>
            </c:strRef>
          </c:cat>
          <c:val>
            <c:numRef>
              <c:f>Sheet1!$D$31:$G$31</c:f>
              <c:numCache>
                <c:formatCode>General</c:formatCode>
                <c:ptCount val="4"/>
                <c:pt idx="0">
                  <c:v>61</c:v>
                </c:pt>
                <c:pt idx="1">
                  <c:v>211</c:v>
                </c:pt>
                <c:pt idx="2">
                  <c:v>340</c:v>
                </c:pt>
                <c:pt idx="3">
                  <c:v>242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1D-4835-A933-8519B77E235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100" b="1" i="1">
                <a:latin typeface="GHEA Grapalat" panose="02000506050000020003" pitchFamily="50" charset="0"/>
              </a:rPr>
              <a:t>Սովորողների</a:t>
            </a:r>
            <a:r>
              <a:rPr lang="en-US" sz="1100" b="1" i="1" baseline="0">
                <a:latin typeface="GHEA Grapalat" panose="02000506050000020003" pitchFamily="50" charset="0"/>
              </a:rPr>
              <a:t> գնահատականների միջին արդյունքներ՝ ըստ տեքստերի ժանրերի</a:t>
            </a:r>
            <a:endParaRPr lang="ru-RU" sz="1100" b="1" i="1"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18234052450760724"/>
          <c:y val="2.0938135084211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աշխատանքային!$AF$9</c:f>
              <c:strCache>
                <c:ptCount val="1"/>
                <c:pt idx="0">
                  <c:v>Միջին միավորը մինչև 50%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858DAE2-ACAA-4DE9-954D-CB9D764FFC39}" type="VALUE">
                      <a:rPr lang="en-US"/>
                      <a:pPr/>
                      <a:t>[ЗНАЧЕНИЕ]</a:t>
                    </a:fld>
                    <a:r>
                      <a:rPr lang="en-US"/>
                      <a:t> (26%)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015-40D6-8D7D-A7CC85DE731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5CA4085-91E2-41A0-80A1-1695029C6143}" type="VALUE">
                      <a:rPr lang="en-US"/>
                      <a:pPr/>
                      <a:t>[ЗНАЧЕНИЕ]</a:t>
                    </a:fld>
                    <a:r>
                      <a:rPr lang="en-US"/>
                      <a:t> (32%)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015-40D6-8D7D-A7CC85DE73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աշխատանքային!$AE$10:$AE$11</c:f>
              <c:strCache>
                <c:ptCount val="2"/>
                <c:pt idx="0">
                  <c:v>Գեղարվեստական</c:v>
                </c:pt>
                <c:pt idx="1">
                  <c:v>Գիտահանրամատչելի </c:v>
                </c:pt>
              </c:strCache>
            </c:strRef>
          </c:cat>
          <c:val>
            <c:numRef>
              <c:f>աշխատանքային!$AF$10:$AF$11</c:f>
              <c:numCache>
                <c:formatCode>General</c:formatCode>
                <c:ptCount val="2"/>
                <c:pt idx="0">
                  <c:v>224</c:v>
                </c:pt>
                <c:pt idx="1">
                  <c:v>274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15-40D6-8D7D-A7CC85DE7315}"/>
            </c:ext>
          </c:extLst>
        </c:ser>
        <c:ser>
          <c:idx val="1"/>
          <c:order val="1"/>
          <c:tx>
            <c:strRef>
              <c:f>աշխատանքային!$AG$9</c:f>
              <c:strCache>
                <c:ptCount val="1"/>
                <c:pt idx="0">
                  <c:v>Միջին միավորը 100%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C97257A-1AD8-4957-9AA0-30A6A0F7D110}" type="VALUE">
                      <a:rPr lang="en-US"/>
                      <a:pPr/>
                      <a:t>[ЗНАЧЕНИЕ]</a:t>
                    </a:fld>
                    <a:r>
                      <a:rPr lang="en-US"/>
                      <a:t> (14%)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015-40D6-8D7D-A7CC85DE731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BFEA747-E094-4279-86D3-457BE52AC9CF}" type="VALUE">
                      <a:rPr lang="en-US"/>
                      <a:pPr/>
                      <a:t>[ЗНАЧЕНИЕ]</a:t>
                    </a:fld>
                    <a:r>
                      <a:rPr lang="en-US"/>
                      <a:t> (11%)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015-40D6-8D7D-A7CC85DE73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աշխատանքային!$AE$10:$AE$11</c:f>
              <c:strCache>
                <c:ptCount val="2"/>
                <c:pt idx="0">
                  <c:v>Գեղարվեստական</c:v>
                </c:pt>
                <c:pt idx="1">
                  <c:v>Գիտահանրամատչելի </c:v>
                </c:pt>
              </c:strCache>
            </c:strRef>
          </c:cat>
          <c:val>
            <c:numRef>
              <c:f>աշխատանքային!$AG$10:$AG$11</c:f>
              <c:numCache>
                <c:formatCode>General</c:formatCode>
                <c:ptCount val="2"/>
                <c:pt idx="0">
                  <c:v>121</c:v>
                </c:pt>
                <c:pt idx="1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015-40D6-8D7D-A7CC85DE731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31699968"/>
        <c:axId val="431700360"/>
      </c:barChart>
      <c:catAx>
        <c:axId val="431699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431700360"/>
        <c:crosses val="autoZero"/>
        <c:auto val="1"/>
        <c:lblAlgn val="ctr"/>
        <c:lblOffset val="100"/>
        <c:noMultiLvlLbl val="0"/>
      </c:catAx>
      <c:valAx>
        <c:axId val="4317003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1699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100" b="1" i="1">
                <a:latin typeface="GHEA Grapalat" panose="02000506050000020003" pitchFamily="50" charset="0"/>
              </a:rPr>
              <a:t>Սովորողների գնահատման արդյունքների կորելյացիոն կապն՝ </a:t>
            </a:r>
          </a:p>
          <a:p>
            <a:pPr>
              <a:defRPr sz="1100" b="1" i="1">
                <a:latin typeface="GHEA Grapalat" panose="02000506050000020003" pitchFamily="50" charset="0"/>
              </a:defRPr>
            </a:pPr>
            <a:r>
              <a:rPr lang="en-US" sz="1100" b="1" i="1">
                <a:latin typeface="GHEA Grapalat" panose="02000506050000020003" pitchFamily="50" charset="0"/>
              </a:rPr>
              <a:t>ըստ տեքստերի ժանրերի</a:t>
            </a:r>
          </a:p>
          <a:p>
            <a:pPr>
              <a:defRPr sz="1100" b="1" i="1">
                <a:latin typeface="GHEA Grapalat" panose="02000506050000020003" pitchFamily="50" charset="0"/>
              </a:defRPr>
            </a:pPr>
            <a:r>
              <a:rPr lang="en-US" sz="1100" b="1" i="1" baseline="0">
                <a:latin typeface="GHEA Grapalat" panose="02000506050000020003" pitchFamily="50" charset="0"/>
              </a:rPr>
              <a:t>(r=0.1) </a:t>
            </a:r>
            <a:endParaRPr lang="ru-RU" sz="1100" b="1" i="1"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4852112784147601E-2"/>
          <c:y val="0.13151454657602288"/>
          <c:w val="0.86928212920753312"/>
          <c:h val="0.64031543248105216"/>
        </c:manualLayout>
      </c:layout>
      <c:lineChart>
        <c:grouping val="standard"/>
        <c:varyColors val="0"/>
        <c:ser>
          <c:idx val="1"/>
          <c:order val="1"/>
          <c:tx>
            <c:strRef>
              <c:f>'աշխատանքային (2)'!$D$3</c:f>
              <c:strCache>
                <c:ptCount val="1"/>
                <c:pt idx="0">
                  <c:v>Գիտահանրամատչելի տեքստ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'աշխատանքային (2)'!$D$4:$D$857</c:f>
              <c:numCache>
                <c:formatCode>General</c:formatCode>
                <c:ptCount val="854"/>
                <c:pt idx="0">
                  <c:v>14.285714285714285</c:v>
                </c:pt>
                <c:pt idx="1">
                  <c:v>57.142857142857139</c:v>
                </c:pt>
                <c:pt idx="2">
                  <c:v>42.857142857142854</c:v>
                </c:pt>
                <c:pt idx="3">
                  <c:v>85.714285714285708</c:v>
                </c:pt>
                <c:pt idx="4">
                  <c:v>42.857142857142854</c:v>
                </c:pt>
                <c:pt idx="5">
                  <c:v>85.714285714285708</c:v>
                </c:pt>
                <c:pt idx="6">
                  <c:v>57.142857142857139</c:v>
                </c:pt>
                <c:pt idx="7">
                  <c:v>14.285714285714285</c:v>
                </c:pt>
                <c:pt idx="8">
                  <c:v>14.285714285714285</c:v>
                </c:pt>
                <c:pt idx="9">
                  <c:v>28.571428571428569</c:v>
                </c:pt>
                <c:pt idx="10">
                  <c:v>28.571428571428569</c:v>
                </c:pt>
                <c:pt idx="11">
                  <c:v>85.714285714285708</c:v>
                </c:pt>
                <c:pt idx="12">
                  <c:v>57.142857142857139</c:v>
                </c:pt>
                <c:pt idx="13">
                  <c:v>85.714285714285708</c:v>
                </c:pt>
                <c:pt idx="14">
                  <c:v>0</c:v>
                </c:pt>
                <c:pt idx="15">
                  <c:v>85.714285714285708</c:v>
                </c:pt>
                <c:pt idx="16">
                  <c:v>100</c:v>
                </c:pt>
                <c:pt idx="17">
                  <c:v>85.714285714285708</c:v>
                </c:pt>
                <c:pt idx="18">
                  <c:v>42.857142857142854</c:v>
                </c:pt>
                <c:pt idx="19">
                  <c:v>42.857142857142854</c:v>
                </c:pt>
                <c:pt idx="20">
                  <c:v>42.857142857142854</c:v>
                </c:pt>
                <c:pt idx="21">
                  <c:v>42.857142857142854</c:v>
                </c:pt>
                <c:pt idx="22">
                  <c:v>71.428571428571431</c:v>
                </c:pt>
                <c:pt idx="23">
                  <c:v>85.714285714285708</c:v>
                </c:pt>
                <c:pt idx="24">
                  <c:v>42.857142857142854</c:v>
                </c:pt>
                <c:pt idx="25">
                  <c:v>85.714285714285708</c:v>
                </c:pt>
                <c:pt idx="26">
                  <c:v>42.857142857142854</c:v>
                </c:pt>
                <c:pt idx="27">
                  <c:v>57.142857142857139</c:v>
                </c:pt>
                <c:pt idx="28">
                  <c:v>71.428571428571431</c:v>
                </c:pt>
                <c:pt idx="29">
                  <c:v>28.571428571428569</c:v>
                </c:pt>
                <c:pt idx="30">
                  <c:v>28.571428571428569</c:v>
                </c:pt>
                <c:pt idx="31">
                  <c:v>71.428571428571431</c:v>
                </c:pt>
                <c:pt idx="32">
                  <c:v>28.571428571428569</c:v>
                </c:pt>
                <c:pt idx="33">
                  <c:v>100</c:v>
                </c:pt>
                <c:pt idx="34">
                  <c:v>71.428571428571431</c:v>
                </c:pt>
                <c:pt idx="35">
                  <c:v>28.571428571428569</c:v>
                </c:pt>
                <c:pt idx="36">
                  <c:v>71.428571428571431</c:v>
                </c:pt>
                <c:pt idx="37">
                  <c:v>42.857142857142854</c:v>
                </c:pt>
                <c:pt idx="38">
                  <c:v>71.428571428571431</c:v>
                </c:pt>
                <c:pt idx="39">
                  <c:v>71.428571428571431</c:v>
                </c:pt>
                <c:pt idx="40">
                  <c:v>100</c:v>
                </c:pt>
                <c:pt idx="41">
                  <c:v>57.142857142857139</c:v>
                </c:pt>
                <c:pt idx="42">
                  <c:v>85.714285714285708</c:v>
                </c:pt>
                <c:pt idx="43">
                  <c:v>71.428571428571431</c:v>
                </c:pt>
                <c:pt idx="44">
                  <c:v>85.714285714285708</c:v>
                </c:pt>
                <c:pt idx="45">
                  <c:v>100</c:v>
                </c:pt>
                <c:pt idx="46">
                  <c:v>14.285714285714285</c:v>
                </c:pt>
                <c:pt idx="47">
                  <c:v>28.571428571428569</c:v>
                </c:pt>
                <c:pt idx="48">
                  <c:v>71.428571428571431</c:v>
                </c:pt>
                <c:pt idx="49">
                  <c:v>57.142857142857139</c:v>
                </c:pt>
                <c:pt idx="50">
                  <c:v>42.857142857142854</c:v>
                </c:pt>
                <c:pt idx="51">
                  <c:v>42.857142857142854</c:v>
                </c:pt>
                <c:pt idx="52">
                  <c:v>14.285714285714285</c:v>
                </c:pt>
                <c:pt idx="53">
                  <c:v>85.714285714285708</c:v>
                </c:pt>
                <c:pt idx="54">
                  <c:v>14.285714285714285</c:v>
                </c:pt>
                <c:pt idx="55">
                  <c:v>71.428571428571431</c:v>
                </c:pt>
                <c:pt idx="56">
                  <c:v>71.428571428571431</c:v>
                </c:pt>
                <c:pt idx="57">
                  <c:v>100</c:v>
                </c:pt>
                <c:pt idx="58">
                  <c:v>85.714285714285708</c:v>
                </c:pt>
                <c:pt idx="59">
                  <c:v>85.714285714285708</c:v>
                </c:pt>
                <c:pt idx="60">
                  <c:v>57.142857142857139</c:v>
                </c:pt>
                <c:pt idx="61">
                  <c:v>28.571428571428569</c:v>
                </c:pt>
                <c:pt idx="62">
                  <c:v>57.142857142857139</c:v>
                </c:pt>
                <c:pt idx="63">
                  <c:v>85.714285714285708</c:v>
                </c:pt>
                <c:pt idx="64">
                  <c:v>71.428571428571431</c:v>
                </c:pt>
                <c:pt idx="65">
                  <c:v>71.428571428571431</c:v>
                </c:pt>
                <c:pt idx="66">
                  <c:v>57.142857142857139</c:v>
                </c:pt>
                <c:pt idx="67">
                  <c:v>85.714285714285708</c:v>
                </c:pt>
                <c:pt idx="68">
                  <c:v>57.142857142857139</c:v>
                </c:pt>
                <c:pt idx="69">
                  <c:v>42.857142857142854</c:v>
                </c:pt>
                <c:pt idx="70">
                  <c:v>28.571428571428569</c:v>
                </c:pt>
                <c:pt idx="71">
                  <c:v>57.142857142857139</c:v>
                </c:pt>
                <c:pt idx="72">
                  <c:v>71.428571428571431</c:v>
                </c:pt>
                <c:pt idx="73">
                  <c:v>100</c:v>
                </c:pt>
                <c:pt idx="74">
                  <c:v>85.714285714285708</c:v>
                </c:pt>
                <c:pt idx="75">
                  <c:v>14.285714285714285</c:v>
                </c:pt>
                <c:pt idx="76">
                  <c:v>100</c:v>
                </c:pt>
                <c:pt idx="77">
                  <c:v>100</c:v>
                </c:pt>
                <c:pt idx="78">
                  <c:v>14.285714285714285</c:v>
                </c:pt>
                <c:pt idx="79">
                  <c:v>28.571428571428569</c:v>
                </c:pt>
                <c:pt idx="80">
                  <c:v>85.714285714285708</c:v>
                </c:pt>
                <c:pt idx="81">
                  <c:v>42.857142857142854</c:v>
                </c:pt>
                <c:pt idx="82">
                  <c:v>85.714285714285708</c:v>
                </c:pt>
                <c:pt idx="83">
                  <c:v>71.428571428571431</c:v>
                </c:pt>
                <c:pt idx="84">
                  <c:v>71.428571428571431</c:v>
                </c:pt>
                <c:pt idx="85">
                  <c:v>85.714285714285708</c:v>
                </c:pt>
                <c:pt idx="86">
                  <c:v>42.857142857142854</c:v>
                </c:pt>
                <c:pt idx="87">
                  <c:v>71.428571428571431</c:v>
                </c:pt>
                <c:pt idx="88">
                  <c:v>57.142857142857139</c:v>
                </c:pt>
                <c:pt idx="89">
                  <c:v>28.571428571428569</c:v>
                </c:pt>
                <c:pt idx="90">
                  <c:v>14.285714285714285</c:v>
                </c:pt>
                <c:pt idx="91">
                  <c:v>57.142857142857139</c:v>
                </c:pt>
                <c:pt idx="92">
                  <c:v>57.142857142857139</c:v>
                </c:pt>
                <c:pt idx="93">
                  <c:v>14.285714285714285</c:v>
                </c:pt>
                <c:pt idx="94">
                  <c:v>71.428571428571431</c:v>
                </c:pt>
                <c:pt idx="95">
                  <c:v>85.714285714285708</c:v>
                </c:pt>
                <c:pt idx="96">
                  <c:v>71.428571428571431</c:v>
                </c:pt>
                <c:pt idx="97">
                  <c:v>14.285714285714285</c:v>
                </c:pt>
                <c:pt idx="98">
                  <c:v>100</c:v>
                </c:pt>
                <c:pt idx="99">
                  <c:v>85.714285714285708</c:v>
                </c:pt>
                <c:pt idx="100">
                  <c:v>42.857142857142854</c:v>
                </c:pt>
                <c:pt idx="101">
                  <c:v>85.714285714285708</c:v>
                </c:pt>
                <c:pt idx="102">
                  <c:v>85.714285714285708</c:v>
                </c:pt>
                <c:pt idx="103">
                  <c:v>0</c:v>
                </c:pt>
                <c:pt idx="104">
                  <c:v>71.428571428571431</c:v>
                </c:pt>
                <c:pt idx="105">
                  <c:v>85.714285714285708</c:v>
                </c:pt>
                <c:pt idx="106">
                  <c:v>0</c:v>
                </c:pt>
                <c:pt idx="107">
                  <c:v>57.142857142857139</c:v>
                </c:pt>
                <c:pt idx="108">
                  <c:v>42.857142857142854</c:v>
                </c:pt>
                <c:pt idx="109">
                  <c:v>42.857142857142854</c:v>
                </c:pt>
                <c:pt idx="110">
                  <c:v>14.285714285714285</c:v>
                </c:pt>
                <c:pt idx="111">
                  <c:v>71.428571428571431</c:v>
                </c:pt>
                <c:pt idx="112">
                  <c:v>28.571428571428569</c:v>
                </c:pt>
                <c:pt idx="113">
                  <c:v>14.285714285714285</c:v>
                </c:pt>
                <c:pt idx="114">
                  <c:v>14.285714285714285</c:v>
                </c:pt>
                <c:pt idx="115">
                  <c:v>71.428571428571431</c:v>
                </c:pt>
                <c:pt idx="116">
                  <c:v>71.428571428571431</c:v>
                </c:pt>
                <c:pt idx="117">
                  <c:v>71.428571428571431</c:v>
                </c:pt>
                <c:pt idx="118">
                  <c:v>42.857142857142854</c:v>
                </c:pt>
                <c:pt idx="119">
                  <c:v>71.428571428571431</c:v>
                </c:pt>
                <c:pt idx="120">
                  <c:v>85.714285714285708</c:v>
                </c:pt>
                <c:pt idx="121">
                  <c:v>57.142857142857139</c:v>
                </c:pt>
                <c:pt idx="122">
                  <c:v>71.428571428571431</c:v>
                </c:pt>
                <c:pt idx="123">
                  <c:v>57.142857142857139</c:v>
                </c:pt>
                <c:pt idx="124">
                  <c:v>71.428571428571431</c:v>
                </c:pt>
                <c:pt idx="125">
                  <c:v>85.714285714285708</c:v>
                </c:pt>
                <c:pt idx="126">
                  <c:v>57.142857142857139</c:v>
                </c:pt>
                <c:pt idx="127">
                  <c:v>100</c:v>
                </c:pt>
                <c:pt idx="128">
                  <c:v>71.428571428571431</c:v>
                </c:pt>
                <c:pt idx="129">
                  <c:v>14.285714285714285</c:v>
                </c:pt>
                <c:pt idx="130">
                  <c:v>28.571428571428569</c:v>
                </c:pt>
                <c:pt idx="131">
                  <c:v>57.142857142857139</c:v>
                </c:pt>
                <c:pt idx="132">
                  <c:v>85.714285714285708</c:v>
                </c:pt>
                <c:pt idx="133">
                  <c:v>42.857142857142854</c:v>
                </c:pt>
                <c:pt idx="134">
                  <c:v>28.571428571428569</c:v>
                </c:pt>
                <c:pt idx="135">
                  <c:v>85.714285714285708</c:v>
                </c:pt>
                <c:pt idx="136">
                  <c:v>57.142857142857139</c:v>
                </c:pt>
                <c:pt idx="137">
                  <c:v>28.571428571428569</c:v>
                </c:pt>
                <c:pt idx="138">
                  <c:v>85.714285714285708</c:v>
                </c:pt>
                <c:pt idx="139">
                  <c:v>71.428571428571431</c:v>
                </c:pt>
                <c:pt idx="140">
                  <c:v>42.857142857142854</c:v>
                </c:pt>
                <c:pt idx="141">
                  <c:v>85.714285714285708</c:v>
                </c:pt>
                <c:pt idx="142">
                  <c:v>85.714285714285708</c:v>
                </c:pt>
                <c:pt idx="143">
                  <c:v>14.285714285714285</c:v>
                </c:pt>
                <c:pt idx="144">
                  <c:v>85.714285714285708</c:v>
                </c:pt>
                <c:pt idx="145">
                  <c:v>14.285714285714285</c:v>
                </c:pt>
                <c:pt idx="146">
                  <c:v>85.714285714285708</c:v>
                </c:pt>
                <c:pt idx="147">
                  <c:v>71.428571428571431</c:v>
                </c:pt>
                <c:pt idx="148">
                  <c:v>42.857142857142854</c:v>
                </c:pt>
                <c:pt idx="149">
                  <c:v>57.142857142857139</c:v>
                </c:pt>
                <c:pt idx="150">
                  <c:v>57.142857142857139</c:v>
                </c:pt>
                <c:pt idx="151">
                  <c:v>28.571428571428569</c:v>
                </c:pt>
                <c:pt idx="152">
                  <c:v>28.571428571428569</c:v>
                </c:pt>
                <c:pt idx="153">
                  <c:v>28.571428571428569</c:v>
                </c:pt>
                <c:pt idx="154">
                  <c:v>42.857142857142854</c:v>
                </c:pt>
                <c:pt idx="155">
                  <c:v>14.285714285714285</c:v>
                </c:pt>
                <c:pt idx="156">
                  <c:v>28.571428571428569</c:v>
                </c:pt>
                <c:pt idx="157">
                  <c:v>42.857142857142854</c:v>
                </c:pt>
                <c:pt idx="158">
                  <c:v>71.428571428571431</c:v>
                </c:pt>
                <c:pt idx="159">
                  <c:v>100</c:v>
                </c:pt>
                <c:pt idx="160">
                  <c:v>71.428571428571431</c:v>
                </c:pt>
                <c:pt idx="161">
                  <c:v>57.142857142857139</c:v>
                </c:pt>
                <c:pt idx="162">
                  <c:v>100</c:v>
                </c:pt>
                <c:pt idx="163">
                  <c:v>71.428571428571431</c:v>
                </c:pt>
                <c:pt idx="164">
                  <c:v>85.714285714285708</c:v>
                </c:pt>
                <c:pt idx="165">
                  <c:v>100</c:v>
                </c:pt>
                <c:pt idx="166">
                  <c:v>85.714285714285708</c:v>
                </c:pt>
                <c:pt idx="167">
                  <c:v>71.428571428571431</c:v>
                </c:pt>
                <c:pt idx="168">
                  <c:v>71.428571428571431</c:v>
                </c:pt>
                <c:pt idx="169">
                  <c:v>57.142857142857139</c:v>
                </c:pt>
                <c:pt idx="170">
                  <c:v>71.428571428571431</c:v>
                </c:pt>
                <c:pt idx="171">
                  <c:v>71.428571428571431</c:v>
                </c:pt>
                <c:pt idx="172">
                  <c:v>71.428571428571431</c:v>
                </c:pt>
                <c:pt idx="173">
                  <c:v>57.142857142857139</c:v>
                </c:pt>
                <c:pt idx="174">
                  <c:v>42.857142857142854</c:v>
                </c:pt>
                <c:pt idx="175">
                  <c:v>85.714285714285708</c:v>
                </c:pt>
                <c:pt idx="176">
                  <c:v>14.285714285714285</c:v>
                </c:pt>
                <c:pt idx="177">
                  <c:v>42.857142857142854</c:v>
                </c:pt>
                <c:pt idx="178">
                  <c:v>14.285714285714285</c:v>
                </c:pt>
                <c:pt idx="179">
                  <c:v>42.857142857142854</c:v>
                </c:pt>
                <c:pt idx="180">
                  <c:v>28.571428571428569</c:v>
                </c:pt>
                <c:pt idx="181">
                  <c:v>57.142857142857139</c:v>
                </c:pt>
                <c:pt idx="182">
                  <c:v>85.714285714285708</c:v>
                </c:pt>
                <c:pt idx="183">
                  <c:v>71.428571428571431</c:v>
                </c:pt>
                <c:pt idx="184">
                  <c:v>85.714285714285708</c:v>
                </c:pt>
                <c:pt idx="185">
                  <c:v>85.714285714285708</c:v>
                </c:pt>
                <c:pt idx="186">
                  <c:v>28.571428571428569</c:v>
                </c:pt>
                <c:pt idx="187">
                  <c:v>71.428571428571431</c:v>
                </c:pt>
                <c:pt idx="188">
                  <c:v>71.428571428571431</c:v>
                </c:pt>
                <c:pt idx="189">
                  <c:v>71.428571428571431</c:v>
                </c:pt>
                <c:pt idx="190">
                  <c:v>14.285714285714285</c:v>
                </c:pt>
                <c:pt idx="191">
                  <c:v>71.428571428571431</c:v>
                </c:pt>
                <c:pt idx="192">
                  <c:v>100</c:v>
                </c:pt>
                <c:pt idx="193">
                  <c:v>57.142857142857139</c:v>
                </c:pt>
                <c:pt idx="194">
                  <c:v>28.571428571428569</c:v>
                </c:pt>
                <c:pt idx="195">
                  <c:v>42.857142857142854</c:v>
                </c:pt>
                <c:pt idx="196">
                  <c:v>57.142857142857139</c:v>
                </c:pt>
                <c:pt idx="197">
                  <c:v>71.428571428571431</c:v>
                </c:pt>
                <c:pt idx="198">
                  <c:v>85.714285714285708</c:v>
                </c:pt>
                <c:pt idx="199">
                  <c:v>85.714285714285708</c:v>
                </c:pt>
                <c:pt idx="200">
                  <c:v>57.142857142857139</c:v>
                </c:pt>
                <c:pt idx="201">
                  <c:v>85.714285714285708</c:v>
                </c:pt>
                <c:pt idx="202">
                  <c:v>57.142857142857139</c:v>
                </c:pt>
                <c:pt idx="203">
                  <c:v>28.571428571428569</c:v>
                </c:pt>
                <c:pt idx="204">
                  <c:v>85.714285714285708</c:v>
                </c:pt>
                <c:pt idx="205">
                  <c:v>42.857142857142854</c:v>
                </c:pt>
                <c:pt idx="206">
                  <c:v>42.857142857142854</c:v>
                </c:pt>
                <c:pt idx="207">
                  <c:v>85.714285714285708</c:v>
                </c:pt>
                <c:pt idx="208">
                  <c:v>57.142857142857139</c:v>
                </c:pt>
                <c:pt idx="209">
                  <c:v>42.857142857142854</c:v>
                </c:pt>
                <c:pt idx="210">
                  <c:v>14.285714285714285</c:v>
                </c:pt>
                <c:pt idx="211">
                  <c:v>42.857142857142854</c:v>
                </c:pt>
                <c:pt idx="212">
                  <c:v>57.142857142857139</c:v>
                </c:pt>
                <c:pt idx="213">
                  <c:v>42.857142857142854</c:v>
                </c:pt>
                <c:pt idx="214">
                  <c:v>42.857142857142854</c:v>
                </c:pt>
                <c:pt idx="215">
                  <c:v>71.428571428571431</c:v>
                </c:pt>
                <c:pt idx="216">
                  <c:v>100</c:v>
                </c:pt>
                <c:pt idx="217">
                  <c:v>100</c:v>
                </c:pt>
                <c:pt idx="218">
                  <c:v>28.571428571428569</c:v>
                </c:pt>
                <c:pt idx="219">
                  <c:v>42.857142857142854</c:v>
                </c:pt>
                <c:pt idx="220">
                  <c:v>71.428571428571431</c:v>
                </c:pt>
                <c:pt idx="221">
                  <c:v>85.714285714285708</c:v>
                </c:pt>
                <c:pt idx="222">
                  <c:v>71.428571428571431</c:v>
                </c:pt>
                <c:pt idx="223">
                  <c:v>85.714285714285708</c:v>
                </c:pt>
                <c:pt idx="224">
                  <c:v>100</c:v>
                </c:pt>
                <c:pt idx="225">
                  <c:v>71.428571428571431</c:v>
                </c:pt>
                <c:pt idx="226">
                  <c:v>100</c:v>
                </c:pt>
                <c:pt idx="227">
                  <c:v>28.571428571428569</c:v>
                </c:pt>
                <c:pt idx="228">
                  <c:v>85.714285714285708</c:v>
                </c:pt>
                <c:pt idx="229">
                  <c:v>28.571428571428569</c:v>
                </c:pt>
                <c:pt idx="230">
                  <c:v>71.428571428571431</c:v>
                </c:pt>
                <c:pt idx="231">
                  <c:v>85.714285714285708</c:v>
                </c:pt>
                <c:pt idx="232">
                  <c:v>42.857142857142854</c:v>
                </c:pt>
                <c:pt idx="233">
                  <c:v>42.857142857142854</c:v>
                </c:pt>
                <c:pt idx="234">
                  <c:v>85.714285714285708</c:v>
                </c:pt>
                <c:pt idx="235">
                  <c:v>28.571428571428569</c:v>
                </c:pt>
                <c:pt idx="236">
                  <c:v>57.142857142857139</c:v>
                </c:pt>
                <c:pt idx="237">
                  <c:v>71.428571428571431</c:v>
                </c:pt>
                <c:pt idx="238">
                  <c:v>42.857142857142854</c:v>
                </c:pt>
                <c:pt idx="239">
                  <c:v>100</c:v>
                </c:pt>
                <c:pt idx="240">
                  <c:v>42.857142857142854</c:v>
                </c:pt>
                <c:pt idx="241">
                  <c:v>85.714285714285708</c:v>
                </c:pt>
                <c:pt idx="242">
                  <c:v>42.857142857142854</c:v>
                </c:pt>
                <c:pt idx="243">
                  <c:v>28.571428571428569</c:v>
                </c:pt>
                <c:pt idx="244">
                  <c:v>42.857142857142854</c:v>
                </c:pt>
                <c:pt idx="245">
                  <c:v>85.714285714285708</c:v>
                </c:pt>
                <c:pt idx="246">
                  <c:v>28.571428571428569</c:v>
                </c:pt>
                <c:pt idx="247">
                  <c:v>42.857142857142854</c:v>
                </c:pt>
                <c:pt idx="248">
                  <c:v>71.428571428571431</c:v>
                </c:pt>
                <c:pt idx="249">
                  <c:v>85.714285714285708</c:v>
                </c:pt>
                <c:pt idx="250">
                  <c:v>100</c:v>
                </c:pt>
                <c:pt idx="251">
                  <c:v>85.714285714285708</c:v>
                </c:pt>
                <c:pt idx="252">
                  <c:v>71.428571428571431</c:v>
                </c:pt>
                <c:pt idx="253">
                  <c:v>85.714285714285708</c:v>
                </c:pt>
                <c:pt idx="254">
                  <c:v>71.428571428571431</c:v>
                </c:pt>
                <c:pt idx="255">
                  <c:v>71.428571428571431</c:v>
                </c:pt>
                <c:pt idx="256">
                  <c:v>71.428571428571431</c:v>
                </c:pt>
                <c:pt idx="257">
                  <c:v>71.428571428571431</c:v>
                </c:pt>
                <c:pt idx="258">
                  <c:v>85.714285714285708</c:v>
                </c:pt>
                <c:pt idx="259">
                  <c:v>57.142857142857139</c:v>
                </c:pt>
                <c:pt idx="260">
                  <c:v>100</c:v>
                </c:pt>
                <c:pt idx="261">
                  <c:v>85.714285714285708</c:v>
                </c:pt>
                <c:pt idx="262">
                  <c:v>100</c:v>
                </c:pt>
                <c:pt idx="263">
                  <c:v>100</c:v>
                </c:pt>
                <c:pt idx="264">
                  <c:v>71.428571428571431</c:v>
                </c:pt>
                <c:pt idx="265">
                  <c:v>57.142857142857139</c:v>
                </c:pt>
                <c:pt idx="266">
                  <c:v>14.285714285714285</c:v>
                </c:pt>
                <c:pt idx="267">
                  <c:v>42.857142857142854</c:v>
                </c:pt>
                <c:pt idx="268">
                  <c:v>28.571428571428569</c:v>
                </c:pt>
                <c:pt idx="269">
                  <c:v>71.428571428571431</c:v>
                </c:pt>
                <c:pt idx="270">
                  <c:v>85.714285714285708</c:v>
                </c:pt>
                <c:pt idx="271">
                  <c:v>71.428571428571431</c:v>
                </c:pt>
                <c:pt idx="272">
                  <c:v>85.714285714285708</c:v>
                </c:pt>
                <c:pt idx="273">
                  <c:v>85.714285714285708</c:v>
                </c:pt>
                <c:pt idx="274">
                  <c:v>85.714285714285708</c:v>
                </c:pt>
                <c:pt idx="275">
                  <c:v>14.285714285714285</c:v>
                </c:pt>
                <c:pt idx="276">
                  <c:v>100</c:v>
                </c:pt>
                <c:pt idx="277">
                  <c:v>71.428571428571431</c:v>
                </c:pt>
                <c:pt idx="278">
                  <c:v>85.714285714285708</c:v>
                </c:pt>
                <c:pt idx="279">
                  <c:v>14.285714285714285</c:v>
                </c:pt>
                <c:pt idx="280">
                  <c:v>57.142857142857139</c:v>
                </c:pt>
                <c:pt idx="281">
                  <c:v>57.142857142857139</c:v>
                </c:pt>
                <c:pt idx="282">
                  <c:v>71.428571428571431</c:v>
                </c:pt>
                <c:pt idx="283">
                  <c:v>71.428571428571431</c:v>
                </c:pt>
                <c:pt idx="284">
                  <c:v>85.714285714285708</c:v>
                </c:pt>
                <c:pt idx="285">
                  <c:v>42.857142857142854</c:v>
                </c:pt>
                <c:pt idx="286">
                  <c:v>28.571428571428569</c:v>
                </c:pt>
                <c:pt idx="287">
                  <c:v>71.428571428571431</c:v>
                </c:pt>
                <c:pt idx="288">
                  <c:v>14.285714285714285</c:v>
                </c:pt>
                <c:pt idx="289">
                  <c:v>28.571428571428569</c:v>
                </c:pt>
                <c:pt idx="290">
                  <c:v>14.285714285714285</c:v>
                </c:pt>
                <c:pt idx="291">
                  <c:v>57.142857142857139</c:v>
                </c:pt>
                <c:pt idx="292">
                  <c:v>85.714285714285708</c:v>
                </c:pt>
                <c:pt idx="293">
                  <c:v>71.428571428571431</c:v>
                </c:pt>
                <c:pt idx="294">
                  <c:v>71.428571428571431</c:v>
                </c:pt>
                <c:pt idx="295">
                  <c:v>42.857142857142854</c:v>
                </c:pt>
                <c:pt idx="296">
                  <c:v>71.428571428571431</c:v>
                </c:pt>
                <c:pt idx="297">
                  <c:v>14.285714285714285</c:v>
                </c:pt>
                <c:pt idx="298">
                  <c:v>28.571428571428569</c:v>
                </c:pt>
                <c:pt idx="299">
                  <c:v>71.428571428571431</c:v>
                </c:pt>
                <c:pt idx="300">
                  <c:v>100</c:v>
                </c:pt>
                <c:pt idx="301">
                  <c:v>100</c:v>
                </c:pt>
                <c:pt idx="302">
                  <c:v>14.285714285714285</c:v>
                </c:pt>
                <c:pt idx="303">
                  <c:v>57.142857142857139</c:v>
                </c:pt>
                <c:pt idx="304">
                  <c:v>57.142857142857139</c:v>
                </c:pt>
                <c:pt idx="305">
                  <c:v>85.714285714285708</c:v>
                </c:pt>
                <c:pt idx="306">
                  <c:v>85.714285714285708</c:v>
                </c:pt>
                <c:pt idx="307">
                  <c:v>85.714285714285708</c:v>
                </c:pt>
                <c:pt idx="308">
                  <c:v>85.714285714285708</c:v>
                </c:pt>
                <c:pt idx="309">
                  <c:v>71.428571428571431</c:v>
                </c:pt>
                <c:pt idx="310">
                  <c:v>71.428571428571431</c:v>
                </c:pt>
                <c:pt idx="311">
                  <c:v>57.142857142857139</c:v>
                </c:pt>
                <c:pt idx="312">
                  <c:v>100</c:v>
                </c:pt>
                <c:pt idx="313">
                  <c:v>71.428571428571431</c:v>
                </c:pt>
                <c:pt idx="314">
                  <c:v>100</c:v>
                </c:pt>
                <c:pt idx="315">
                  <c:v>71.428571428571431</c:v>
                </c:pt>
                <c:pt idx="316">
                  <c:v>57.142857142857139</c:v>
                </c:pt>
                <c:pt idx="317">
                  <c:v>85.714285714285708</c:v>
                </c:pt>
                <c:pt idx="318">
                  <c:v>85.714285714285708</c:v>
                </c:pt>
                <c:pt idx="319">
                  <c:v>85.714285714285708</c:v>
                </c:pt>
                <c:pt idx="320">
                  <c:v>14.285714285714285</c:v>
                </c:pt>
                <c:pt idx="321">
                  <c:v>71.428571428571431</c:v>
                </c:pt>
                <c:pt idx="322">
                  <c:v>85.714285714285708</c:v>
                </c:pt>
                <c:pt idx="323">
                  <c:v>85.714285714285708</c:v>
                </c:pt>
                <c:pt idx="324">
                  <c:v>85.714285714285708</c:v>
                </c:pt>
                <c:pt idx="325">
                  <c:v>85.714285714285708</c:v>
                </c:pt>
                <c:pt idx="326">
                  <c:v>42.857142857142854</c:v>
                </c:pt>
                <c:pt idx="327">
                  <c:v>71.428571428571431</c:v>
                </c:pt>
                <c:pt idx="328">
                  <c:v>71.428571428571431</c:v>
                </c:pt>
                <c:pt idx="329">
                  <c:v>100</c:v>
                </c:pt>
                <c:pt idx="330">
                  <c:v>100</c:v>
                </c:pt>
                <c:pt idx="331">
                  <c:v>85.714285714285708</c:v>
                </c:pt>
                <c:pt idx="332">
                  <c:v>71.428571428571431</c:v>
                </c:pt>
                <c:pt idx="333">
                  <c:v>71.428571428571431</c:v>
                </c:pt>
                <c:pt idx="334">
                  <c:v>71.428571428571431</c:v>
                </c:pt>
                <c:pt idx="335">
                  <c:v>85.714285714285708</c:v>
                </c:pt>
                <c:pt idx="336">
                  <c:v>85.714285714285708</c:v>
                </c:pt>
                <c:pt idx="337">
                  <c:v>71.428571428571431</c:v>
                </c:pt>
                <c:pt idx="338">
                  <c:v>71.428571428571431</c:v>
                </c:pt>
                <c:pt idx="339">
                  <c:v>42.857142857142854</c:v>
                </c:pt>
                <c:pt idx="340">
                  <c:v>100</c:v>
                </c:pt>
                <c:pt idx="341">
                  <c:v>85.714285714285708</c:v>
                </c:pt>
                <c:pt idx="342">
                  <c:v>28.571428571428569</c:v>
                </c:pt>
                <c:pt idx="343">
                  <c:v>71.428571428571431</c:v>
                </c:pt>
                <c:pt idx="344">
                  <c:v>85.714285714285708</c:v>
                </c:pt>
                <c:pt idx="345">
                  <c:v>100</c:v>
                </c:pt>
                <c:pt idx="346">
                  <c:v>100</c:v>
                </c:pt>
                <c:pt idx="347">
                  <c:v>28.571428571428569</c:v>
                </c:pt>
                <c:pt idx="348">
                  <c:v>57.142857142857139</c:v>
                </c:pt>
                <c:pt idx="349">
                  <c:v>85.714285714285708</c:v>
                </c:pt>
                <c:pt idx="350">
                  <c:v>28.571428571428569</c:v>
                </c:pt>
                <c:pt idx="351">
                  <c:v>100</c:v>
                </c:pt>
                <c:pt idx="352">
                  <c:v>28.571428571428569</c:v>
                </c:pt>
                <c:pt idx="353">
                  <c:v>28.571428571428569</c:v>
                </c:pt>
                <c:pt idx="354">
                  <c:v>57.142857142857139</c:v>
                </c:pt>
                <c:pt idx="355">
                  <c:v>42.857142857142854</c:v>
                </c:pt>
                <c:pt idx="356">
                  <c:v>100</c:v>
                </c:pt>
                <c:pt idx="357">
                  <c:v>71.428571428571431</c:v>
                </c:pt>
                <c:pt idx="358">
                  <c:v>28.571428571428569</c:v>
                </c:pt>
                <c:pt idx="359">
                  <c:v>85.714285714285708</c:v>
                </c:pt>
                <c:pt idx="360">
                  <c:v>100</c:v>
                </c:pt>
                <c:pt idx="361">
                  <c:v>28.571428571428569</c:v>
                </c:pt>
                <c:pt idx="362">
                  <c:v>85.714285714285708</c:v>
                </c:pt>
                <c:pt idx="363">
                  <c:v>85.714285714285708</c:v>
                </c:pt>
                <c:pt idx="364">
                  <c:v>42.857142857142854</c:v>
                </c:pt>
                <c:pt idx="365">
                  <c:v>85.714285714285708</c:v>
                </c:pt>
                <c:pt idx="366">
                  <c:v>71.428571428571431</c:v>
                </c:pt>
                <c:pt idx="367">
                  <c:v>100</c:v>
                </c:pt>
                <c:pt idx="368">
                  <c:v>100</c:v>
                </c:pt>
                <c:pt idx="369">
                  <c:v>85.714285714285708</c:v>
                </c:pt>
                <c:pt idx="370">
                  <c:v>57.142857142857139</c:v>
                </c:pt>
                <c:pt idx="371">
                  <c:v>85.714285714285708</c:v>
                </c:pt>
                <c:pt idx="372">
                  <c:v>42.857142857142854</c:v>
                </c:pt>
                <c:pt idx="373">
                  <c:v>57.142857142857139</c:v>
                </c:pt>
                <c:pt idx="374">
                  <c:v>85.714285714285708</c:v>
                </c:pt>
                <c:pt idx="375">
                  <c:v>100</c:v>
                </c:pt>
                <c:pt idx="376">
                  <c:v>42.857142857142854</c:v>
                </c:pt>
                <c:pt idx="377">
                  <c:v>71.428571428571431</c:v>
                </c:pt>
                <c:pt idx="378">
                  <c:v>0</c:v>
                </c:pt>
                <c:pt idx="379">
                  <c:v>57.142857142857139</c:v>
                </c:pt>
                <c:pt idx="380">
                  <c:v>85.714285714285708</c:v>
                </c:pt>
                <c:pt idx="381">
                  <c:v>57.142857142857139</c:v>
                </c:pt>
                <c:pt idx="382">
                  <c:v>85.714285714285708</c:v>
                </c:pt>
                <c:pt idx="383">
                  <c:v>42.857142857142854</c:v>
                </c:pt>
                <c:pt idx="384">
                  <c:v>85.714285714285708</c:v>
                </c:pt>
                <c:pt idx="385">
                  <c:v>71.428571428571431</c:v>
                </c:pt>
                <c:pt idx="386">
                  <c:v>71.428571428571431</c:v>
                </c:pt>
                <c:pt idx="387">
                  <c:v>85.714285714285708</c:v>
                </c:pt>
                <c:pt idx="388">
                  <c:v>71.428571428571431</c:v>
                </c:pt>
                <c:pt idx="389">
                  <c:v>57.142857142857139</c:v>
                </c:pt>
                <c:pt idx="390">
                  <c:v>0</c:v>
                </c:pt>
                <c:pt idx="391">
                  <c:v>57.142857142857139</c:v>
                </c:pt>
                <c:pt idx="392">
                  <c:v>85.714285714285708</c:v>
                </c:pt>
                <c:pt idx="393">
                  <c:v>57.142857142857139</c:v>
                </c:pt>
                <c:pt idx="394">
                  <c:v>71.428571428571431</c:v>
                </c:pt>
                <c:pt idx="395">
                  <c:v>85.714285714285708</c:v>
                </c:pt>
                <c:pt idx="396">
                  <c:v>28.571428571428569</c:v>
                </c:pt>
                <c:pt idx="397">
                  <c:v>85.714285714285708</c:v>
                </c:pt>
                <c:pt idx="398">
                  <c:v>100</c:v>
                </c:pt>
                <c:pt idx="399">
                  <c:v>100</c:v>
                </c:pt>
                <c:pt idx="400">
                  <c:v>85.714285714285708</c:v>
                </c:pt>
                <c:pt idx="401">
                  <c:v>57.142857142857139</c:v>
                </c:pt>
                <c:pt idx="402">
                  <c:v>28.571428571428569</c:v>
                </c:pt>
                <c:pt idx="403">
                  <c:v>85.714285714285708</c:v>
                </c:pt>
                <c:pt idx="404">
                  <c:v>42.857142857142854</c:v>
                </c:pt>
                <c:pt idx="405">
                  <c:v>100</c:v>
                </c:pt>
                <c:pt idx="406">
                  <c:v>85.714285714285708</c:v>
                </c:pt>
                <c:pt idx="407">
                  <c:v>85.714285714285708</c:v>
                </c:pt>
                <c:pt idx="408">
                  <c:v>28.571428571428569</c:v>
                </c:pt>
                <c:pt idx="409">
                  <c:v>85.714285714285708</c:v>
                </c:pt>
                <c:pt idx="410">
                  <c:v>100</c:v>
                </c:pt>
                <c:pt idx="411">
                  <c:v>100</c:v>
                </c:pt>
                <c:pt idx="412">
                  <c:v>100</c:v>
                </c:pt>
                <c:pt idx="413">
                  <c:v>71.428571428571431</c:v>
                </c:pt>
                <c:pt idx="414">
                  <c:v>42.857142857142854</c:v>
                </c:pt>
                <c:pt idx="415">
                  <c:v>57.142857142857139</c:v>
                </c:pt>
                <c:pt idx="416">
                  <c:v>100</c:v>
                </c:pt>
                <c:pt idx="417">
                  <c:v>42.857142857142854</c:v>
                </c:pt>
                <c:pt idx="418">
                  <c:v>14.285714285714285</c:v>
                </c:pt>
                <c:pt idx="419">
                  <c:v>14.285714285714285</c:v>
                </c:pt>
                <c:pt idx="420">
                  <c:v>57.142857142857139</c:v>
                </c:pt>
                <c:pt idx="421">
                  <c:v>57.142857142857139</c:v>
                </c:pt>
                <c:pt idx="422">
                  <c:v>57.142857142857139</c:v>
                </c:pt>
                <c:pt idx="423">
                  <c:v>71.428571428571431</c:v>
                </c:pt>
                <c:pt idx="424">
                  <c:v>14.285714285714285</c:v>
                </c:pt>
                <c:pt idx="425">
                  <c:v>85.714285714285708</c:v>
                </c:pt>
                <c:pt idx="426">
                  <c:v>71.428571428571431</c:v>
                </c:pt>
                <c:pt idx="427">
                  <c:v>85.714285714285708</c:v>
                </c:pt>
                <c:pt idx="428">
                  <c:v>100</c:v>
                </c:pt>
                <c:pt idx="429">
                  <c:v>71.428571428571431</c:v>
                </c:pt>
                <c:pt idx="430">
                  <c:v>0</c:v>
                </c:pt>
                <c:pt idx="431">
                  <c:v>42.857142857142854</c:v>
                </c:pt>
                <c:pt idx="432">
                  <c:v>100</c:v>
                </c:pt>
                <c:pt idx="433">
                  <c:v>71.428571428571431</c:v>
                </c:pt>
                <c:pt idx="434">
                  <c:v>28.571428571428569</c:v>
                </c:pt>
                <c:pt idx="435">
                  <c:v>85.714285714285708</c:v>
                </c:pt>
                <c:pt idx="436">
                  <c:v>57.142857142857139</c:v>
                </c:pt>
                <c:pt idx="437">
                  <c:v>100</c:v>
                </c:pt>
                <c:pt idx="438">
                  <c:v>85.714285714285708</c:v>
                </c:pt>
                <c:pt idx="439">
                  <c:v>85.714285714285708</c:v>
                </c:pt>
                <c:pt idx="440">
                  <c:v>71.428571428571431</c:v>
                </c:pt>
                <c:pt idx="441">
                  <c:v>71.428571428571431</c:v>
                </c:pt>
                <c:pt idx="442">
                  <c:v>85.714285714285708</c:v>
                </c:pt>
                <c:pt idx="443">
                  <c:v>42.857142857142854</c:v>
                </c:pt>
                <c:pt idx="444">
                  <c:v>28.571428571428569</c:v>
                </c:pt>
                <c:pt idx="445">
                  <c:v>14.285714285714285</c:v>
                </c:pt>
                <c:pt idx="446">
                  <c:v>85.714285714285708</c:v>
                </c:pt>
                <c:pt idx="447">
                  <c:v>71.428571428571431</c:v>
                </c:pt>
                <c:pt idx="448">
                  <c:v>57.142857142857139</c:v>
                </c:pt>
                <c:pt idx="449">
                  <c:v>57.142857142857139</c:v>
                </c:pt>
                <c:pt idx="450">
                  <c:v>71.428571428571431</c:v>
                </c:pt>
                <c:pt idx="451">
                  <c:v>57.142857142857139</c:v>
                </c:pt>
                <c:pt idx="452">
                  <c:v>42.857142857142854</c:v>
                </c:pt>
                <c:pt idx="453">
                  <c:v>100</c:v>
                </c:pt>
                <c:pt idx="454">
                  <c:v>85.714285714285708</c:v>
                </c:pt>
                <c:pt idx="455">
                  <c:v>85.714285714285708</c:v>
                </c:pt>
                <c:pt idx="456">
                  <c:v>71.428571428571431</c:v>
                </c:pt>
                <c:pt idx="457">
                  <c:v>42.857142857142854</c:v>
                </c:pt>
                <c:pt idx="458">
                  <c:v>42.857142857142854</c:v>
                </c:pt>
                <c:pt idx="459">
                  <c:v>57.142857142857139</c:v>
                </c:pt>
                <c:pt idx="460">
                  <c:v>42.857142857142854</c:v>
                </c:pt>
                <c:pt idx="461">
                  <c:v>57.142857142857139</c:v>
                </c:pt>
                <c:pt idx="462">
                  <c:v>0</c:v>
                </c:pt>
                <c:pt idx="463">
                  <c:v>57.142857142857139</c:v>
                </c:pt>
                <c:pt idx="464">
                  <c:v>42.857142857142854</c:v>
                </c:pt>
                <c:pt idx="465">
                  <c:v>0</c:v>
                </c:pt>
                <c:pt idx="466">
                  <c:v>85.714285714285708</c:v>
                </c:pt>
                <c:pt idx="467">
                  <c:v>71.428571428571431</c:v>
                </c:pt>
                <c:pt idx="468">
                  <c:v>42.857142857142854</c:v>
                </c:pt>
                <c:pt idx="469">
                  <c:v>42.857142857142854</c:v>
                </c:pt>
                <c:pt idx="470">
                  <c:v>28.571428571428569</c:v>
                </c:pt>
                <c:pt idx="471">
                  <c:v>100</c:v>
                </c:pt>
                <c:pt idx="472">
                  <c:v>42.857142857142854</c:v>
                </c:pt>
                <c:pt idx="473">
                  <c:v>28.571428571428569</c:v>
                </c:pt>
                <c:pt idx="474">
                  <c:v>71.428571428571431</c:v>
                </c:pt>
                <c:pt idx="475">
                  <c:v>85.714285714285708</c:v>
                </c:pt>
                <c:pt idx="476">
                  <c:v>71.428571428571431</c:v>
                </c:pt>
                <c:pt idx="477">
                  <c:v>57.142857142857139</c:v>
                </c:pt>
                <c:pt idx="478">
                  <c:v>42.857142857142854</c:v>
                </c:pt>
                <c:pt idx="479">
                  <c:v>100</c:v>
                </c:pt>
                <c:pt idx="480">
                  <c:v>100</c:v>
                </c:pt>
                <c:pt idx="481">
                  <c:v>57.142857142857139</c:v>
                </c:pt>
                <c:pt idx="482">
                  <c:v>57.142857142857139</c:v>
                </c:pt>
                <c:pt idx="483">
                  <c:v>71.428571428571431</c:v>
                </c:pt>
                <c:pt idx="484">
                  <c:v>85.714285714285708</c:v>
                </c:pt>
                <c:pt idx="485">
                  <c:v>85.714285714285708</c:v>
                </c:pt>
                <c:pt idx="486">
                  <c:v>57.142857142857139</c:v>
                </c:pt>
                <c:pt idx="487">
                  <c:v>57.142857142857139</c:v>
                </c:pt>
                <c:pt idx="488">
                  <c:v>71.428571428571431</c:v>
                </c:pt>
                <c:pt idx="489">
                  <c:v>57.142857142857139</c:v>
                </c:pt>
                <c:pt idx="490">
                  <c:v>71.428571428571431</c:v>
                </c:pt>
                <c:pt idx="491">
                  <c:v>42.857142857142854</c:v>
                </c:pt>
                <c:pt idx="492">
                  <c:v>57.142857142857139</c:v>
                </c:pt>
                <c:pt idx="493">
                  <c:v>100</c:v>
                </c:pt>
                <c:pt idx="494">
                  <c:v>71.428571428571431</c:v>
                </c:pt>
                <c:pt idx="495">
                  <c:v>71.428571428571431</c:v>
                </c:pt>
                <c:pt idx="496">
                  <c:v>85.714285714285708</c:v>
                </c:pt>
                <c:pt idx="497">
                  <c:v>85.714285714285708</c:v>
                </c:pt>
                <c:pt idx="498">
                  <c:v>100</c:v>
                </c:pt>
                <c:pt idx="499">
                  <c:v>42.857142857142854</c:v>
                </c:pt>
                <c:pt idx="500">
                  <c:v>28.571428571428569</c:v>
                </c:pt>
                <c:pt idx="501">
                  <c:v>42.857142857142854</c:v>
                </c:pt>
                <c:pt idx="502">
                  <c:v>14.285714285714285</c:v>
                </c:pt>
                <c:pt idx="503">
                  <c:v>85.714285714285708</c:v>
                </c:pt>
                <c:pt idx="504">
                  <c:v>85.714285714285708</c:v>
                </c:pt>
                <c:pt idx="505">
                  <c:v>85.714285714285708</c:v>
                </c:pt>
                <c:pt idx="506">
                  <c:v>85.714285714285708</c:v>
                </c:pt>
                <c:pt idx="507">
                  <c:v>42.857142857142854</c:v>
                </c:pt>
                <c:pt idx="508">
                  <c:v>85.714285714285708</c:v>
                </c:pt>
                <c:pt idx="509">
                  <c:v>100</c:v>
                </c:pt>
                <c:pt idx="510">
                  <c:v>14.285714285714285</c:v>
                </c:pt>
                <c:pt idx="511">
                  <c:v>71.428571428571431</c:v>
                </c:pt>
                <c:pt idx="512">
                  <c:v>85.714285714285708</c:v>
                </c:pt>
                <c:pt idx="513">
                  <c:v>57.142857142857139</c:v>
                </c:pt>
                <c:pt idx="514">
                  <c:v>28.571428571428569</c:v>
                </c:pt>
                <c:pt idx="515">
                  <c:v>42.857142857142854</c:v>
                </c:pt>
                <c:pt idx="516">
                  <c:v>28.571428571428569</c:v>
                </c:pt>
                <c:pt idx="517">
                  <c:v>71.428571428571431</c:v>
                </c:pt>
                <c:pt idx="518">
                  <c:v>57.142857142857139</c:v>
                </c:pt>
                <c:pt idx="519">
                  <c:v>100</c:v>
                </c:pt>
                <c:pt idx="520">
                  <c:v>85.714285714285708</c:v>
                </c:pt>
                <c:pt idx="521">
                  <c:v>71.428571428571431</c:v>
                </c:pt>
                <c:pt idx="522">
                  <c:v>42.857142857142854</c:v>
                </c:pt>
                <c:pt idx="523">
                  <c:v>100</c:v>
                </c:pt>
                <c:pt idx="524">
                  <c:v>28.571428571428569</c:v>
                </c:pt>
                <c:pt idx="525">
                  <c:v>85.714285714285708</c:v>
                </c:pt>
                <c:pt idx="526">
                  <c:v>71.428571428571431</c:v>
                </c:pt>
                <c:pt idx="527">
                  <c:v>71.428571428571431</c:v>
                </c:pt>
                <c:pt idx="528">
                  <c:v>14.285714285714285</c:v>
                </c:pt>
                <c:pt idx="529">
                  <c:v>71.428571428571431</c:v>
                </c:pt>
                <c:pt idx="530">
                  <c:v>14.285714285714285</c:v>
                </c:pt>
                <c:pt idx="531">
                  <c:v>42.857142857142854</c:v>
                </c:pt>
                <c:pt idx="532">
                  <c:v>71.428571428571431</c:v>
                </c:pt>
                <c:pt idx="533">
                  <c:v>57.142857142857139</c:v>
                </c:pt>
                <c:pt idx="534">
                  <c:v>71.428571428571431</c:v>
                </c:pt>
                <c:pt idx="535">
                  <c:v>71.428571428571431</c:v>
                </c:pt>
                <c:pt idx="536">
                  <c:v>71.428571428571431</c:v>
                </c:pt>
                <c:pt idx="537">
                  <c:v>28.571428571428569</c:v>
                </c:pt>
                <c:pt idx="538">
                  <c:v>71.428571428571431</c:v>
                </c:pt>
                <c:pt idx="539">
                  <c:v>85.714285714285708</c:v>
                </c:pt>
                <c:pt idx="540">
                  <c:v>71.428571428571431</c:v>
                </c:pt>
                <c:pt idx="541">
                  <c:v>85.714285714285708</c:v>
                </c:pt>
                <c:pt idx="542">
                  <c:v>28.571428571428569</c:v>
                </c:pt>
                <c:pt idx="543">
                  <c:v>42.857142857142854</c:v>
                </c:pt>
                <c:pt idx="544">
                  <c:v>28.571428571428569</c:v>
                </c:pt>
                <c:pt idx="545">
                  <c:v>85.714285714285708</c:v>
                </c:pt>
                <c:pt idx="546">
                  <c:v>71.428571428571431</c:v>
                </c:pt>
                <c:pt idx="547">
                  <c:v>100</c:v>
                </c:pt>
                <c:pt idx="548">
                  <c:v>85.714285714285708</c:v>
                </c:pt>
                <c:pt idx="549">
                  <c:v>71.428571428571431</c:v>
                </c:pt>
                <c:pt idx="550">
                  <c:v>85.714285714285708</c:v>
                </c:pt>
                <c:pt idx="551">
                  <c:v>71.428571428571431</c:v>
                </c:pt>
                <c:pt idx="552">
                  <c:v>85.714285714285708</c:v>
                </c:pt>
                <c:pt idx="553">
                  <c:v>100</c:v>
                </c:pt>
                <c:pt idx="554">
                  <c:v>71.428571428571431</c:v>
                </c:pt>
                <c:pt idx="555">
                  <c:v>57.142857142857139</c:v>
                </c:pt>
                <c:pt idx="556">
                  <c:v>57.142857142857139</c:v>
                </c:pt>
                <c:pt idx="557">
                  <c:v>71.428571428571431</c:v>
                </c:pt>
                <c:pt idx="558">
                  <c:v>28.571428571428569</c:v>
                </c:pt>
                <c:pt idx="559">
                  <c:v>85.714285714285708</c:v>
                </c:pt>
                <c:pt idx="560">
                  <c:v>42.857142857142854</c:v>
                </c:pt>
                <c:pt idx="561">
                  <c:v>85.714285714285708</c:v>
                </c:pt>
                <c:pt idx="562">
                  <c:v>42.857142857142854</c:v>
                </c:pt>
                <c:pt idx="563">
                  <c:v>14.285714285714285</c:v>
                </c:pt>
                <c:pt idx="564">
                  <c:v>0</c:v>
                </c:pt>
                <c:pt idx="565">
                  <c:v>14.285714285714285</c:v>
                </c:pt>
                <c:pt idx="566">
                  <c:v>42.857142857142854</c:v>
                </c:pt>
                <c:pt idx="567">
                  <c:v>14.285714285714285</c:v>
                </c:pt>
                <c:pt idx="568">
                  <c:v>71.428571428571431</c:v>
                </c:pt>
                <c:pt idx="569">
                  <c:v>85.714285714285708</c:v>
                </c:pt>
                <c:pt idx="570">
                  <c:v>85.714285714285708</c:v>
                </c:pt>
                <c:pt idx="571">
                  <c:v>71.428571428571431</c:v>
                </c:pt>
                <c:pt idx="572">
                  <c:v>28.571428571428569</c:v>
                </c:pt>
                <c:pt idx="573">
                  <c:v>42.857142857142854</c:v>
                </c:pt>
                <c:pt idx="574">
                  <c:v>85.714285714285708</c:v>
                </c:pt>
                <c:pt idx="575">
                  <c:v>85.714285714285708</c:v>
                </c:pt>
                <c:pt idx="576">
                  <c:v>100</c:v>
                </c:pt>
                <c:pt idx="577">
                  <c:v>57.142857142857139</c:v>
                </c:pt>
                <c:pt idx="578">
                  <c:v>71.428571428571431</c:v>
                </c:pt>
                <c:pt idx="579">
                  <c:v>100</c:v>
                </c:pt>
                <c:pt idx="580">
                  <c:v>85.714285714285708</c:v>
                </c:pt>
                <c:pt idx="581">
                  <c:v>28.571428571428569</c:v>
                </c:pt>
                <c:pt idx="582">
                  <c:v>0</c:v>
                </c:pt>
                <c:pt idx="583">
                  <c:v>42.857142857142854</c:v>
                </c:pt>
                <c:pt idx="584">
                  <c:v>100</c:v>
                </c:pt>
                <c:pt idx="585">
                  <c:v>57.142857142857139</c:v>
                </c:pt>
                <c:pt idx="586">
                  <c:v>100</c:v>
                </c:pt>
                <c:pt idx="587">
                  <c:v>85.714285714285708</c:v>
                </c:pt>
                <c:pt idx="588">
                  <c:v>71.428571428571431</c:v>
                </c:pt>
                <c:pt idx="589">
                  <c:v>85.714285714285708</c:v>
                </c:pt>
                <c:pt idx="590">
                  <c:v>57.142857142857139</c:v>
                </c:pt>
                <c:pt idx="591">
                  <c:v>85.714285714285708</c:v>
                </c:pt>
                <c:pt idx="592">
                  <c:v>71.428571428571431</c:v>
                </c:pt>
                <c:pt idx="593">
                  <c:v>14.285714285714285</c:v>
                </c:pt>
                <c:pt idx="594">
                  <c:v>100</c:v>
                </c:pt>
                <c:pt idx="595">
                  <c:v>71.428571428571431</c:v>
                </c:pt>
                <c:pt idx="596">
                  <c:v>71.428571428571431</c:v>
                </c:pt>
                <c:pt idx="597">
                  <c:v>0</c:v>
                </c:pt>
                <c:pt idx="598">
                  <c:v>71.428571428571431</c:v>
                </c:pt>
                <c:pt idx="599">
                  <c:v>71.428571428571431</c:v>
                </c:pt>
                <c:pt idx="600">
                  <c:v>42.857142857142854</c:v>
                </c:pt>
                <c:pt idx="601">
                  <c:v>71.428571428571431</c:v>
                </c:pt>
                <c:pt idx="602">
                  <c:v>85.714285714285708</c:v>
                </c:pt>
                <c:pt idx="603">
                  <c:v>28.571428571428569</c:v>
                </c:pt>
                <c:pt idx="604">
                  <c:v>100</c:v>
                </c:pt>
                <c:pt idx="605">
                  <c:v>28.571428571428569</c:v>
                </c:pt>
                <c:pt idx="606">
                  <c:v>14.285714285714285</c:v>
                </c:pt>
                <c:pt idx="607">
                  <c:v>71.428571428571431</c:v>
                </c:pt>
                <c:pt idx="608">
                  <c:v>28.571428571428569</c:v>
                </c:pt>
                <c:pt idx="609">
                  <c:v>71.428571428571431</c:v>
                </c:pt>
                <c:pt idx="610">
                  <c:v>71.428571428571431</c:v>
                </c:pt>
                <c:pt idx="611">
                  <c:v>71.428571428571431</c:v>
                </c:pt>
                <c:pt idx="612">
                  <c:v>85.714285714285708</c:v>
                </c:pt>
                <c:pt idx="613">
                  <c:v>71.428571428571431</c:v>
                </c:pt>
                <c:pt idx="614">
                  <c:v>57.142857142857139</c:v>
                </c:pt>
                <c:pt idx="615">
                  <c:v>42.857142857142854</c:v>
                </c:pt>
                <c:pt idx="616">
                  <c:v>71.428571428571431</c:v>
                </c:pt>
                <c:pt idx="617">
                  <c:v>71.428571428571431</c:v>
                </c:pt>
                <c:pt idx="618">
                  <c:v>42.857142857142854</c:v>
                </c:pt>
                <c:pt idx="619">
                  <c:v>28.571428571428569</c:v>
                </c:pt>
                <c:pt idx="620">
                  <c:v>42.857142857142854</c:v>
                </c:pt>
                <c:pt idx="621">
                  <c:v>14.285714285714285</c:v>
                </c:pt>
                <c:pt idx="622">
                  <c:v>85.714285714285708</c:v>
                </c:pt>
                <c:pt idx="623">
                  <c:v>85.714285714285708</c:v>
                </c:pt>
                <c:pt idx="624">
                  <c:v>71.428571428571431</c:v>
                </c:pt>
                <c:pt idx="625">
                  <c:v>42.857142857142854</c:v>
                </c:pt>
                <c:pt idx="626">
                  <c:v>42.857142857142854</c:v>
                </c:pt>
                <c:pt idx="627">
                  <c:v>100</c:v>
                </c:pt>
                <c:pt idx="628">
                  <c:v>71.428571428571431</c:v>
                </c:pt>
                <c:pt idx="629">
                  <c:v>85.714285714285708</c:v>
                </c:pt>
                <c:pt idx="630">
                  <c:v>28.571428571428569</c:v>
                </c:pt>
                <c:pt idx="631">
                  <c:v>28.571428571428569</c:v>
                </c:pt>
                <c:pt idx="632">
                  <c:v>100</c:v>
                </c:pt>
                <c:pt idx="633">
                  <c:v>57.142857142857139</c:v>
                </c:pt>
                <c:pt idx="634">
                  <c:v>28.571428571428569</c:v>
                </c:pt>
                <c:pt idx="635">
                  <c:v>28.571428571428569</c:v>
                </c:pt>
                <c:pt idx="636">
                  <c:v>71.428571428571431</c:v>
                </c:pt>
                <c:pt idx="637">
                  <c:v>71.428571428571431</c:v>
                </c:pt>
                <c:pt idx="638">
                  <c:v>71.428571428571431</c:v>
                </c:pt>
                <c:pt idx="639">
                  <c:v>42.857142857142854</c:v>
                </c:pt>
                <c:pt idx="640">
                  <c:v>57.142857142857139</c:v>
                </c:pt>
                <c:pt idx="641">
                  <c:v>42.857142857142854</c:v>
                </c:pt>
                <c:pt idx="642">
                  <c:v>85.714285714285708</c:v>
                </c:pt>
                <c:pt idx="643">
                  <c:v>0</c:v>
                </c:pt>
                <c:pt idx="644">
                  <c:v>71.428571428571431</c:v>
                </c:pt>
                <c:pt idx="645">
                  <c:v>85.714285714285708</c:v>
                </c:pt>
                <c:pt idx="646">
                  <c:v>57.142857142857139</c:v>
                </c:pt>
                <c:pt idx="647">
                  <c:v>57.142857142857139</c:v>
                </c:pt>
                <c:pt idx="648">
                  <c:v>100</c:v>
                </c:pt>
                <c:pt idx="649">
                  <c:v>85.714285714285708</c:v>
                </c:pt>
                <c:pt idx="650">
                  <c:v>28.571428571428569</c:v>
                </c:pt>
                <c:pt idx="651">
                  <c:v>71.428571428571431</c:v>
                </c:pt>
                <c:pt idx="652">
                  <c:v>42.857142857142854</c:v>
                </c:pt>
                <c:pt idx="653">
                  <c:v>42.857142857142854</c:v>
                </c:pt>
                <c:pt idx="654">
                  <c:v>57.142857142857139</c:v>
                </c:pt>
                <c:pt idx="655">
                  <c:v>71.428571428571431</c:v>
                </c:pt>
                <c:pt idx="656">
                  <c:v>85.714285714285708</c:v>
                </c:pt>
                <c:pt idx="657">
                  <c:v>71.428571428571431</c:v>
                </c:pt>
                <c:pt idx="658">
                  <c:v>42.857142857142854</c:v>
                </c:pt>
                <c:pt idx="659">
                  <c:v>57.142857142857139</c:v>
                </c:pt>
                <c:pt idx="660">
                  <c:v>85.714285714285708</c:v>
                </c:pt>
                <c:pt idx="661">
                  <c:v>100</c:v>
                </c:pt>
                <c:pt idx="662">
                  <c:v>71.428571428571431</c:v>
                </c:pt>
                <c:pt idx="663">
                  <c:v>100</c:v>
                </c:pt>
                <c:pt idx="664">
                  <c:v>85.714285714285708</c:v>
                </c:pt>
                <c:pt idx="665">
                  <c:v>71.428571428571431</c:v>
                </c:pt>
                <c:pt idx="666">
                  <c:v>42.857142857142854</c:v>
                </c:pt>
                <c:pt idx="667">
                  <c:v>42.857142857142854</c:v>
                </c:pt>
                <c:pt idx="668">
                  <c:v>0</c:v>
                </c:pt>
                <c:pt idx="669">
                  <c:v>42.857142857142854</c:v>
                </c:pt>
                <c:pt idx="670">
                  <c:v>14.285714285714285</c:v>
                </c:pt>
                <c:pt idx="671">
                  <c:v>28.571428571428569</c:v>
                </c:pt>
                <c:pt idx="672">
                  <c:v>85.714285714285708</c:v>
                </c:pt>
                <c:pt idx="673">
                  <c:v>100</c:v>
                </c:pt>
                <c:pt idx="674">
                  <c:v>100</c:v>
                </c:pt>
                <c:pt idx="675">
                  <c:v>100</c:v>
                </c:pt>
                <c:pt idx="676">
                  <c:v>100</c:v>
                </c:pt>
                <c:pt idx="677">
                  <c:v>71.428571428571431</c:v>
                </c:pt>
                <c:pt idx="678">
                  <c:v>85.714285714285708</c:v>
                </c:pt>
                <c:pt idx="679">
                  <c:v>42.857142857142854</c:v>
                </c:pt>
                <c:pt idx="680">
                  <c:v>57.142857142857139</c:v>
                </c:pt>
                <c:pt idx="681">
                  <c:v>71.428571428571431</c:v>
                </c:pt>
                <c:pt idx="682">
                  <c:v>71.428571428571431</c:v>
                </c:pt>
                <c:pt idx="683">
                  <c:v>42.857142857142854</c:v>
                </c:pt>
                <c:pt idx="684">
                  <c:v>28.571428571428569</c:v>
                </c:pt>
                <c:pt idx="685">
                  <c:v>28.571428571428569</c:v>
                </c:pt>
                <c:pt idx="686">
                  <c:v>100</c:v>
                </c:pt>
                <c:pt idx="687">
                  <c:v>71.428571428571431</c:v>
                </c:pt>
                <c:pt idx="688">
                  <c:v>28.571428571428569</c:v>
                </c:pt>
                <c:pt idx="689">
                  <c:v>28.571428571428569</c:v>
                </c:pt>
                <c:pt idx="690">
                  <c:v>42.857142857142854</c:v>
                </c:pt>
                <c:pt idx="691">
                  <c:v>42.857142857142854</c:v>
                </c:pt>
                <c:pt idx="692">
                  <c:v>85.714285714285708</c:v>
                </c:pt>
                <c:pt idx="693">
                  <c:v>14.285714285714285</c:v>
                </c:pt>
                <c:pt idx="694">
                  <c:v>85.714285714285708</c:v>
                </c:pt>
                <c:pt idx="695">
                  <c:v>71.428571428571431</c:v>
                </c:pt>
                <c:pt idx="696">
                  <c:v>57.142857142857139</c:v>
                </c:pt>
                <c:pt idx="697">
                  <c:v>0</c:v>
                </c:pt>
                <c:pt idx="698">
                  <c:v>85.714285714285708</c:v>
                </c:pt>
                <c:pt idx="699">
                  <c:v>57.142857142857139</c:v>
                </c:pt>
                <c:pt idx="700">
                  <c:v>100</c:v>
                </c:pt>
                <c:pt idx="701">
                  <c:v>28.571428571428569</c:v>
                </c:pt>
                <c:pt idx="702">
                  <c:v>71.428571428571431</c:v>
                </c:pt>
                <c:pt idx="703">
                  <c:v>71.428571428571431</c:v>
                </c:pt>
                <c:pt idx="704">
                  <c:v>57.142857142857139</c:v>
                </c:pt>
                <c:pt idx="705">
                  <c:v>42.857142857142854</c:v>
                </c:pt>
                <c:pt idx="706">
                  <c:v>57.142857142857139</c:v>
                </c:pt>
                <c:pt idx="707">
                  <c:v>71.428571428571431</c:v>
                </c:pt>
                <c:pt idx="708">
                  <c:v>57.142857142857139</c:v>
                </c:pt>
                <c:pt idx="709">
                  <c:v>71.428571428571431</c:v>
                </c:pt>
                <c:pt idx="710">
                  <c:v>71.428571428571431</c:v>
                </c:pt>
                <c:pt idx="711">
                  <c:v>85.714285714285708</c:v>
                </c:pt>
                <c:pt idx="712">
                  <c:v>85.714285714285708</c:v>
                </c:pt>
                <c:pt idx="713">
                  <c:v>85.714285714285708</c:v>
                </c:pt>
                <c:pt idx="714">
                  <c:v>100</c:v>
                </c:pt>
                <c:pt idx="715">
                  <c:v>71.428571428571431</c:v>
                </c:pt>
                <c:pt idx="716">
                  <c:v>42.857142857142854</c:v>
                </c:pt>
                <c:pt idx="717">
                  <c:v>57.142857142857139</c:v>
                </c:pt>
                <c:pt idx="718">
                  <c:v>28.571428571428569</c:v>
                </c:pt>
                <c:pt idx="719">
                  <c:v>57.142857142857139</c:v>
                </c:pt>
                <c:pt idx="720">
                  <c:v>85.714285714285708</c:v>
                </c:pt>
                <c:pt idx="721">
                  <c:v>85.714285714285708</c:v>
                </c:pt>
                <c:pt idx="722">
                  <c:v>42.857142857142854</c:v>
                </c:pt>
                <c:pt idx="723">
                  <c:v>100</c:v>
                </c:pt>
                <c:pt idx="724">
                  <c:v>85.714285714285708</c:v>
                </c:pt>
                <c:pt idx="725">
                  <c:v>85.714285714285708</c:v>
                </c:pt>
                <c:pt idx="726">
                  <c:v>85.714285714285708</c:v>
                </c:pt>
                <c:pt idx="727">
                  <c:v>28.571428571428569</c:v>
                </c:pt>
                <c:pt idx="728">
                  <c:v>42.857142857142854</c:v>
                </c:pt>
                <c:pt idx="729">
                  <c:v>71.428571428571431</c:v>
                </c:pt>
                <c:pt idx="730">
                  <c:v>57.142857142857139</c:v>
                </c:pt>
                <c:pt idx="731">
                  <c:v>71.428571428571431</c:v>
                </c:pt>
                <c:pt idx="732">
                  <c:v>71.428571428571431</c:v>
                </c:pt>
                <c:pt idx="733">
                  <c:v>71.428571428571431</c:v>
                </c:pt>
                <c:pt idx="734">
                  <c:v>85.714285714285708</c:v>
                </c:pt>
                <c:pt idx="735">
                  <c:v>85.714285714285708</c:v>
                </c:pt>
                <c:pt idx="736">
                  <c:v>85.714285714285708</c:v>
                </c:pt>
                <c:pt idx="737">
                  <c:v>42.857142857142854</c:v>
                </c:pt>
                <c:pt idx="738">
                  <c:v>42.857142857142854</c:v>
                </c:pt>
                <c:pt idx="739">
                  <c:v>42.857142857142854</c:v>
                </c:pt>
                <c:pt idx="740">
                  <c:v>42.857142857142854</c:v>
                </c:pt>
                <c:pt idx="741">
                  <c:v>28.571428571428569</c:v>
                </c:pt>
                <c:pt idx="742">
                  <c:v>71.428571428571431</c:v>
                </c:pt>
                <c:pt idx="743">
                  <c:v>57.142857142857139</c:v>
                </c:pt>
                <c:pt idx="744">
                  <c:v>71.428571428571431</c:v>
                </c:pt>
                <c:pt idx="745">
                  <c:v>42.857142857142854</c:v>
                </c:pt>
                <c:pt idx="746">
                  <c:v>57.142857142857139</c:v>
                </c:pt>
                <c:pt idx="747">
                  <c:v>71.428571428571431</c:v>
                </c:pt>
                <c:pt idx="748">
                  <c:v>57.142857142857139</c:v>
                </c:pt>
                <c:pt idx="749">
                  <c:v>28.571428571428569</c:v>
                </c:pt>
                <c:pt idx="750">
                  <c:v>100</c:v>
                </c:pt>
                <c:pt idx="751">
                  <c:v>100</c:v>
                </c:pt>
                <c:pt idx="752">
                  <c:v>57.142857142857139</c:v>
                </c:pt>
                <c:pt idx="753">
                  <c:v>42.857142857142854</c:v>
                </c:pt>
                <c:pt idx="754">
                  <c:v>71.428571428571431</c:v>
                </c:pt>
                <c:pt idx="755">
                  <c:v>100</c:v>
                </c:pt>
                <c:pt idx="756">
                  <c:v>100</c:v>
                </c:pt>
                <c:pt idx="757">
                  <c:v>85.714285714285708</c:v>
                </c:pt>
                <c:pt idx="758">
                  <c:v>28.571428571428569</c:v>
                </c:pt>
                <c:pt idx="759">
                  <c:v>71.428571428571431</c:v>
                </c:pt>
                <c:pt idx="760">
                  <c:v>71.428571428571431</c:v>
                </c:pt>
                <c:pt idx="761">
                  <c:v>85.714285714285708</c:v>
                </c:pt>
                <c:pt idx="762">
                  <c:v>85.714285714285708</c:v>
                </c:pt>
                <c:pt idx="763">
                  <c:v>28.571428571428569</c:v>
                </c:pt>
                <c:pt idx="764">
                  <c:v>71.428571428571431</c:v>
                </c:pt>
                <c:pt idx="765">
                  <c:v>71.428571428571431</c:v>
                </c:pt>
                <c:pt idx="766">
                  <c:v>28.571428571428569</c:v>
                </c:pt>
                <c:pt idx="767">
                  <c:v>0</c:v>
                </c:pt>
                <c:pt idx="768">
                  <c:v>42.857142857142854</c:v>
                </c:pt>
                <c:pt idx="769">
                  <c:v>71.428571428571431</c:v>
                </c:pt>
                <c:pt idx="770">
                  <c:v>71.428571428571431</c:v>
                </c:pt>
                <c:pt idx="771">
                  <c:v>71.428571428571431</c:v>
                </c:pt>
                <c:pt idx="772">
                  <c:v>57.142857142857139</c:v>
                </c:pt>
                <c:pt idx="773">
                  <c:v>28.571428571428569</c:v>
                </c:pt>
                <c:pt idx="774">
                  <c:v>85.714285714285708</c:v>
                </c:pt>
                <c:pt idx="775">
                  <c:v>42.857142857142854</c:v>
                </c:pt>
                <c:pt idx="776">
                  <c:v>85.714285714285708</c:v>
                </c:pt>
                <c:pt idx="777">
                  <c:v>85.714285714285708</c:v>
                </c:pt>
                <c:pt idx="778">
                  <c:v>0</c:v>
                </c:pt>
                <c:pt idx="779">
                  <c:v>42.857142857142854</c:v>
                </c:pt>
                <c:pt idx="780">
                  <c:v>71.428571428571431</c:v>
                </c:pt>
                <c:pt idx="781">
                  <c:v>0</c:v>
                </c:pt>
                <c:pt idx="782">
                  <c:v>71.428571428571431</c:v>
                </c:pt>
                <c:pt idx="783">
                  <c:v>28.571428571428569</c:v>
                </c:pt>
                <c:pt idx="784">
                  <c:v>28.571428571428569</c:v>
                </c:pt>
                <c:pt idx="785">
                  <c:v>28.571428571428569</c:v>
                </c:pt>
                <c:pt idx="786">
                  <c:v>85.714285714285708</c:v>
                </c:pt>
                <c:pt idx="787">
                  <c:v>71.428571428571431</c:v>
                </c:pt>
                <c:pt idx="788">
                  <c:v>71.428571428571431</c:v>
                </c:pt>
                <c:pt idx="789">
                  <c:v>42.857142857142854</c:v>
                </c:pt>
                <c:pt idx="790">
                  <c:v>42.857142857142854</c:v>
                </c:pt>
                <c:pt idx="791">
                  <c:v>57.142857142857139</c:v>
                </c:pt>
                <c:pt idx="792">
                  <c:v>71.428571428571431</c:v>
                </c:pt>
                <c:pt idx="793">
                  <c:v>85.714285714285708</c:v>
                </c:pt>
                <c:pt idx="794">
                  <c:v>71.428571428571431</c:v>
                </c:pt>
                <c:pt idx="795">
                  <c:v>85.714285714285708</c:v>
                </c:pt>
                <c:pt idx="796">
                  <c:v>100</c:v>
                </c:pt>
                <c:pt idx="797">
                  <c:v>85.714285714285708</c:v>
                </c:pt>
                <c:pt idx="798">
                  <c:v>57.142857142857139</c:v>
                </c:pt>
                <c:pt idx="799">
                  <c:v>28.571428571428569</c:v>
                </c:pt>
                <c:pt idx="800">
                  <c:v>28.571428571428569</c:v>
                </c:pt>
                <c:pt idx="801">
                  <c:v>28.571428571428569</c:v>
                </c:pt>
                <c:pt idx="802">
                  <c:v>100</c:v>
                </c:pt>
                <c:pt idx="803">
                  <c:v>71.428571428571431</c:v>
                </c:pt>
                <c:pt idx="804">
                  <c:v>85.714285714285708</c:v>
                </c:pt>
                <c:pt idx="805">
                  <c:v>71.428571428571431</c:v>
                </c:pt>
                <c:pt idx="806">
                  <c:v>85.714285714285708</c:v>
                </c:pt>
                <c:pt idx="807">
                  <c:v>100</c:v>
                </c:pt>
                <c:pt idx="808">
                  <c:v>100</c:v>
                </c:pt>
                <c:pt idx="809">
                  <c:v>57.142857142857139</c:v>
                </c:pt>
                <c:pt idx="810">
                  <c:v>57.142857142857139</c:v>
                </c:pt>
                <c:pt idx="811">
                  <c:v>57.142857142857139</c:v>
                </c:pt>
                <c:pt idx="812">
                  <c:v>42.857142857142854</c:v>
                </c:pt>
                <c:pt idx="813">
                  <c:v>28.571428571428569</c:v>
                </c:pt>
                <c:pt idx="814">
                  <c:v>100</c:v>
                </c:pt>
                <c:pt idx="815">
                  <c:v>28.571428571428569</c:v>
                </c:pt>
                <c:pt idx="816">
                  <c:v>57.142857142857139</c:v>
                </c:pt>
                <c:pt idx="817">
                  <c:v>42.857142857142854</c:v>
                </c:pt>
                <c:pt idx="818">
                  <c:v>28.571428571428569</c:v>
                </c:pt>
                <c:pt idx="819">
                  <c:v>100</c:v>
                </c:pt>
                <c:pt idx="820">
                  <c:v>42.857142857142854</c:v>
                </c:pt>
                <c:pt idx="821">
                  <c:v>85.714285714285708</c:v>
                </c:pt>
                <c:pt idx="822">
                  <c:v>85.714285714285708</c:v>
                </c:pt>
                <c:pt idx="823">
                  <c:v>85.714285714285708</c:v>
                </c:pt>
                <c:pt idx="824">
                  <c:v>71.428571428571431</c:v>
                </c:pt>
                <c:pt idx="825">
                  <c:v>100</c:v>
                </c:pt>
                <c:pt idx="826">
                  <c:v>71.428571428571431</c:v>
                </c:pt>
                <c:pt idx="827">
                  <c:v>42.857142857142854</c:v>
                </c:pt>
                <c:pt idx="828">
                  <c:v>14.285714285714285</c:v>
                </c:pt>
                <c:pt idx="829">
                  <c:v>85.714285714285708</c:v>
                </c:pt>
                <c:pt idx="830">
                  <c:v>42.857142857142854</c:v>
                </c:pt>
                <c:pt idx="831">
                  <c:v>57.142857142857139</c:v>
                </c:pt>
                <c:pt idx="832">
                  <c:v>28.571428571428569</c:v>
                </c:pt>
                <c:pt idx="833">
                  <c:v>57.142857142857139</c:v>
                </c:pt>
                <c:pt idx="834">
                  <c:v>42.857142857142854</c:v>
                </c:pt>
                <c:pt idx="835">
                  <c:v>85.714285714285708</c:v>
                </c:pt>
                <c:pt idx="836">
                  <c:v>100</c:v>
                </c:pt>
                <c:pt idx="837">
                  <c:v>100</c:v>
                </c:pt>
                <c:pt idx="838">
                  <c:v>100</c:v>
                </c:pt>
                <c:pt idx="839">
                  <c:v>85.714285714285708</c:v>
                </c:pt>
                <c:pt idx="840">
                  <c:v>100</c:v>
                </c:pt>
                <c:pt idx="841">
                  <c:v>57.142857142857139</c:v>
                </c:pt>
                <c:pt idx="842">
                  <c:v>57.142857142857139</c:v>
                </c:pt>
                <c:pt idx="843">
                  <c:v>14.285714285714285</c:v>
                </c:pt>
                <c:pt idx="844">
                  <c:v>85.714285714285708</c:v>
                </c:pt>
                <c:pt idx="845">
                  <c:v>42.857142857142854</c:v>
                </c:pt>
                <c:pt idx="846">
                  <c:v>71.428571428571431</c:v>
                </c:pt>
                <c:pt idx="847">
                  <c:v>100</c:v>
                </c:pt>
                <c:pt idx="848">
                  <c:v>85.714285714285708</c:v>
                </c:pt>
                <c:pt idx="849">
                  <c:v>57.142857142857139</c:v>
                </c:pt>
                <c:pt idx="850">
                  <c:v>71.428571428571431</c:v>
                </c:pt>
                <c:pt idx="851">
                  <c:v>85.714285714285708</c:v>
                </c:pt>
                <c:pt idx="852">
                  <c:v>57.142857142857139</c:v>
                </c:pt>
                <c:pt idx="853">
                  <c:v>42.857142857142854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79-491E-84BF-8D9B031DBF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4643504"/>
        <c:axId val="514640760"/>
      </c:lineChart>
      <c:lineChart>
        <c:grouping val="standard"/>
        <c:varyColors val="0"/>
        <c:ser>
          <c:idx val="0"/>
          <c:order val="0"/>
          <c:tx>
            <c:strRef>
              <c:f>'աշխատանքային (2)'!$C$3</c:f>
              <c:strCache>
                <c:ptCount val="1"/>
                <c:pt idx="0">
                  <c:v>Գեղարվեստական տեքստ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'աշխատանքային (2)'!$C$4:$C$857</c:f>
              <c:numCache>
                <c:formatCode>General</c:formatCode>
                <c:ptCount val="85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14.285714285714285</c:v>
                </c:pt>
                <c:pt idx="20">
                  <c:v>14.285714285714285</c:v>
                </c:pt>
                <c:pt idx="21">
                  <c:v>14.285714285714285</c:v>
                </c:pt>
                <c:pt idx="22">
                  <c:v>14.285714285714285</c:v>
                </c:pt>
                <c:pt idx="23">
                  <c:v>14.285714285714285</c:v>
                </c:pt>
                <c:pt idx="24">
                  <c:v>14.285714285714285</c:v>
                </c:pt>
                <c:pt idx="25">
                  <c:v>14.285714285714285</c:v>
                </c:pt>
                <c:pt idx="26">
                  <c:v>14.285714285714285</c:v>
                </c:pt>
                <c:pt idx="27">
                  <c:v>14.285714285714285</c:v>
                </c:pt>
                <c:pt idx="28">
                  <c:v>14.285714285714285</c:v>
                </c:pt>
                <c:pt idx="29">
                  <c:v>14.285714285714285</c:v>
                </c:pt>
                <c:pt idx="30">
                  <c:v>14.285714285714285</c:v>
                </c:pt>
                <c:pt idx="31">
                  <c:v>14.285714285714285</c:v>
                </c:pt>
                <c:pt idx="32">
                  <c:v>14.285714285714285</c:v>
                </c:pt>
                <c:pt idx="33">
                  <c:v>14.285714285714285</c:v>
                </c:pt>
                <c:pt idx="34">
                  <c:v>14.285714285714285</c:v>
                </c:pt>
                <c:pt idx="35">
                  <c:v>14.285714285714285</c:v>
                </c:pt>
                <c:pt idx="36">
                  <c:v>14.285714285714285</c:v>
                </c:pt>
                <c:pt idx="37">
                  <c:v>14.285714285714285</c:v>
                </c:pt>
                <c:pt idx="38">
                  <c:v>14.285714285714285</c:v>
                </c:pt>
                <c:pt idx="39">
                  <c:v>14.285714285714285</c:v>
                </c:pt>
                <c:pt idx="40">
                  <c:v>14.285714285714285</c:v>
                </c:pt>
                <c:pt idx="41">
                  <c:v>14.285714285714285</c:v>
                </c:pt>
                <c:pt idx="42">
                  <c:v>14.285714285714285</c:v>
                </c:pt>
                <c:pt idx="43">
                  <c:v>14.285714285714285</c:v>
                </c:pt>
                <c:pt idx="44">
                  <c:v>14.285714285714285</c:v>
                </c:pt>
                <c:pt idx="45">
                  <c:v>14.285714285714285</c:v>
                </c:pt>
                <c:pt idx="46">
                  <c:v>14.285714285714285</c:v>
                </c:pt>
                <c:pt idx="47">
                  <c:v>14.285714285714285</c:v>
                </c:pt>
                <c:pt idx="48">
                  <c:v>14.285714285714285</c:v>
                </c:pt>
                <c:pt idx="49">
                  <c:v>14.285714285714285</c:v>
                </c:pt>
                <c:pt idx="50">
                  <c:v>14.285714285714285</c:v>
                </c:pt>
                <c:pt idx="51">
                  <c:v>14.285714285714285</c:v>
                </c:pt>
                <c:pt idx="52">
                  <c:v>14.285714285714285</c:v>
                </c:pt>
                <c:pt idx="53">
                  <c:v>14.285714285714285</c:v>
                </c:pt>
                <c:pt idx="54">
                  <c:v>14.285714285714285</c:v>
                </c:pt>
                <c:pt idx="55">
                  <c:v>14.285714285714285</c:v>
                </c:pt>
                <c:pt idx="56">
                  <c:v>14.285714285714285</c:v>
                </c:pt>
                <c:pt idx="57">
                  <c:v>14.285714285714285</c:v>
                </c:pt>
                <c:pt idx="58">
                  <c:v>14.285714285714285</c:v>
                </c:pt>
                <c:pt idx="59">
                  <c:v>14.285714285714285</c:v>
                </c:pt>
                <c:pt idx="60">
                  <c:v>14.285714285714285</c:v>
                </c:pt>
                <c:pt idx="61">
                  <c:v>14.285714285714285</c:v>
                </c:pt>
                <c:pt idx="62">
                  <c:v>14.285714285714285</c:v>
                </c:pt>
                <c:pt idx="63">
                  <c:v>14.285714285714285</c:v>
                </c:pt>
                <c:pt idx="64">
                  <c:v>14.285714285714285</c:v>
                </c:pt>
                <c:pt idx="65">
                  <c:v>14.285714285714285</c:v>
                </c:pt>
                <c:pt idx="66">
                  <c:v>14.285714285714285</c:v>
                </c:pt>
                <c:pt idx="67">
                  <c:v>14.285714285714285</c:v>
                </c:pt>
                <c:pt idx="68">
                  <c:v>14.285714285714285</c:v>
                </c:pt>
                <c:pt idx="69">
                  <c:v>14.285714285714285</c:v>
                </c:pt>
                <c:pt idx="70">
                  <c:v>14.285714285714285</c:v>
                </c:pt>
                <c:pt idx="71">
                  <c:v>14.285714285714285</c:v>
                </c:pt>
                <c:pt idx="72">
                  <c:v>14.285714285714285</c:v>
                </c:pt>
                <c:pt idx="73">
                  <c:v>14.285714285714285</c:v>
                </c:pt>
                <c:pt idx="74">
                  <c:v>14.285714285714285</c:v>
                </c:pt>
                <c:pt idx="75">
                  <c:v>14.285714285714285</c:v>
                </c:pt>
                <c:pt idx="76">
                  <c:v>14.285714285714285</c:v>
                </c:pt>
                <c:pt idx="77">
                  <c:v>14.285714285714285</c:v>
                </c:pt>
                <c:pt idx="78">
                  <c:v>14.285714285714285</c:v>
                </c:pt>
                <c:pt idx="79">
                  <c:v>14.285714285714285</c:v>
                </c:pt>
                <c:pt idx="80">
                  <c:v>14.285714285714285</c:v>
                </c:pt>
                <c:pt idx="81">
                  <c:v>14.285714285714285</c:v>
                </c:pt>
                <c:pt idx="82">
                  <c:v>28.571428571428569</c:v>
                </c:pt>
                <c:pt idx="83">
                  <c:v>28.571428571428569</c:v>
                </c:pt>
                <c:pt idx="84">
                  <c:v>28.571428571428569</c:v>
                </c:pt>
                <c:pt idx="85">
                  <c:v>28.571428571428569</c:v>
                </c:pt>
                <c:pt idx="86">
                  <c:v>28.571428571428569</c:v>
                </c:pt>
                <c:pt idx="87">
                  <c:v>28.571428571428569</c:v>
                </c:pt>
                <c:pt idx="88">
                  <c:v>28.571428571428569</c:v>
                </c:pt>
                <c:pt idx="89">
                  <c:v>28.571428571428569</c:v>
                </c:pt>
                <c:pt idx="90">
                  <c:v>28.571428571428569</c:v>
                </c:pt>
                <c:pt idx="91">
                  <c:v>28.571428571428569</c:v>
                </c:pt>
                <c:pt idx="92">
                  <c:v>28.571428571428569</c:v>
                </c:pt>
                <c:pt idx="93">
                  <c:v>28.571428571428569</c:v>
                </c:pt>
                <c:pt idx="94">
                  <c:v>28.571428571428569</c:v>
                </c:pt>
                <c:pt idx="95">
                  <c:v>28.571428571428569</c:v>
                </c:pt>
                <c:pt idx="96">
                  <c:v>28.571428571428569</c:v>
                </c:pt>
                <c:pt idx="97">
                  <c:v>28.571428571428569</c:v>
                </c:pt>
                <c:pt idx="98">
                  <c:v>28.571428571428569</c:v>
                </c:pt>
                <c:pt idx="99">
                  <c:v>28.571428571428569</c:v>
                </c:pt>
                <c:pt idx="100">
                  <c:v>28.571428571428569</c:v>
                </c:pt>
                <c:pt idx="101">
                  <c:v>28.571428571428569</c:v>
                </c:pt>
                <c:pt idx="102">
                  <c:v>28.571428571428569</c:v>
                </c:pt>
                <c:pt idx="103">
                  <c:v>28.571428571428569</c:v>
                </c:pt>
                <c:pt idx="104">
                  <c:v>28.571428571428569</c:v>
                </c:pt>
                <c:pt idx="105">
                  <c:v>28.571428571428569</c:v>
                </c:pt>
                <c:pt idx="106">
                  <c:v>28.571428571428569</c:v>
                </c:pt>
                <c:pt idx="107">
                  <c:v>28.571428571428569</c:v>
                </c:pt>
                <c:pt idx="108">
                  <c:v>28.571428571428569</c:v>
                </c:pt>
                <c:pt idx="109">
                  <c:v>28.571428571428569</c:v>
                </c:pt>
                <c:pt idx="110">
                  <c:v>28.571428571428569</c:v>
                </c:pt>
                <c:pt idx="111">
                  <c:v>28.571428571428569</c:v>
                </c:pt>
                <c:pt idx="112">
                  <c:v>28.571428571428569</c:v>
                </c:pt>
                <c:pt idx="113">
                  <c:v>28.571428571428569</c:v>
                </c:pt>
                <c:pt idx="114">
                  <c:v>28.571428571428569</c:v>
                </c:pt>
                <c:pt idx="115">
                  <c:v>28.571428571428569</c:v>
                </c:pt>
                <c:pt idx="116">
                  <c:v>28.571428571428569</c:v>
                </c:pt>
                <c:pt idx="117">
                  <c:v>28.571428571428569</c:v>
                </c:pt>
                <c:pt idx="118">
                  <c:v>28.571428571428569</c:v>
                </c:pt>
                <c:pt idx="119">
                  <c:v>28.571428571428569</c:v>
                </c:pt>
                <c:pt idx="120">
                  <c:v>28.571428571428569</c:v>
                </c:pt>
                <c:pt idx="121">
                  <c:v>28.571428571428569</c:v>
                </c:pt>
                <c:pt idx="122">
                  <c:v>28.571428571428569</c:v>
                </c:pt>
                <c:pt idx="123">
                  <c:v>28.571428571428569</c:v>
                </c:pt>
                <c:pt idx="124">
                  <c:v>28.571428571428569</c:v>
                </c:pt>
                <c:pt idx="125">
                  <c:v>28.571428571428569</c:v>
                </c:pt>
                <c:pt idx="126">
                  <c:v>28.571428571428569</c:v>
                </c:pt>
                <c:pt idx="127">
                  <c:v>28.571428571428569</c:v>
                </c:pt>
                <c:pt idx="128">
                  <c:v>28.571428571428569</c:v>
                </c:pt>
                <c:pt idx="129">
                  <c:v>28.571428571428569</c:v>
                </c:pt>
                <c:pt idx="130">
                  <c:v>28.571428571428569</c:v>
                </c:pt>
                <c:pt idx="131">
                  <c:v>28.571428571428569</c:v>
                </c:pt>
                <c:pt idx="132">
                  <c:v>28.571428571428569</c:v>
                </c:pt>
                <c:pt idx="133">
                  <c:v>28.571428571428569</c:v>
                </c:pt>
                <c:pt idx="134">
                  <c:v>28.571428571428569</c:v>
                </c:pt>
                <c:pt idx="135">
                  <c:v>28.571428571428569</c:v>
                </c:pt>
                <c:pt idx="136">
                  <c:v>28.571428571428569</c:v>
                </c:pt>
                <c:pt idx="137">
                  <c:v>28.571428571428569</c:v>
                </c:pt>
                <c:pt idx="138">
                  <c:v>28.571428571428569</c:v>
                </c:pt>
                <c:pt idx="139">
                  <c:v>42.857142857142854</c:v>
                </c:pt>
                <c:pt idx="140">
                  <c:v>42.857142857142854</c:v>
                </c:pt>
                <c:pt idx="141">
                  <c:v>42.857142857142854</c:v>
                </c:pt>
                <c:pt idx="142">
                  <c:v>42.857142857142854</c:v>
                </c:pt>
                <c:pt idx="143">
                  <c:v>42.857142857142854</c:v>
                </c:pt>
                <c:pt idx="144">
                  <c:v>42.857142857142854</c:v>
                </c:pt>
                <c:pt idx="145">
                  <c:v>42.857142857142854</c:v>
                </c:pt>
                <c:pt idx="146">
                  <c:v>42.857142857142854</c:v>
                </c:pt>
                <c:pt idx="147">
                  <c:v>42.857142857142854</c:v>
                </c:pt>
                <c:pt idx="148">
                  <c:v>42.857142857142854</c:v>
                </c:pt>
                <c:pt idx="149">
                  <c:v>42.857142857142854</c:v>
                </c:pt>
                <c:pt idx="150">
                  <c:v>42.857142857142854</c:v>
                </c:pt>
                <c:pt idx="151">
                  <c:v>42.857142857142854</c:v>
                </c:pt>
                <c:pt idx="152">
                  <c:v>42.857142857142854</c:v>
                </c:pt>
                <c:pt idx="153">
                  <c:v>42.857142857142854</c:v>
                </c:pt>
                <c:pt idx="154">
                  <c:v>42.857142857142854</c:v>
                </c:pt>
                <c:pt idx="155">
                  <c:v>42.857142857142854</c:v>
                </c:pt>
                <c:pt idx="156">
                  <c:v>42.857142857142854</c:v>
                </c:pt>
                <c:pt idx="157">
                  <c:v>42.857142857142854</c:v>
                </c:pt>
                <c:pt idx="158">
                  <c:v>42.857142857142854</c:v>
                </c:pt>
                <c:pt idx="159">
                  <c:v>42.857142857142854</c:v>
                </c:pt>
                <c:pt idx="160">
                  <c:v>42.857142857142854</c:v>
                </c:pt>
                <c:pt idx="161">
                  <c:v>42.857142857142854</c:v>
                </c:pt>
                <c:pt idx="162">
                  <c:v>42.857142857142854</c:v>
                </c:pt>
                <c:pt idx="163">
                  <c:v>42.857142857142854</c:v>
                </c:pt>
                <c:pt idx="164">
                  <c:v>42.857142857142854</c:v>
                </c:pt>
                <c:pt idx="165">
                  <c:v>42.857142857142854</c:v>
                </c:pt>
                <c:pt idx="166">
                  <c:v>42.857142857142854</c:v>
                </c:pt>
                <c:pt idx="167">
                  <c:v>42.857142857142854</c:v>
                </c:pt>
                <c:pt idx="168">
                  <c:v>42.857142857142854</c:v>
                </c:pt>
                <c:pt idx="169">
                  <c:v>42.857142857142854</c:v>
                </c:pt>
                <c:pt idx="170">
                  <c:v>42.857142857142854</c:v>
                </c:pt>
                <c:pt idx="171">
                  <c:v>42.857142857142854</c:v>
                </c:pt>
                <c:pt idx="172">
                  <c:v>42.857142857142854</c:v>
                </c:pt>
                <c:pt idx="173">
                  <c:v>42.857142857142854</c:v>
                </c:pt>
                <c:pt idx="174">
                  <c:v>42.857142857142854</c:v>
                </c:pt>
                <c:pt idx="175">
                  <c:v>42.857142857142854</c:v>
                </c:pt>
                <c:pt idx="176">
                  <c:v>42.857142857142854</c:v>
                </c:pt>
                <c:pt idx="177">
                  <c:v>42.857142857142854</c:v>
                </c:pt>
                <c:pt idx="178">
                  <c:v>42.857142857142854</c:v>
                </c:pt>
                <c:pt idx="179">
                  <c:v>42.857142857142854</c:v>
                </c:pt>
                <c:pt idx="180">
                  <c:v>42.857142857142854</c:v>
                </c:pt>
                <c:pt idx="181">
                  <c:v>42.857142857142854</c:v>
                </c:pt>
                <c:pt idx="182">
                  <c:v>42.857142857142854</c:v>
                </c:pt>
                <c:pt idx="183">
                  <c:v>42.857142857142854</c:v>
                </c:pt>
                <c:pt idx="184">
                  <c:v>42.857142857142854</c:v>
                </c:pt>
                <c:pt idx="185">
                  <c:v>42.857142857142854</c:v>
                </c:pt>
                <c:pt idx="186">
                  <c:v>42.857142857142854</c:v>
                </c:pt>
                <c:pt idx="187">
                  <c:v>42.857142857142854</c:v>
                </c:pt>
                <c:pt idx="188">
                  <c:v>42.857142857142854</c:v>
                </c:pt>
                <c:pt idx="189">
                  <c:v>42.857142857142854</c:v>
                </c:pt>
                <c:pt idx="190">
                  <c:v>42.857142857142854</c:v>
                </c:pt>
                <c:pt idx="191">
                  <c:v>42.857142857142854</c:v>
                </c:pt>
                <c:pt idx="192">
                  <c:v>42.857142857142854</c:v>
                </c:pt>
                <c:pt idx="193">
                  <c:v>42.857142857142854</c:v>
                </c:pt>
                <c:pt idx="194">
                  <c:v>42.857142857142854</c:v>
                </c:pt>
                <c:pt idx="195">
                  <c:v>42.857142857142854</c:v>
                </c:pt>
                <c:pt idx="196">
                  <c:v>42.857142857142854</c:v>
                </c:pt>
                <c:pt idx="197">
                  <c:v>42.857142857142854</c:v>
                </c:pt>
                <c:pt idx="198">
                  <c:v>42.857142857142854</c:v>
                </c:pt>
                <c:pt idx="199">
                  <c:v>42.857142857142854</c:v>
                </c:pt>
                <c:pt idx="200">
                  <c:v>42.857142857142854</c:v>
                </c:pt>
                <c:pt idx="201">
                  <c:v>42.857142857142854</c:v>
                </c:pt>
                <c:pt idx="202">
                  <c:v>42.857142857142854</c:v>
                </c:pt>
                <c:pt idx="203">
                  <c:v>42.857142857142854</c:v>
                </c:pt>
                <c:pt idx="204">
                  <c:v>42.857142857142854</c:v>
                </c:pt>
                <c:pt idx="205">
                  <c:v>42.857142857142854</c:v>
                </c:pt>
                <c:pt idx="206">
                  <c:v>42.857142857142854</c:v>
                </c:pt>
                <c:pt idx="207">
                  <c:v>42.857142857142854</c:v>
                </c:pt>
                <c:pt idx="208">
                  <c:v>42.857142857142854</c:v>
                </c:pt>
                <c:pt idx="209">
                  <c:v>42.857142857142854</c:v>
                </c:pt>
                <c:pt idx="210">
                  <c:v>42.857142857142854</c:v>
                </c:pt>
                <c:pt idx="211">
                  <c:v>42.857142857142854</c:v>
                </c:pt>
                <c:pt idx="212">
                  <c:v>42.857142857142854</c:v>
                </c:pt>
                <c:pt idx="213">
                  <c:v>42.857142857142854</c:v>
                </c:pt>
                <c:pt idx="214">
                  <c:v>42.857142857142854</c:v>
                </c:pt>
                <c:pt idx="215">
                  <c:v>42.857142857142854</c:v>
                </c:pt>
                <c:pt idx="216">
                  <c:v>42.857142857142854</c:v>
                </c:pt>
                <c:pt idx="217">
                  <c:v>42.857142857142854</c:v>
                </c:pt>
                <c:pt idx="218">
                  <c:v>42.857142857142854</c:v>
                </c:pt>
                <c:pt idx="219">
                  <c:v>42.857142857142854</c:v>
                </c:pt>
                <c:pt idx="220">
                  <c:v>42.857142857142854</c:v>
                </c:pt>
                <c:pt idx="221">
                  <c:v>42.857142857142854</c:v>
                </c:pt>
                <c:pt idx="222">
                  <c:v>42.857142857142854</c:v>
                </c:pt>
                <c:pt idx="223">
                  <c:v>42.857142857142854</c:v>
                </c:pt>
                <c:pt idx="224">
                  <c:v>57.142857142857139</c:v>
                </c:pt>
                <c:pt idx="225">
                  <c:v>57.142857142857139</c:v>
                </c:pt>
                <c:pt idx="226">
                  <c:v>57.142857142857139</c:v>
                </c:pt>
                <c:pt idx="227">
                  <c:v>57.142857142857139</c:v>
                </c:pt>
                <c:pt idx="228">
                  <c:v>57.142857142857139</c:v>
                </c:pt>
                <c:pt idx="229">
                  <c:v>57.142857142857139</c:v>
                </c:pt>
                <c:pt idx="230">
                  <c:v>57.142857142857139</c:v>
                </c:pt>
                <c:pt idx="231">
                  <c:v>57.142857142857139</c:v>
                </c:pt>
                <c:pt idx="232">
                  <c:v>57.142857142857139</c:v>
                </c:pt>
                <c:pt idx="233">
                  <c:v>57.142857142857139</c:v>
                </c:pt>
                <c:pt idx="234">
                  <c:v>57.142857142857139</c:v>
                </c:pt>
                <c:pt idx="235">
                  <c:v>57.142857142857139</c:v>
                </c:pt>
                <c:pt idx="236">
                  <c:v>57.142857142857139</c:v>
                </c:pt>
                <c:pt idx="237">
                  <c:v>57.142857142857139</c:v>
                </c:pt>
                <c:pt idx="238">
                  <c:v>57.142857142857139</c:v>
                </c:pt>
                <c:pt idx="239">
                  <c:v>57.142857142857139</c:v>
                </c:pt>
                <c:pt idx="240">
                  <c:v>57.142857142857139</c:v>
                </c:pt>
                <c:pt idx="241">
                  <c:v>57.142857142857139</c:v>
                </c:pt>
                <c:pt idx="242">
                  <c:v>57.142857142857139</c:v>
                </c:pt>
                <c:pt idx="243">
                  <c:v>57.142857142857139</c:v>
                </c:pt>
                <c:pt idx="244">
                  <c:v>57.142857142857139</c:v>
                </c:pt>
                <c:pt idx="245">
                  <c:v>57.142857142857139</c:v>
                </c:pt>
                <c:pt idx="246">
                  <c:v>57.142857142857139</c:v>
                </c:pt>
                <c:pt idx="247">
                  <c:v>57.142857142857139</c:v>
                </c:pt>
                <c:pt idx="248">
                  <c:v>57.142857142857139</c:v>
                </c:pt>
                <c:pt idx="249">
                  <c:v>57.142857142857139</c:v>
                </c:pt>
                <c:pt idx="250">
                  <c:v>57.142857142857139</c:v>
                </c:pt>
                <c:pt idx="251">
                  <c:v>57.142857142857139</c:v>
                </c:pt>
                <c:pt idx="252">
                  <c:v>57.142857142857139</c:v>
                </c:pt>
                <c:pt idx="253">
                  <c:v>57.142857142857139</c:v>
                </c:pt>
                <c:pt idx="254">
                  <c:v>57.142857142857139</c:v>
                </c:pt>
                <c:pt idx="255">
                  <c:v>57.142857142857139</c:v>
                </c:pt>
                <c:pt idx="256">
                  <c:v>57.142857142857139</c:v>
                </c:pt>
                <c:pt idx="257">
                  <c:v>57.142857142857139</c:v>
                </c:pt>
                <c:pt idx="258">
                  <c:v>57.142857142857139</c:v>
                </c:pt>
                <c:pt idx="259">
                  <c:v>57.142857142857139</c:v>
                </c:pt>
                <c:pt idx="260">
                  <c:v>57.142857142857139</c:v>
                </c:pt>
                <c:pt idx="261">
                  <c:v>57.142857142857139</c:v>
                </c:pt>
                <c:pt idx="262">
                  <c:v>57.142857142857139</c:v>
                </c:pt>
                <c:pt idx="263">
                  <c:v>57.142857142857139</c:v>
                </c:pt>
                <c:pt idx="264">
                  <c:v>57.142857142857139</c:v>
                </c:pt>
                <c:pt idx="265">
                  <c:v>57.142857142857139</c:v>
                </c:pt>
                <c:pt idx="266">
                  <c:v>57.142857142857139</c:v>
                </c:pt>
                <c:pt idx="267">
                  <c:v>57.142857142857139</c:v>
                </c:pt>
                <c:pt idx="268">
                  <c:v>57.142857142857139</c:v>
                </c:pt>
                <c:pt idx="269">
                  <c:v>57.142857142857139</c:v>
                </c:pt>
                <c:pt idx="270">
                  <c:v>57.142857142857139</c:v>
                </c:pt>
                <c:pt idx="271">
                  <c:v>57.142857142857139</c:v>
                </c:pt>
                <c:pt idx="272">
                  <c:v>57.142857142857139</c:v>
                </c:pt>
                <c:pt idx="273">
                  <c:v>57.142857142857139</c:v>
                </c:pt>
                <c:pt idx="274">
                  <c:v>57.142857142857139</c:v>
                </c:pt>
                <c:pt idx="275">
                  <c:v>57.142857142857139</c:v>
                </c:pt>
                <c:pt idx="276">
                  <c:v>57.142857142857139</c:v>
                </c:pt>
                <c:pt idx="277">
                  <c:v>57.142857142857139</c:v>
                </c:pt>
                <c:pt idx="278">
                  <c:v>57.142857142857139</c:v>
                </c:pt>
                <c:pt idx="279">
                  <c:v>57.142857142857139</c:v>
                </c:pt>
                <c:pt idx="280">
                  <c:v>57.142857142857139</c:v>
                </c:pt>
                <c:pt idx="281">
                  <c:v>57.142857142857139</c:v>
                </c:pt>
                <c:pt idx="282">
                  <c:v>57.142857142857139</c:v>
                </c:pt>
                <c:pt idx="283">
                  <c:v>57.142857142857139</c:v>
                </c:pt>
                <c:pt idx="284">
                  <c:v>57.142857142857139</c:v>
                </c:pt>
                <c:pt idx="285">
                  <c:v>57.142857142857139</c:v>
                </c:pt>
                <c:pt idx="286">
                  <c:v>57.142857142857139</c:v>
                </c:pt>
                <c:pt idx="287">
                  <c:v>57.142857142857139</c:v>
                </c:pt>
                <c:pt idx="288">
                  <c:v>57.142857142857139</c:v>
                </c:pt>
                <c:pt idx="289">
                  <c:v>57.142857142857139</c:v>
                </c:pt>
                <c:pt idx="290">
                  <c:v>57.142857142857139</c:v>
                </c:pt>
                <c:pt idx="291">
                  <c:v>57.142857142857139</c:v>
                </c:pt>
                <c:pt idx="292">
                  <c:v>57.142857142857139</c:v>
                </c:pt>
                <c:pt idx="293">
                  <c:v>57.142857142857139</c:v>
                </c:pt>
                <c:pt idx="294">
                  <c:v>57.142857142857139</c:v>
                </c:pt>
                <c:pt idx="295">
                  <c:v>57.142857142857139</c:v>
                </c:pt>
                <c:pt idx="296">
                  <c:v>57.142857142857139</c:v>
                </c:pt>
                <c:pt idx="297">
                  <c:v>57.142857142857139</c:v>
                </c:pt>
                <c:pt idx="298">
                  <c:v>57.142857142857139</c:v>
                </c:pt>
                <c:pt idx="299">
                  <c:v>57.142857142857139</c:v>
                </c:pt>
                <c:pt idx="300">
                  <c:v>57.142857142857139</c:v>
                </c:pt>
                <c:pt idx="301">
                  <c:v>57.142857142857139</c:v>
                </c:pt>
                <c:pt idx="302">
                  <c:v>57.142857142857139</c:v>
                </c:pt>
                <c:pt idx="303">
                  <c:v>57.142857142857139</c:v>
                </c:pt>
                <c:pt idx="304">
                  <c:v>57.142857142857139</c:v>
                </c:pt>
                <c:pt idx="305">
                  <c:v>57.142857142857139</c:v>
                </c:pt>
                <c:pt idx="306">
                  <c:v>57.142857142857139</c:v>
                </c:pt>
                <c:pt idx="307">
                  <c:v>57.142857142857139</c:v>
                </c:pt>
                <c:pt idx="308">
                  <c:v>57.142857142857139</c:v>
                </c:pt>
                <c:pt idx="309">
                  <c:v>57.142857142857139</c:v>
                </c:pt>
                <c:pt idx="310">
                  <c:v>57.142857142857139</c:v>
                </c:pt>
                <c:pt idx="311">
                  <c:v>57.142857142857139</c:v>
                </c:pt>
                <c:pt idx="312">
                  <c:v>57.142857142857139</c:v>
                </c:pt>
                <c:pt idx="313">
                  <c:v>57.142857142857139</c:v>
                </c:pt>
                <c:pt idx="314">
                  <c:v>57.142857142857139</c:v>
                </c:pt>
                <c:pt idx="315">
                  <c:v>57.142857142857139</c:v>
                </c:pt>
                <c:pt idx="316">
                  <c:v>57.142857142857139</c:v>
                </c:pt>
                <c:pt idx="317">
                  <c:v>57.142857142857139</c:v>
                </c:pt>
                <c:pt idx="318">
                  <c:v>57.142857142857139</c:v>
                </c:pt>
                <c:pt idx="319">
                  <c:v>57.142857142857139</c:v>
                </c:pt>
                <c:pt idx="320">
                  <c:v>57.142857142857139</c:v>
                </c:pt>
                <c:pt idx="321">
                  <c:v>57.142857142857139</c:v>
                </c:pt>
                <c:pt idx="322">
                  <c:v>57.142857142857139</c:v>
                </c:pt>
                <c:pt idx="323">
                  <c:v>57.142857142857139</c:v>
                </c:pt>
                <c:pt idx="324">
                  <c:v>57.142857142857139</c:v>
                </c:pt>
                <c:pt idx="325">
                  <c:v>57.142857142857139</c:v>
                </c:pt>
                <c:pt idx="326">
                  <c:v>57.142857142857139</c:v>
                </c:pt>
                <c:pt idx="327">
                  <c:v>57.142857142857139</c:v>
                </c:pt>
                <c:pt idx="328">
                  <c:v>57.142857142857139</c:v>
                </c:pt>
                <c:pt idx="329">
                  <c:v>57.142857142857139</c:v>
                </c:pt>
                <c:pt idx="330">
                  <c:v>57.142857142857139</c:v>
                </c:pt>
                <c:pt idx="331">
                  <c:v>57.142857142857139</c:v>
                </c:pt>
                <c:pt idx="332">
                  <c:v>57.142857142857139</c:v>
                </c:pt>
                <c:pt idx="333">
                  <c:v>57.142857142857139</c:v>
                </c:pt>
                <c:pt idx="334">
                  <c:v>57.142857142857139</c:v>
                </c:pt>
                <c:pt idx="335">
                  <c:v>57.142857142857139</c:v>
                </c:pt>
                <c:pt idx="336">
                  <c:v>57.142857142857139</c:v>
                </c:pt>
                <c:pt idx="337">
                  <c:v>57.142857142857139</c:v>
                </c:pt>
                <c:pt idx="338">
                  <c:v>57.142857142857139</c:v>
                </c:pt>
                <c:pt idx="339">
                  <c:v>57.142857142857139</c:v>
                </c:pt>
                <c:pt idx="340">
                  <c:v>57.142857142857139</c:v>
                </c:pt>
                <c:pt idx="341">
                  <c:v>57.142857142857139</c:v>
                </c:pt>
                <c:pt idx="342">
                  <c:v>57.142857142857139</c:v>
                </c:pt>
                <c:pt idx="343">
                  <c:v>57.142857142857139</c:v>
                </c:pt>
                <c:pt idx="344">
                  <c:v>57.142857142857139</c:v>
                </c:pt>
                <c:pt idx="345">
                  <c:v>57.142857142857139</c:v>
                </c:pt>
                <c:pt idx="346">
                  <c:v>57.142857142857139</c:v>
                </c:pt>
                <c:pt idx="347">
                  <c:v>57.142857142857139</c:v>
                </c:pt>
                <c:pt idx="348">
                  <c:v>57.142857142857139</c:v>
                </c:pt>
                <c:pt idx="349">
                  <c:v>57.142857142857139</c:v>
                </c:pt>
                <c:pt idx="350">
                  <c:v>57.142857142857139</c:v>
                </c:pt>
                <c:pt idx="351">
                  <c:v>57.142857142857139</c:v>
                </c:pt>
                <c:pt idx="352">
                  <c:v>57.142857142857139</c:v>
                </c:pt>
                <c:pt idx="353">
                  <c:v>57.142857142857139</c:v>
                </c:pt>
                <c:pt idx="354">
                  <c:v>57.142857142857139</c:v>
                </c:pt>
                <c:pt idx="355">
                  <c:v>57.142857142857139</c:v>
                </c:pt>
                <c:pt idx="356">
                  <c:v>71.428571428571431</c:v>
                </c:pt>
                <c:pt idx="357">
                  <c:v>71.428571428571431</c:v>
                </c:pt>
                <c:pt idx="358">
                  <c:v>71.428571428571431</c:v>
                </c:pt>
                <c:pt idx="359">
                  <c:v>71.428571428571431</c:v>
                </c:pt>
                <c:pt idx="360">
                  <c:v>71.428571428571431</c:v>
                </c:pt>
                <c:pt idx="361">
                  <c:v>71.428571428571431</c:v>
                </c:pt>
                <c:pt idx="362">
                  <c:v>71.428571428571431</c:v>
                </c:pt>
                <c:pt idx="363">
                  <c:v>71.428571428571431</c:v>
                </c:pt>
                <c:pt idx="364">
                  <c:v>71.428571428571431</c:v>
                </c:pt>
                <c:pt idx="365">
                  <c:v>71.428571428571431</c:v>
                </c:pt>
                <c:pt idx="366">
                  <c:v>71.428571428571431</c:v>
                </c:pt>
                <c:pt idx="367">
                  <c:v>71.428571428571431</c:v>
                </c:pt>
                <c:pt idx="368">
                  <c:v>71.428571428571431</c:v>
                </c:pt>
                <c:pt idx="369">
                  <c:v>71.428571428571431</c:v>
                </c:pt>
                <c:pt idx="370">
                  <c:v>71.428571428571431</c:v>
                </c:pt>
                <c:pt idx="371">
                  <c:v>71.428571428571431</c:v>
                </c:pt>
                <c:pt idx="372">
                  <c:v>71.428571428571431</c:v>
                </c:pt>
                <c:pt idx="373">
                  <c:v>71.428571428571431</c:v>
                </c:pt>
                <c:pt idx="374">
                  <c:v>71.428571428571431</c:v>
                </c:pt>
                <c:pt idx="375">
                  <c:v>71.428571428571431</c:v>
                </c:pt>
                <c:pt idx="376">
                  <c:v>71.428571428571431</c:v>
                </c:pt>
                <c:pt idx="377">
                  <c:v>71.428571428571431</c:v>
                </c:pt>
                <c:pt idx="378">
                  <c:v>71.428571428571431</c:v>
                </c:pt>
                <c:pt idx="379">
                  <c:v>71.428571428571431</c:v>
                </c:pt>
                <c:pt idx="380">
                  <c:v>71.428571428571431</c:v>
                </c:pt>
                <c:pt idx="381">
                  <c:v>71.428571428571431</c:v>
                </c:pt>
                <c:pt idx="382">
                  <c:v>71.428571428571431</c:v>
                </c:pt>
                <c:pt idx="383">
                  <c:v>71.428571428571431</c:v>
                </c:pt>
                <c:pt idx="384">
                  <c:v>71.428571428571431</c:v>
                </c:pt>
                <c:pt idx="385">
                  <c:v>71.428571428571431</c:v>
                </c:pt>
                <c:pt idx="386">
                  <c:v>71.428571428571431</c:v>
                </c:pt>
                <c:pt idx="387">
                  <c:v>71.428571428571431</c:v>
                </c:pt>
                <c:pt idx="388">
                  <c:v>71.428571428571431</c:v>
                </c:pt>
                <c:pt idx="389">
                  <c:v>71.428571428571431</c:v>
                </c:pt>
                <c:pt idx="390">
                  <c:v>71.428571428571431</c:v>
                </c:pt>
                <c:pt idx="391">
                  <c:v>71.428571428571431</c:v>
                </c:pt>
                <c:pt idx="392">
                  <c:v>71.428571428571431</c:v>
                </c:pt>
                <c:pt idx="393">
                  <c:v>71.428571428571431</c:v>
                </c:pt>
                <c:pt idx="394">
                  <c:v>71.428571428571431</c:v>
                </c:pt>
                <c:pt idx="395">
                  <c:v>71.428571428571431</c:v>
                </c:pt>
                <c:pt idx="396">
                  <c:v>71.428571428571431</c:v>
                </c:pt>
                <c:pt idx="397">
                  <c:v>71.428571428571431</c:v>
                </c:pt>
                <c:pt idx="398">
                  <c:v>71.428571428571431</c:v>
                </c:pt>
                <c:pt idx="399">
                  <c:v>71.428571428571431</c:v>
                </c:pt>
                <c:pt idx="400">
                  <c:v>71.428571428571431</c:v>
                </c:pt>
                <c:pt idx="401">
                  <c:v>71.428571428571431</c:v>
                </c:pt>
                <c:pt idx="402">
                  <c:v>71.428571428571431</c:v>
                </c:pt>
                <c:pt idx="403">
                  <c:v>71.428571428571431</c:v>
                </c:pt>
                <c:pt idx="404">
                  <c:v>71.428571428571431</c:v>
                </c:pt>
                <c:pt idx="405">
                  <c:v>71.428571428571431</c:v>
                </c:pt>
                <c:pt idx="406">
                  <c:v>71.428571428571431</c:v>
                </c:pt>
                <c:pt idx="407">
                  <c:v>71.428571428571431</c:v>
                </c:pt>
                <c:pt idx="408">
                  <c:v>71.428571428571431</c:v>
                </c:pt>
                <c:pt idx="409">
                  <c:v>71.428571428571431</c:v>
                </c:pt>
                <c:pt idx="410">
                  <c:v>71.428571428571431</c:v>
                </c:pt>
                <c:pt idx="411">
                  <c:v>71.428571428571431</c:v>
                </c:pt>
                <c:pt idx="412">
                  <c:v>71.428571428571431</c:v>
                </c:pt>
                <c:pt idx="413">
                  <c:v>71.428571428571431</c:v>
                </c:pt>
                <c:pt idx="414">
                  <c:v>71.428571428571431</c:v>
                </c:pt>
                <c:pt idx="415">
                  <c:v>71.428571428571431</c:v>
                </c:pt>
                <c:pt idx="416">
                  <c:v>71.428571428571431</c:v>
                </c:pt>
                <c:pt idx="417">
                  <c:v>71.428571428571431</c:v>
                </c:pt>
                <c:pt idx="418">
                  <c:v>71.428571428571431</c:v>
                </c:pt>
                <c:pt idx="419">
                  <c:v>71.428571428571431</c:v>
                </c:pt>
                <c:pt idx="420">
                  <c:v>71.428571428571431</c:v>
                </c:pt>
                <c:pt idx="421">
                  <c:v>71.428571428571431</c:v>
                </c:pt>
                <c:pt idx="422">
                  <c:v>71.428571428571431</c:v>
                </c:pt>
                <c:pt idx="423">
                  <c:v>71.428571428571431</c:v>
                </c:pt>
                <c:pt idx="424">
                  <c:v>71.428571428571431</c:v>
                </c:pt>
                <c:pt idx="425">
                  <c:v>71.428571428571431</c:v>
                </c:pt>
                <c:pt idx="426">
                  <c:v>71.428571428571431</c:v>
                </c:pt>
                <c:pt idx="427">
                  <c:v>71.428571428571431</c:v>
                </c:pt>
                <c:pt idx="428">
                  <c:v>71.428571428571431</c:v>
                </c:pt>
                <c:pt idx="429">
                  <c:v>71.428571428571431</c:v>
                </c:pt>
                <c:pt idx="430">
                  <c:v>71.428571428571431</c:v>
                </c:pt>
                <c:pt idx="431">
                  <c:v>71.428571428571431</c:v>
                </c:pt>
                <c:pt idx="432">
                  <c:v>71.428571428571431</c:v>
                </c:pt>
                <c:pt idx="433">
                  <c:v>71.428571428571431</c:v>
                </c:pt>
                <c:pt idx="434">
                  <c:v>71.428571428571431</c:v>
                </c:pt>
                <c:pt idx="435">
                  <c:v>71.428571428571431</c:v>
                </c:pt>
                <c:pt idx="436">
                  <c:v>71.428571428571431</c:v>
                </c:pt>
                <c:pt idx="437">
                  <c:v>71.428571428571431</c:v>
                </c:pt>
                <c:pt idx="438">
                  <c:v>71.428571428571431</c:v>
                </c:pt>
                <c:pt idx="439">
                  <c:v>71.428571428571431</c:v>
                </c:pt>
                <c:pt idx="440">
                  <c:v>71.428571428571431</c:v>
                </c:pt>
                <c:pt idx="441">
                  <c:v>71.428571428571431</c:v>
                </c:pt>
                <c:pt idx="442">
                  <c:v>71.428571428571431</c:v>
                </c:pt>
                <c:pt idx="443">
                  <c:v>71.428571428571431</c:v>
                </c:pt>
                <c:pt idx="444">
                  <c:v>71.428571428571431</c:v>
                </c:pt>
                <c:pt idx="445">
                  <c:v>71.428571428571431</c:v>
                </c:pt>
                <c:pt idx="446">
                  <c:v>71.428571428571431</c:v>
                </c:pt>
                <c:pt idx="447">
                  <c:v>71.428571428571431</c:v>
                </c:pt>
                <c:pt idx="448">
                  <c:v>71.428571428571431</c:v>
                </c:pt>
                <c:pt idx="449">
                  <c:v>71.428571428571431</c:v>
                </c:pt>
                <c:pt idx="450">
                  <c:v>71.428571428571431</c:v>
                </c:pt>
                <c:pt idx="451">
                  <c:v>71.428571428571431</c:v>
                </c:pt>
                <c:pt idx="452">
                  <c:v>71.428571428571431</c:v>
                </c:pt>
                <c:pt idx="453">
                  <c:v>71.428571428571431</c:v>
                </c:pt>
                <c:pt idx="454">
                  <c:v>71.428571428571431</c:v>
                </c:pt>
                <c:pt idx="455">
                  <c:v>71.428571428571431</c:v>
                </c:pt>
                <c:pt idx="456">
                  <c:v>71.428571428571431</c:v>
                </c:pt>
                <c:pt idx="457">
                  <c:v>71.428571428571431</c:v>
                </c:pt>
                <c:pt idx="458">
                  <c:v>71.428571428571431</c:v>
                </c:pt>
                <c:pt idx="459">
                  <c:v>71.428571428571431</c:v>
                </c:pt>
                <c:pt idx="460">
                  <c:v>71.428571428571431</c:v>
                </c:pt>
                <c:pt idx="461">
                  <c:v>71.428571428571431</c:v>
                </c:pt>
                <c:pt idx="462">
                  <c:v>71.428571428571431</c:v>
                </c:pt>
                <c:pt idx="463">
                  <c:v>71.428571428571431</c:v>
                </c:pt>
                <c:pt idx="464">
                  <c:v>71.428571428571431</c:v>
                </c:pt>
                <c:pt idx="465">
                  <c:v>71.428571428571431</c:v>
                </c:pt>
                <c:pt idx="466">
                  <c:v>71.428571428571431</c:v>
                </c:pt>
                <c:pt idx="467">
                  <c:v>71.428571428571431</c:v>
                </c:pt>
                <c:pt idx="468">
                  <c:v>71.428571428571431</c:v>
                </c:pt>
                <c:pt idx="469">
                  <c:v>71.428571428571431</c:v>
                </c:pt>
                <c:pt idx="470">
                  <c:v>71.428571428571431</c:v>
                </c:pt>
                <c:pt idx="471">
                  <c:v>71.428571428571431</c:v>
                </c:pt>
                <c:pt idx="472">
                  <c:v>71.428571428571431</c:v>
                </c:pt>
                <c:pt idx="473">
                  <c:v>71.428571428571431</c:v>
                </c:pt>
                <c:pt idx="474">
                  <c:v>71.428571428571431</c:v>
                </c:pt>
                <c:pt idx="475">
                  <c:v>71.428571428571431</c:v>
                </c:pt>
                <c:pt idx="476">
                  <c:v>71.428571428571431</c:v>
                </c:pt>
                <c:pt idx="477">
                  <c:v>71.428571428571431</c:v>
                </c:pt>
                <c:pt idx="478">
                  <c:v>71.428571428571431</c:v>
                </c:pt>
                <c:pt idx="479">
                  <c:v>71.428571428571431</c:v>
                </c:pt>
                <c:pt idx="480">
                  <c:v>71.428571428571431</c:v>
                </c:pt>
                <c:pt idx="481">
                  <c:v>71.428571428571431</c:v>
                </c:pt>
                <c:pt idx="482">
                  <c:v>71.428571428571431</c:v>
                </c:pt>
                <c:pt idx="483">
                  <c:v>71.428571428571431</c:v>
                </c:pt>
                <c:pt idx="484">
                  <c:v>71.428571428571431</c:v>
                </c:pt>
                <c:pt idx="485">
                  <c:v>71.428571428571431</c:v>
                </c:pt>
                <c:pt idx="486">
                  <c:v>71.428571428571431</c:v>
                </c:pt>
                <c:pt idx="487">
                  <c:v>71.428571428571431</c:v>
                </c:pt>
                <c:pt idx="488">
                  <c:v>71.428571428571431</c:v>
                </c:pt>
                <c:pt idx="489">
                  <c:v>71.428571428571431</c:v>
                </c:pt>
                <c:pt idx="490">
                  <c:v>71.428571428571431</c:v>
                </c:pt>
                <c:pt idx="491">
                  <c:v>71.428571428571431</c:v>
                </c:pt>
                <c:pt idx="492">
                  <c:v>71.428571428571431</c:v>
                </c:pt>
                <c:pt idx="493">
                  <c:v>71.428571428571431</c:v>
                </c:pt>
                <c:pt idx="494">
                  <c:v>71.428571428571431</c:v>
                </c:pt>
                <c:pt idx="495">
                  <c:v>71.428571428571431</c:v>
                </c:pt>
                <c:pt idx="496">
                  <c:v>71.428571428571431</c:v>
                </c:pt>
                <c:pt idx="497">
                  <c:v>71.428571428571431</c:v>
                </c:pt>
                <c:pt idx="498">
                  <c:v>71.428571428571431</c:v>
                </c:pt>
                <c:pt idx="499">
                  <c:v>71.428571428571431</c:v>
                </c:pt>
                <c:pt idx="500">
                  <c:v>71.428571428571431</c:v>
                </c:pt>
                <c:pt idx="501">
                  <c:v>71.428571428571431</c:v>
                </c:pt>
                <c:pt idx="502">
                  <c:v>71.428571428571431</c:v>
                </c:pt>
                <c:pt idx="503">
                  <c:v>71.428571428571431</c:v>
                </c:pt>
                <c:pt idx="504">
                  <c:v>71.428571428571431</c:v>
                </c:pt>
                <c:pt idx="505">
                  <c:v>71.428571428571431</c:v>
                </c:pt>
                <c:pt idx="506">
                  <c:v>71.428571428571431</c:v>
                </c:pt>
                <c:pt idx="507">
                  <c:v>71.428571428571431</c:v>
                </c:pt>
                <c:pt idx="508">
                  <c:v>71.428571428571431</c:v>
                </c:pt>
                <c:pt idx="509">
                  <c:v>71.428571428571431</c:v>
                </c:pt>
                <c:pt idx="510">
                  <c:v>71.428571428571431</c:v>
                </c:pt>
                <c:pt idx="511">
                  <c:v>71.428571428571431</c:v>
                </c:pt>
                <c:pt idx="512">
                  <c:v>71.428571428571431</c:v>
                </c:pt>
                <c:pt idx="513">
                  <c:v>71.428571428571431</c:v>
                </c:pt>
                <c:pt idx="514">
                  <c:v>71.428571428571431</c:v>
                </c:pt>
                <c:pt idx="515">
                  <c:v>71.428571428571431</c:v>
                </c:pt>
                <c:pt idx="516">
                  <c:v>71.428571428571431</c:v>
                </c:pt>
                <c:pt idx="517">
                  <c:v>71.428571428571431</c:v>
                </c:pt>
                <c:pt idx="518">
                  <c:v>71.428571428571431</c:v>
                </c:pt>
                <c:pt idx="519">
                  <c:v>71.428571428571431</c:v>
                </c:pt>
                <c:pt idx="520">
                  <c:v>71.428571428571431</c:v>
                </c:pt>
                <c:pt idx="521">
                  <c:v>71.428571428571431</c:v>
                </c:pt>
                <c:pt idx="522">
                  <c:v>71.428571428571431</c:v>
                </c:pt>
                <c:pt idx="523">
                  <c:v>71.428571428571431</c:v>
                </c:pt>
                <c:pt idx="524">
                  <c:v>71.428571428571431</c:v>
                </c:pt>
                <c:pt idx="525">
                  <c:v>71.428571428571431</c:v>
                </c:pt>
                <c:pt idx="526">
                  <c:v>71.428571428571431</c:v>
                </c:pt>
                <c:pt idx="527">
                  <c:v>71.428571428571431</c:v>
                </c:pt>
                <c:pt idx="528">
                  <c:v>71.428571428571431</c:v>
                </c:pt>
                <c:pt idx="529">
                  <c:v>71.428571428571431</c:v>
                </c:pt>
                <c:pt idx="530">
                  <c:v>71.428571428571431</c:v>
                </c:pt>
                <c:pt idx="531">
                  <c:v>71.428571428571431</c:v>
                </c:pt>
                <c:pt idx="532">
                  <c:v>71.428571428571431</c:v>
                </c:pt>
                <c:pt idx="533">
                  <c:v>71.428571428571431</c:v>
                </c:pt>
                <c:pt idx="534">
                  <c:v>71.428571428571431</c:v>
                </c:pt>
                <c:pt idx="535">
                  <c:v>71.428571428571431</c:v>
                </c:pt>
                <c:pt idx="536">
                  <c:v>71.428571428571431</c:v>
                </c:pt>
                <c:pt idx="537">
                  <c:v>71.428571428571431</c:v>
                </c:pt>
                <c:pt idx="538">
                  <c:v>71.428571428571431</c:v>
                </c:pt>
                <c:pt idx="539">
                  <c:v>71.428571428571431</c:v>
                </c:pt>
                <c:pt idx="540">
                  <c:v>71.428571428571431</c:v>
                </c:pt>
                <c:pt idx="541">
                  <c:v>71.428571428571431</c:v>
                </c:pt>
                <c:pt idx="542">
                  <c:v>71.428571428571431</c:v>
                </c:pt>
                <c:pt idx="543">
                  <c:v>71.428571428571431</c:v>
                </c:pt>
                <c:pt idx="544">
                  <c:v>71.428571428571431</c:v>
                </c:pt>
                <c:pt idx="545">
                  <c:v>71.428571428571431</c:v>
                </c:pt>
                <c:pt idx="546">
                  <c:v>71.428571428571431</c:v>
                </c:pt>
                <c:pt idx="547">
                  <c:v>85.714285714285708</c:v>
                </c:pt>
                <c:pt idx="548">
                  <c:v>85.714285714285708</c:v>
                </c:pt>
                <c:pt idx="549">
                  <c:v>85.714285714285708</c:v>
                </c:pt>
                <c:pt idx="550">
                  <c:v>85.714285714285708</c:v>
                </c:pt>
                <c:pt idx="551">
                  <c:v>85.714285714285708</c:v>
                </c:pt>
                <c:pt idx="552">
                  <c:v>85.714285714285708</c:v>
                </c:pt>
                <c:pt idx="553">
                  <c:v>85.714285714285708</c:v>
                </c:pt>
                <c:pt idx="554">
                  <c:v>85.714285714285708</c:v>
                </c:pt>
                <c:pt idx="555">
                  <c:v>85.714285714285708</c:v>
                </c:pt>
                <c:pt idx="556">
                  <c:v>85.714285714285708</c:v>
                </c:pt>
                <c:pt idx="557">
                  <c:v>85.714285714285708</c:v>
                </c:pt>
                <c:pt idx="558">
                  <c:v>85.714285714285708</c:v>
                </c:pt>
                <c:pt idx="559">
                  <c:v>85.714285714285708</c:v>
                </c:pt>
                <c:pt idx="560">
                  <c:v>85.714285714285708</c:v>
                </c:pt>
                <c:pt idx="561">
                  <c:v>85.714285714285708</c:v>
                </c:pt>
                <c:pt idx="562">
                  <c:v>85.714285714285708</c:v>
                </c:pt>
                <c:pt idx="563">
                  <c:v>85.714285714285708</c:v>
                </c:pt>
                <c:pt idx="564">
                  <c:v>85.714285714285708</c:v>
                </c:pt>
                <c:pt idx="565">
                  <c:v>85.714285714285708</c:v>
                </c:pt>
                <c:pt idx="566">
                  <c:v>85.714285714285708</c:v>
                </c:pt>
                <c:pt idx="567">
                  <c:v>85.714285714285708</c:v>
                </c:pt>
                <c:pt idx="568">
                  <c:v>85.714285714285708</c:v>
                </c:pt>
                <c:pt idx="569">
                  <c:v>85.714285714285708</c:v>
                </c:pt>
                <c:pt idx="570">
                  <c:v>85.714285714285708</c:v>
                </c:pt>
                <c:pt idx="571">
                  <c:v>85.714285714285708</c:v>
                </c:pt>
                <c:pt idx="572">
                  <c:v>85.714285714285708</c:v>
                </c:pt>
                <c:pt idx="573">
                  <c:v>85.714285714285708</c:v>
                </c:pt>
                <c:pt idx="574">
                  <c:v>85.714285714285708</c:v>
                </c:pt>
                <c:pt idx="575">
                  <c:v>85.714285714285708</c:v>
                </c:pt>
                <c:pt idx="576">
                  <c:v>85.714285714285708</c:v>
                </c:pt>
                <c:pt idx="577">
                  <c:v>85.714285714285708</c:v>
                </c:pt>
                <c:pt idx="578">
                  <c:v>85.714285714285708</c:v>
                </c:pt>
                <c:pt idx="579">
                  <c:v>85.714285714285708</c:v>
                </c:pt>
                <c:pt idx="580">
                  <c:v>85.714285714285708</c:v>
                </c:pt>
                <c:pt idx="581">
                  <c:v>85.714285714285708</c:v>
                </c:pt>
                <c:pt idx="582">
                  <c:v>85.714285714285708</c:v>
                </c:pt>
                <c:pt idx="583">
                  <c:v>85.714285714285708</c:v>
                </c:pt>
                <c:pt idx="584">
                  <c:v>85.714285714285708</c:v>
                </c:pt>
                <c:pt idx="585">
                  <c:v>85.714285714285708</c:v>
                </c:pt>
                <c:pt idx="586">
                  <c:v>85.714285714285708</c:v>
                </c:pt>
                <c:pt idx="587">
                  <c:v>85.714285714285708</c:v>
                </c:pt>
                <c:pt idx="588">
                  <c:v>85.714285714285708</c:v>
                </c:pt>
                <c:pt idx="589">
                  <c:v>85.714285714285708</c:v>
                </c:pt>
                <c:pt idx="590">
                  <c:v>85.714285714285708</c:v>
                </c:pt>
                <c:pt idx="591">
                  <c:v>85.714285714285708</c:v>
                </c:pt>
                <c:pt idx="592">
                  <c:v>85.714285714285708</c:v>
                </c:pt>
                <c:pt idx="593">
                  <c:v>85.714285714285708</c:v>
                </c:pt>
                <c:pt idx="594">
                  <c:v>85.714285714285708</c:v>
                </c:pt>
                <c:pt idx="595">
                  <c:v>85.714285714285708</c:v>
                </c:pt>
                <c:pt idx="596">
                  <c:v>85.714285714285708</c:v>
                </c:pt>
                <c:pt idx="597">
                  <c:v>85.714285714285708</c:v>
                </c:pt>
                <c:pt idx="598">
                  <c:v>85.714285714285708</c:v>
                </c:pt>
                <c:pt idx="599">
                  <c:v>85.714285714285708</c:v>
                </c:pt>
                <c:pt idx="600">
                  <c:v>85.714285714285708</c:v>
                </c:pt>
                <c:pt idx="601">
                  <c:v>85.714285714285708</c:v>
                </c:pt>
                <c:pt idx="602">
                  <c:v>85.714285714285708</c:v>
                </c:pt>
                <c:pt idx="603">
                  <c:v>85.714285714285708</c:v>
                </c:pt>
                <c:pt idx="604">
                  <c:v>85.714285714285708</c:v>
                </c:pt>
                <c:pt idx="605">
                  <c:v>85.714285714285708</c:v>
                </c:pt>
                <c:pt idx="606">
                  <c:v>85.714285714285708</c:v>
                </c:pt>
                <c:pt idx="607">
                  <c:v>85.714285714285708</c:v>
                </c:pt>
                <c:pt idx="608">
                  <c:v>85.714285714285708</c:v>
                </c:pt>
                <c:pt idx="609">
                  <c:v>85.714285714285708</c:v>
                </c:pt>
                <c:pt idx="610">
                  <c:v>85.714285714285708</c:v>
                </c:pt>
                <c:pt idx="611">
                  <c:v>85.714285714285708</c:v>
                </c:pt>
                <c:pt idx="612">
                  <c:v>85.714285714285708</c:v>
                </c:pt>
                <c:pt idx="613">
                  <c:v>85.714285714285708</c:v>
                </c:pt>
                <c:pt idx="614">
                  <c:v>85.714285714285708</c:v>
                </c:pt>
                <c:pt idx="615">
                  <c:v>85.714285714285708</c:v>
                </c:pt>
                <c:pt idx="616">
                  <c:v>85.714285714285708</c:v>
                </c:pt>
                <c:pt idx="617">
                  <c:v>85.714285714285708</c:v>
                </c:pt>
                <c:pt idx="618">
                  <c:v>85.714285714285708</c:v>
                </c:pt>
                <c:pt idx="619">
                  <c:v>85.714285714285708</c:v>
                </c:pt>
                <c:pt idx="620">
                  <c:v>85.714285714285708</c:v>
                </c:pt>
                <c:pt idx="621">
                  <c:v>85.714285714285708</c:v>
                </c:pt>
                <c:pt idx="622">
                  <c:v>85.714285714285708</c:v>
                </c:pt>
                <c:pt idx="623">
                  <c:v>85.714285714285708</c:v>
                </c:pt>
                <c:pt idx="624">
                  <c:v>85.714285714285708</c:v>
                </c:pt>
                <c:pt idx="625">
                  <c:v>85.714285714285708</c:v>
                </c:pt>
                <c:pt idx="626">
                  <c:v>85.714285714285708</c:v>
                </c:pt>
                <c:pt idx="627">
                  <c:v>85.714285714285708</c:v>
                </c:pt>
                <c:pt idx="628">
                  <c:v>85.714285714285708</c:v>
                </c:pt>
                <c:pt idx="629">
                  <c:v>85.714285714285708</c:v>
                </c:pt>
                <c:pt idx="630">
                  <c:v>85.714285714285708</c:v>
                </c:pt>
                <c:pt idx="631">
                  <c:v>85.714285714285708</c:v>
                </c:pt>
                <c:pt idx="632">
                  <c:v>85.714285714285708</c:v>
                </c:pt>
                <c:pt idx="633">
                  <c:v>85.714285714285708</c:v>
                </c:pt>
                <c:pt idx="634">
                  <c:v>85.714285714285708</c:v>
                </c:pt>
                <c:pt idx="635">
                  <c:v>85.714285714285708</c:v>
                </c:pt>
                <c:pt idx="636">
                  <c:v>85.714285714285708</c:v>
                </c:pt>
                <c:pt idx="637">
                  <c:v>85.714285714285708</c:v>
                </c:pt>
                <c:pt idx="638">
                  <c:v>85.714285714285708</c:v>
                </c:pt>
                <c:pt idx="639">
                  <c:v>85.714285714285708</c:v>
                </c:pt>
                <c:pt idx="640">
                  <c:v>85.714285714285708</c:v>
                </c:pt>
                <c:pt idx="641">
                  <c:v>85.714285714285708</c:v>
                </c:pt>
                <c:pt idx="642">
                  <c:v>85.714285714285708</c:v>
                </c:pt>
                <c:pt idx="643">
                  <c:v>85.714285714285708</c:v>
                </c:pt>
                <c:pt idx="644">
                  <c:v>85.714285714285708</c:v>
                </c:pt>
                <c:pt idx="645">
                  <c:v>85.714285714285708</c:v>
                </c:pt>
                <c:pt idx="646">
                  <c:v>85.714285714285708</c:v>
                </c:pt>
                <c:pt idx="647">
                  <c:v>85.714285714285708</c:v>
                </c:pt>
                <c:pt idx="648">
                  <c:v>85.714285714285708</c:v>
                </c:pt>
                <c:pt idx="649">
                  <c:v>85.714285714285708</c:v>
                </c:pt>
                <c:pt idx="650">
                  <c:v>85.714285714285708</c:v>
                </c:pt>
                <c:pt idx="651">
                  <c:v>85.714285714285708</c:v>
                </c:pt>
                <c:pt idx="652">
                  <c:v>85.714285714285708</c:v>
                </c:pt>
                <c:pt idx="653">
                  <c:v>85.714285714285708</c:v>
                </c:pt>
                <c:pt idx="654">
                  <c:v>85.714285714285708</c:v>
                </c:pt>
                <c:pt idx="655">
                  <c:v>85.714285714285708</c:v>
                </c:pt>
                <c:pt idx="656">
                  <c:v>85.714285714285708</c:v>
                </c:pt>
                <c:pt idx="657">
                  <c:v>85.714285714285708</c:v>
                </c:pt>
                <c:pt idx="658">
                  <c:v>85.714285714285708</c:v>
                </c:pt>
                <c:pt idx="659">
                  <c:v>85.714285714285708</c:v>
                </c:pt>
                <c:pt idx="660">
                  <c:v>85.714285714285708</c:v>
                </c:pt>
                <c:pt idx="661">
                  <c:v>85.714285714285708</c:v>
                </c:pt>
                <c:pt idx="662">
                  <c:v>85.714285714285708</c:v>
                </c:pt>
                <c:pt idx="663">
                  <c:v>85.714285714285708</c:v>
                </c:pt>
                <c:pt idx="664">
                  <c:v>85.714285714285708</c:v>
                </c:pt>
                <c:pt idx="665">
                  <c:v>85.714285714285708</c:v>
                </c:pt>
                <c:pt idx="666">
                  <c:v>85.714285714285708</c:v>
                </c:pt>
                <c:pt idx="667">
                  <c:v>85.714285714285708</c:v>
                </c:pt>
                <c:pt idx="668">
                  <c:v>85.714285714285708</c:v>
                </c:pt>
                <c:pt idx="669">
                  <c:v>85.714285714285708</c:v>
                </c:pt>
                <c:pt idx="670">
                  <c:v>85.714285714285708</c:v>
                </c:pt>
                <c:pt idx="671">
                  <c:v>85.714285714285708</c:v>
                </c:pt>
                <c:pt idx="672">
                  <c:v>85.714285714285708</c:v>
                </c:pt>
                <c:pt idx="673">
                  <c:v>85.714285714285708</c:v>
                </c:pt>
                <c:pt idx="674">
                  <c:v>85.714285714285708</c:v>
                </c:pt>
                <c:pt idx="675">
                  <c:v>85.714285714285708</c:v>
                </c:pt>
                <c:pt idx="676">
                  <c:v>85.714285714285708</c:v>
                </c:pt>
                <c:pt idx="677">
                  <c:v>85.714285714285708</c:v>
                </c:pt>
                <c:pt idx="678">
                  <c:v>85.714285714285708</c:v>
                </c:pt>
                <c:pt idx="679">
                  <c:v>85.714285714285708</c:v>
                </c:pt>
                <c:pt idx="680">
                  <c:v>85.714285714285708</c:v>
                </c:pt>
                <c:pt idx="681">
                  <c:v>85.714285714285708</c:v>
                </c:pt>
                <c:pt idx="682">
                  <c:v>85.714285714285708</c:v>
                </c:pt>
                <c:pt idx="683">
                  <c:v>85.714285714285708</c:v>
                </c:pt>
                <c:pt idx="684">
                  <c:v>85.714285714285708</c:v>
                </c:pt>
                <c:pt idx="685">
                  <c:v>85.714285714285708</c:v>
                </c:pt>
                <c:pt idx="686">
                  <c:v>85.714285714285708</c:v>
                </c:pt>
                <c:pt idx="687">
                  <c:v>85.714285714285708</c:v>
                </c:pt>
                <c:pt idx="688">
                  <c:v>85.714285714285708</c:v>
                </c:pt>
                <c:pt idx="689">
                  <c:v>85.714285714285708</c:v>
                </c:pt>
                <c:pt idx="690">
                  <c:v>85.714285714285708</c:v>
                </c:pt>
                <c:pt idx="691">
                  <c:v>85.714285714285708</c:v>
                </c:pt>
                <c:pt idx="692">
                  <c:v>85.714285714285708</c:v>
                </c:pt>
                <c:pt idx="693">
                  <c:v>85.714285714285708</c:v>
                </c:pt>
                <c:pt idx="694">
                  <c:v>85.714285714285708</c:v>
                </c:pt>
                <c:pt idx="695">
                  <c:v>85.714285714285708</c:v>
                </c:pt>
                <c:pt idx="696">
                  <c:v>85.714285714285708</c:v>
                </c:pt>
                <c:pt idx="697">
                  <c:v>85.714285714285708</c:v>
                </c:pt>
                <c:pt idx="698">
                  <c:v>85.714285714285708</c:v>
                </c:pt>
                <c:pt idx="699">
                  <c:v>85.714285714285708</c:v>
                </c:pt>
                <c:pt idx="700">
                  <c:v>85.714285714285708</c:v>
                </c:pt>
                <c:pt idx="701">
                  <c:v>85.714285714285708</c:v>
                </c:pt>
                <c:pt idx="702">
                  <c:v>85.714285714285708</c:v>
                </c:pt>
                <c:pt idx="703">
                  <c:v>85.714285714285708</c:v>
                </c:pt>
                <c:pt idx="704">
                  <c:v>85.714285714285708</c:v>
                </c:pt>
                <c:pt idx="705">
                  <c:v>85.714285714285708</c:v>
                </c:pt>
                <c:pt idx="706">
                  <c:v>85.714285714285708</c:v>
                </c:pt>
                <c:pt idx="707">
                  <c:v>85.714285714285708</c:v>
                </c:pt>
                <c:pt idx="708">
                  <c:v>85.714285714285708</c:v>
                </c:pt>
                <c:pt idx="709">
                  <c:v>85.714285714285708</c:v>
                </c:pt>
                <c:pt idx="710">
                  <c:v>85.714285714285708</c:v>
                </c:pt>
                <c:pt idx="711">
                  <c:v>85.714285714285708</c:v>
                </c:pt>
                <c:pt idx="712">
                  <c:v>85.714285714285708</c:v>
                </c:pt>
                <c:pt idx="713">
                  <c:v>85.714285714285708</c:v>
                </c:pt>
                <c:pt idx="714">
                  <c:v>85.714285714285708</c:v>
                </c:pt>
                <c:pt idx="715">
                  <c:v>85.714285714285708</c:v>
                </c:pt>
                <c:pt idx="716">
                  <c:v>85.714285714285708</c:v>
                </c:pt>
                <c:pt idx="717">
                  <c:v>85.714285714285708</c:v>
                </c:pt>
                <c:pt idx="718">
                  <c:v>85.714285714285708</c:v>
                </c:pt>
                <c:pt idx="719">
                  <c:v>85.714285714285708</c:v>
                </c:pt>
                <c:pt idx="720">
                  <c:v>85.714285714285708</c:v>
                </c:pt>
                <c:pt idx="721">
                  <c:v>85.714285714285708</c:v>
                </c:pt>
                <c:pt idx="722">
                  <c:v>85.714285714285708</c:v>
                </c:pt>
                <c:pt idx="723">
                  <c:v>85.714285714285708</c:v>
                </c:pt>
                <c:pt idx="724">
                  <c:v>85.714285714285708</c:v>
                </c:pt>
                <c:pt idx="725">
                  <c:v>85.714285714285708</c:v>
                </c:pt>
                <c:pt idx="726">
                  <c:v>85.714285714285708</c:v>
                </c:pt>
                <c:pt idx="727">
                  <c:v>85.714285714285708</c:v>
                </c:pt>
                <c:pt idx="728">
                  <c:v>85.714285714285708</c:v>
                </c:pt>
                <c:pt idx="729">
                  <c:v>85.714285714285708</c:v>
                </c:pt>
                <c:pt idx="730">
                  <c:v>85.714285714285708</c:v>
                </c:pt>
                <c:pt idx="731">
                  <c:v>85.714285714285708</c:v>
                </c:pt>
                <c:pt idx="732">
                  <c:v>85.714285714285708</c:v>
                </c:pt>
                <c:pt idx="733">
                  <c:v>100</c:v>
                </c:pt>
                <c:pt idx="734">
                  <c:v>100</c:v>
                </c:pt>
                <c:pt idx="735">
                  <c:v>100</c:v>
                </c:pt>
                <c:pt idx="736">
                  <c:v>100</c:v>
                </c:pt>
                <c:pt idx="737">
                  <c:v>100</c:v>
                </c:pt>
                <c:pt idx="738">
                  <c:v>100</c:v>
                </c:pt>
                <c:pt idx="739">
                  <c:v>100</c:v>
                </c:pt>
                <c:pt idx="740">
                  <c:v>100</c:v>
                </c:pt>
                <c:pt idx="741">
                  <c:v>100</c:v>
                </c:pt>
                <c:pt idx="742">
                  <c:v>100</c:v>
                </c:pt>
                <c:pt idx="743">
                  <c:v>100</c:v>
                </c:pt>
                <c:pt idx="744">
                  <c:v>100</c:v>
                </c:pt>
                <c:pt idx="745">
                  <c:v>100</c:v>
                </c:pt>
                <c:pt idx="746">
                  <c:v>100</c:v>
                </c:pt>
                <c:pt idx="747">
                  <c:v>100</c:v>
                </c:pt>
                <c:pt idx="748">
                  <c:v>100</c:v>
                </c:pt>
                <c:pt idx="749">
                  <c:v>100</c:v>
                </c:pt>
                <c:pt idx="750">
                  <c:v>100</c:v>
                </c:pt>
                <c:pt idx="751">
                  <c:v>100</c:v>
                </c:pt>
                <c:pt idx="752">
                  <c:v>100</c:v>
                </c:pt>
                <c:pt idx="753">
                  <c:v>100</c:v>
                </c:pt>
                <c:pt idx="754">
                  <c:v>100</c:v>
                </c:pt>
                <c:pt idx="755">
                  <c:v>100</c:v>
                </c:pt>
                <c:pt idx="756">
                  <c:v>100</c:v>
                </c:pt>
                <c:pt idx="757">
                  <c:v>100</c:v>
                </c:pt>
                <c:pt idx="758">
                  <c:v>100</c:v>
                </c:pt>
                <c:pt idx="759">
                  <c:v>100</c:v>
                </c:pt>
                <c:pt idx="760">
                  <c:v>100</c:v>
                </c:pt>
                <c:pt idx="761">
                  <c:v>100</c:v>
                </c:pt>
                <c:pt idx="762">
                  <c:v>100</c:v>
                </c:pt>
                <c:pt idx="763">
                  <c:v>100</c:v>
                </c:pt>
                <c:pt idx="764">
                  <c:v>100</c:v>
                </c:pt>
                <c:pt idx="765">
                  <c:v>100</c:v>
                </c:pt>
                <c:pt idx="766">
                  <c:v>100</c:v>
                </c:pt>
                <c:pt idx="767">
                  <c:v>100</c:v>
                </c:pt>
                <c:pt idx="768">
                  <c:v>100</c:v>
                </c:pt>
                <c:pt idx="769">
                  <c:v>100</c:v>
                </c:pt>
                <c:pt idx="770">
                  <c:v>100</c:v>
                </c:pt>
                <c:pt idx="771">
                  <c:v>100</c:v>
                </c:pt>
                <c:pt idx="772">
                  <c:v>100</c:v>
                </c:pt>
                <c:pt idx="773">
                  <c:v>100</c:v>
                </c:pt>
                <c:pt idx="774">
                  <c:v>100</c:v>
                </c:pt>
                <c:pt idx="775">
                  <c:v>100</c:v>
                </c:pt>
                <c:pt idx="776">
                  <c:v>100</c:v>
                </c:pt>
                <c:pt idx="777">
                  <c:v>100</c:v>
                </c:pt>
                <c:pt idx="778">
                  <c:v>100</c:v>
                </c:pt>
                <c:pt idx="779">
                  <c:v>100</c:v>
                </c:pt>
                <c:pt idx="780">
                  <c:v>100</c:v>
                </c:pt>
                <c:pt idx="781">
                  <c:v>100</c:v>
                </c:pt>
                <c:pt idx="782">
                  <c:v>100</c:v>
                </c:pt>
                <c:pt idx="783">
                  <c:v>100</c:v>
                </c:pt>
                <c:pt idx="784">
                  <c:v>100</c:v>
                </c:pt>
                <c:pt idx="785">
                  <c:v>100</c:v>
                </c:pt>
                <c:pt idx="786">
                  <c:v>100</c:v>
                </c:pt>
                <c:pt idx="787">
                  <c:v>100</c:v>
                </c:pt>
                <c:pt idx="788">
                  <c:v>100</c:v>
                </c:pt>
                <c:pt idx="789">
                  <c:v>100</c:v>
                </c:pt>
                <c:pt idx="790">
                  <c:v>100</c:v>
                </c:pt>
                <c:pt idx="791">
                  <c:v>100</c:v>
                </c:pt>
                <c:pt idx="792">
                  <c:v>100</c:v>
                </c:pt>
                <c:pt idx="793">
                  <c:v>100</c:v>
                </c:pt>
                <c:pt idx="794">
                  <c:v>100</c:v>
                </c:pt>
                <c:pt idx="795">
                  <c:v>100</c:v>
                </c:pt>
                <c:pt idx="796">
                  <c:v>100</c:v>
                </c:pt>
                <c:pt idx="797">
                  <c:v>100</c:v>
                </c:pt>
                <c:pt idx="798">
                  <c:v>100</c:v>
                </c:pt>
                <c:pt idx="799">
                  <c:v>100</c:v>
                </c:pt>
                <c:pt idx="800">
                  <c:v>100</c:v>
                </c:pt>
                <c:pt idx="801">
                  <c:v>100</c:v>
                </c:pt>
                <c:pt idx="802">
                  <c:v>100</c:v>
                </c:pt>
                <c:pt idx="803">
                  <c:v>100</c:v>
                </c:pt>
                <c:pt idx="804">
                  <c:v>100</c:v>
                </c:pt>
                <c:pt idx="805">
                  <c:v>100</c:v>
                </c:pt>
                <c:pt idx="806">
                  <c:v>100</c:v>
                </c:pt>
                <c:pt idx="807">
                  <c:v>100</c:v>
                </c:pt>
                <c:pt idx="808">
                  <c:v>100</c:v>
                </c:pt>
                <c:pt idx="809">
                  <c:v>100</c:v>
                </c:pt>
                <c:pt idx="810">
                  <c:v>100</c:v>
                </c:pt>
                <c:pt idx="811">
                  <c:v>100</c:v>
                </c:pt>
                <c:pt idx="812">
                  <c:v>100</c:v>
                </c:pt>
                <c:pt idx="813">
                  <c:v>100</c:v>
                </c:pt>
                <c:pt idx="814">
                  <c:v>100</c:v>
                </c:pt>
                <c:pt idx="815">
                  <c:v>100</c:v>
                </c:pt>
                <c:pt idx="816">
                  <c:v>100</c:v>
                </c:pt>
                <c:pt idx="817">
                  <c:v>100</c:v>
                </c:pt>
                <c:pt idx="818">
                  <c:v>100</c:v>
                </c:pt>
                <c:pt idx="819">
                  <c:v>100</c:v>
                </c:pt>
                <c:pt idx="820">
                  <c:v>100</c:v>
                </c:pt>
                <c:pt idx="821">
                  <c:v>100</c:v>
                </c:pt>
                <c:pt idx="822">
                  <c:v>100</c:v>
                </c:pt>
                <c:pt idx="823">
                  <c:v>100</c:v>
                </c:pt>
                <c:pt idx="824">
                  <c:v>100</c:v>
                </c:pt>
                <c:pt idx="825">
                  <c:v>100</c:v>
                </c:pt>
                <c:pt idx="826">
                  <c:v>100</c:v>
                </c:pt>
                <c:pt idx="827">
                  <c:v>100</c:v>
                </c:pt>
                <c:pt idx="828">
                  <c:v>100</c:v>
                </c:pt>
                <c:pt idx="829">
                  <c:v>100</c:v>
                </c:pt>
                <c:pt idx="830">
                  <c:v>100</c:v>
                </c:pt>
                <c:pt idx="831">
                  <c:v>100</c:v>
                </c:pt>
                <c:pt idx="832">
                  <c:v>100</c:v>
                </c:pt>
                <c:pt idx="833">
                  <c:v>100</c:v>
                </c:pt>
                <c:pt idx="834">
                  <c:v>100</c:v>
                </c:pt>
                <c:pt idx="835">
                  <c:v>100</c:v>
                </c:pt>
                <c:pt idx="836">
                  <c:v>100</c:v>
                </c:pt>
                <c:pt idx="837">
                  <c:v>100</c:v>
                </c:pt>
                <c:pt idx="838">
                  <c:v>100</c:v>
                </c:pt>
                <c:pt idx="839">
                  <c:v>100</c:v>
                </c:pt>
                <c:pt idx="840">
                  <c:v>100</c:v>
                </c:pt>
                <c:pt idx="841">
                  <c:v>100</c:v>
                </c:pt>
                <c:pt idx="842">
                  <c:v>100</c:v>
                </c:pt>
                <c:pt idx="843">
                  <c:v>100</c:v>
                </c:pt>
                <c:pt idx="844">
                  <c:v>100</c:v>
                </c:pt>
                <c:pt idx="845">
                  <c:v>100</c:v>
                </c:pt>
                <c:pt idx="846">
                  <c:v>100</c:v>
                </c:pt>
                <c:pt idx="847">
                  <c:v>100</c:v>
                </c:pt>
                <c:pt idx="848">
                  <c:v>100</c:v>
                </c:pt>
                <c:pt idx="849">
                  <c:v>100</c:v>
                </c:pt>
                <c:pt idx="850">
                  <c:v>100</c:v>
                </c:pt>
                <c:pt idx="851">
                  <c:v>100</c:v>
                </c:pt>
                <c:pt idx="852">
                  <c:v>100</c:v>
                </c:pt>
                <c:pt idx="853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79-491E-84BF-8D9B031DBF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4641544"/>
        <c:axId val="514641936"/>
      </c:lineChart>
      <c:catAx>
        <c:axId val="51464350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Սովորողներ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514640760"/>
        <c:crosses val="autoZero"/>
        <c:auto val="1"/>
        <c:lblAlgn val="ctr"/>
        <c:lblOffset val="100"/>
        <c:noMultiLvlLbl val="0"/>
      </c:catAx>
      <c:valAx>
        <c:axId val="514640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Գնահատման</a:t>
                </a:r>
                <a:r>
                  <a:rPr lang="en-US" b="1" baseline="0"/>
                  <a:t> արդյունքներ</a:t>
                </a:r>
                <a:endParaRPr lang="ru-RU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643504"/>
        <c:crosses val="autoZero"/>
        <c:crossBetween val="between"/>
      </c:valAx>
      <c:valAx>
        <c:axId val="51464193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641544"/>
        <c:crosses val="max"/>
        <c:crossBetween val="between"/>
      </c:valAx>
      <c:catAx>
        <c:axId val="514641544"/>
        <c:scaling>
          <c:orientation val="minMax"/>
        </c:scaling>
        <c:delete val="1"/>
        <c:axPos val="b"/>
        <c:majorTickMark val="out"/>
        <c:minorTickMark val="none"/>
        <c:tickLblPos val="nextTo"/>
        <c:crossAx val="5146419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100" b="1" i="1"/>
              <a:t>Առնվազն 4 հարցին ճիշտ պատասխանած սովորողների քանակական պատկեր՝ ըստ մարզերի և տեքստի ժանրի</a:t>
            </a:r>
            <a:endParaRPr lang="ru-RU" sz="1100" b="1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4567164179104476E-2"/>
          <c:y val="0.17224846894138232"/>
          <c:w val="0.92354228855721388"/>
          <c:h val="0.407339436901096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'աշխատանքային (2)'!$L$5</c:f>
              <c:strCache>
                <c:ptCount val="1"/>
                <c:pt idx="0">
                  <c:v>Գեղարվեստական տեքստ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'աշխատանքային (2)'!$K$6:$K$15</c:f>
              <c:strCache>
                <c:ptCount val="10"/>
                <c:pt idx="0">
                  <c:v>Արագածոտն</c:v>
                </c:pt>
                <c:pt idx="1">
                  <c:v>Արարատ</c:v>
                </c:pt>
                <c:pt idx="2">
                  <c:v>Արմավիր</c:v>
                </c:pt>
                <c:pt idx="3">
                  <c:v>Գեղարքունիք</c:v>
                </c:pt>
                <c:pt idx="4">
                  <c:v>Լոռի </c:v>
                </c:pt>
                <c:pt idx="5">
                  <c:v>Կոտայք</c:v>
                </c:pt>
                <c:pt idx="6">
                  <c:v>Շիրակ</c:v>
                </c:pt>
                <c:pt idx="7">
                  <c:v>Սյունիք</c:v>
                </c:pt>
                <c:pt idx="8">
                  <c:v> Վայոց ձոր</c:v>
                </c:pt>
                <c:pt idx="9">
                  <c:v>Տավուշ</c:v>
                </c:pt>
              </c:strCache>
            </c:strRef>
          </c:cat>
          <c:val>
            <c:numRef>
              <c:f>'աշխատանքային (2)'!$L$6:$L$15</c:f>
              <c:numCache>
                <c:formatCode>General</c:formatCode>
                <c:ptCount val="10"/>
                <c:pt idx="0">
                  <c:v>20</c:v>
                </c:pt>
                <c:pt idx="1">
                  <c:v>39</c:v>
                </c:pt>
                <c:pt idx="2">
                  <c:v>31</c:v>
                </c:pt>
                <c:pt idx="3">
                  <c:v>32</c:v>
                </c:pt>
                <c:pt idx="4">
                  <c:v>35</c:v>
                </c:pt>
                <c:pt idx="5">
                  <c:v>35</c:v>
                </c:pt>
                <c:pt idx="6">
                  <c:v>59</c:v>
                </c:pt>
                <c:pt idx="7">
                  <c:v>42</c:v>
                </c:pt>
                <c:pt idx="8">
                  <c:v>37</c:v>
                </c:pt>
                <c:pt idx="9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E-4332-A69B-6D83571DF6D9}"/>
            </c:ext>
          </c:extLst>
        </c:ser>
        <c:ser>
          <c:idx val="1"/>
          <c:order val="1"/>
          <c:tx>
            <c:strRef>
              <c:f>'աշխատանքային (2)'!$M$5</c:f>
              <c:strCache>
                <c:ptCount val="1"/>
                <c:pt idx="0">
                  <c:v>Գիտահանրամատչելի տեքստ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82051282051282E-2"/>
                  <c:y val="-4.0404040404040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C2E-4332-A69B-6D83571DF6D9}"/>
                </c:ext>
              </c:extLst>
            </c:dLbl>
            <c:dLbl>
              <c:idx val="1"/>
              <c:layout>
                <c:manualLayout>
                  <c:x val="1.4957264957264958E-2"/>
                  <c:y val="-3.0303030303030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C2E-4332-A69B-6D83571DF6D9}"/>
                </c:ext>
              </c:extLst>
            </c:dLbl>
            <c:dLbl>
              <c:idx val="2"/>
              <c:layout>
                <c:manualLayout>
                  <c:x val="1.9230769230769232E-2"/>
                  <c:y val="-3.3670033670033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C2E-4332-A69B-6D83571DF6D9}"/>
                </c:ext>
              </c:extLst>
            </c:dLbl>
            <c:dLbl>
              <c:idx val="3"/>
              <c:layout>
                <c:manualLayout>
                  <c:x val="1.7094017094017096E-2"/>
                  <c:y val="-4.0404040404040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C2E-4332-A69B-6D83571DF6D9}"/>
                </c:ext>
              </c:extLst>
            </c:dLbl>
            <c:dLbl>
              <c:idx val="4"/>
              <c:layout>
                <c:manualLayout>
                  <c:x val="2.7777777777777776E-2"/>
                  <c:y val="-2.0202020202020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C2E-4332-A69B-6D83571DF6D9}"/>
                </c:ext>
              </c:extLst>
            </c:dLbl>
            <c:dLbl>
              <c:idx val="5"/>
              <c:layout>
                <c:manualLayout>
                  <c:x val="2.3504273504273504E-2"/>
                  <c:y val="-5.0505050505050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C2E-4332-A69B-6D83571DF6D9}"/>
                </c:ext>
              </c:extLst>
            </c:dLbl>
            <c:dLbl>
              <c:idx val="6"/>
              <c:layout>
                <c:manualLayout>
                  <c:x val="2.564102564102564E-2"/>
                  <c:y val="-3.3670033670033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C2E-4332-A69B-6D83571DF6D9}"/>
                </c:ext>
              </c:extLst>
            </c:dLbl>
            <c:dLbl>
              <c:idx val="7"/>
              <c:layout>
                <c:manualLayout>
                  <c:x val="1.0683760683760684E-2"/>
                  <c:y val="-4.0404040404040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C2E-4332-A69B-6D83571DF6D9}"/>
                </c:ext>
              </c:extLst>
            </c:dLbl>
            <c:dLbl>
              <c:idx val="8"/>
              <c:layout>
                <c:manualLayout>
                  <c:x val="1.0683760683760684E-2"/>
                  <c:y val="-3.36700336700330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C2E-4332-A69B-6D83571DF6D9}"/>
                </c:ext>
              </c:extLst>
            </c:dLbl>
            <c:dLbl>
              <c:idx val="9"/>
              <c:layout>
                <c:manualLayout>
                  <c:x val="1.282051282051282E-2"/>
                  <c:y val="-3.0863840989139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C2E-4332-A69B-6D83571DF6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'աշխատանքային (2)'!$K$6:$K$15</c:f>
              <c:strCache>
                <c:ptCount val="10"/>
                <c:pt idx="0">
                  <c:v>Արագածոտն</c:v>
                </c:pt>
                <c:pt idx="1">
                  <c:v>Արարատ</c:v>
                </c:pt>
                <c:pt idx="2">
                  <c:v>Արմավիր</c:v>
                </c:pt>
                <c:pt idx="3">
                  <c:v>Գեղարքունիք</c:v>
                </c:pt>
                <c:pt idx="4">
                  <c:v>Լոռի </c:v>
                </c:pt>
                <c:pt idx="5">
                  <c:v>Կոտայք</c:v>
                </c:pt>
                <c:pt idx="6">
                  <c:v>Շիրակ</c:v>
                </c:pt>
                <c:pt idx="7">
                  <c:v>Սյունիք</c:v>
                </c:pt>
                <c:pt idx="8">
                  <c:v> Վայոց ձոր</c:v>
                </c:pt>
                <c:pt idx="9">
                  <c:v>Տավուշ</c:v>
                </c:pt>
              </c:strCache>
            </c:strRef>
          </c:cat>
          <c:val>
            <c:numRef>
              <c:f>'աշխատանքային (2)'!$M$6:$M$15</c:f>
              <c:numCache>
                <c:formatCode>General</c:formatCode>
                <c:ptCount val="10"/>
                <c:pt idx="0">
                  <c:v>19</c:v>
                </c:pt>
                <c:pt idx="1">
                  <c:v>37</c:v>
                </c:pt>
                <c:pt idx="2">
                  <c:v>25</c:v>
                </c:pt>
                <c:pt idx="3">
                  <c:v>34</c:v>
                </c:pt>
                <c:pt idx="4">
                  <c:v>32</c:v>
                </c:pt>
                <c:pt idx="5">
                  <c:v>38</c:v>
                </c:pt>
                <c:pt idx="6">
                  <c:v>55</c:v>
                </c:pt>
                <c:pt idx="7">
                  <c:v>42</c:v>
                </c:pt>
                <c:pt idx="8">
                  <c:v>37</c:v>
                </c:pt>
                <c:pt idx="9">
                  <c:v>261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E-4332-A69B-6D83571DF6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592682648"/>
        <c:axId val="592683040"/>
        <c:axId val="0"/>
      </c:bar3DChart>
      <c:catAx>
        <c:axId val="5926826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r>
                  <a:rPr lang="en-US"/>
                  <a:t>Մարզեր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GHEA Grapalat" panose="02000506050000020003" pitchFamily="50" charset="0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592683040"/>
        <c:crosses val="autoZero"/>
        <c:auto val="1"/>
        <c:lblAlgn val="ctr"/>
        <c:lblOffset val="100"/>
        <c:noMultiLvlLbl val="0"/>
      </c:catAx>
      <c:valAx>
        <c:axId val="592683040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r>
                  <a:rPr lang="en-US"/>
                  <a:t>Սովորողների թիվ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GHEA Grapalat" panose="02000506050000020003" pitchFamily="50" charset="0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592682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100" b="1" i="1">
                <a:latin typeface="GHEA Grapalat" panose="02000506050000020003" pitchFamily="50" charset="0"/>
              </a:rPr>
              <a:t>Դպրոցների</a:t>
            </a:r>
            <a:r>
              <a:rPr lang="en-US" sz="1100" b="1" i="1" baseline="0">
                <a:latin typeface="GHEA Grapalat" panose="02000506050000020003" pitchFamily="50" charset="0"/>
              </a:rPr>
              <a:t> միջին արդյունքներ</a:t>
            </a:r>
          </a:p>
          <a:p>
            <a:pPr>
              <a:defRPr sz="1100" b="1" i="1">
                <a:latin typeface="GHEA Grapalat" panose="02000506050000020003" pitchFamily="50" charset="0"/>
              </a:defRPr>
            </a:pPr>
            <a:r>
              <a:rPr lang="en-US" sz="1100" b="1" i="1" baseline="0">
                <a:latin typeface="GHEA Grapalat" panose="02000506050000020003" pitchFamily="50" charset="0"/>
              </a:rPr>
              <a:t>(«Գերազանց»՝ 91%-100%, «Լավ»՝ 76%-90%, «Բավարար»՝ 51%-75%, «Անբավարար»՝ մինչև 50%)</a:t>
            </a:r>
            <a:endParaRPr lang="ru-RU" sz="1100" b="1" i="1"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Лист3!$I$3</c:f>
              <c:strCache>
                <c:ptCount val="1"/>
                <c:pt idx="0">
                  <c:v>Դպրոցի միջին արդյունք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Лист3!$C$4:$C$23</c:f>
              <c:strCache>
                <c:ptCount val="20"/>
                <c:pt idx="0">
                  <c:v>Դիլիջանի թիվ 6 հ/դ</c:v>
                </c:pt>
                <c:pt idx="1">
                  <c:v>Վաղարշապատի թիվ 1 հ/դ</c:v>
                </c:pt>
                <c:pt idx="2">
                  <c:v>Գյումրու թիվ 9 հ/դ</c:v>
                </c:pt>
                <c:pt idx="3">
                  <c:v>Թալինի թիվ 1 հ/դ</c:v>
                </c:pt>
                <c:pt idx="4">
                  <c:v>Դիլիջանի թիվ 4 հ/դ</c:v>
                </c:pt>
                <c:pt idx="5">
                  <c:v>Իջևանի թիվ 1 հ/դ</c:v>
                </c:pt>
                <c:pt idx="6">
                  <c:v>Արթիկի թիվ 1 հ/դ</c:v>
                </c:pt>
                <c:pt idx="7">
                  <c:v>Թեղուտի մ/դ</c:v>
                </c:pt>
                <c:pt idx="8">
                  <c:v>Իջևանի թիվ 3 հ/դ</c:v>
                </c:pt>
                <c:pt idx="9">
                  <c:v>Գոշի մ/դ</c:v>
                </c:pt>
                <c:pt idx="10">
                  <c:v>Սիսիանի թիվ 2 հ/դ</c:v>
                </c:pt>
                <c:pt idx="11">
                  <c:v>Արտաշատի թիվ 2 հ/դ</c:v>
                </c:pt>
                <c:pt idx="12">
                  <c:v>Դիլիջանի թիվ 2 հ/դ</c:v>
                </c:pt>
                <c:pt idx="13">
                  <c:v>Հաղարծինի մ/դ</c:v>
                </c:pt>
                <c:pt idx="14">
                  <c:v>Սպիտակի թիվ 1 հ/դ</c:v>
                </c:pt>
                <c:pt idx="15">
                  <c:v>Իջևանի թիվ 5 հ/դ</c:v>
                </c:pt>
                <c:pt idx="16">
                  <c:v>Իջևանի թիվ 4 հ/դ</c:v>
                </c:pt>
                <c:pt idx="17">
                  <c:v>Չարենցավանի թիվ 5 հ/դ</c:v>
                </c:pt>
                <c:pt idx="18">
                  <c:v>Եղեգնաձորի թիվ 1 հ/դ</c:v>
                </c:pt>
                <c:pt idx="19">
                  <c:v>Սևանի թիվ 4 հ/դ</c:v>
                </c:pt>
              </c:strCache>
            </c:strRef>
          </c:cat>
          <c:val>
            <c:numRef>
              <c:f>Лист3!$I$4:$I$23</c:f>
              <c:numCache>
                <c:formatCode>0%</c:formatCode>
                <c:ptCount val="20"/>
                <c:pt idx="0">
                  <c:v>0.47</c:v>
                </c:pt>
                <c:pt idx="1">
                  <c:v>0.55000000000000004</c:v>
                </c:pt>
                <c:pt idx="2">
                  <c:v>0.55000000000000004</c:v>
                </c:pt>
                <c:pt idx="3">
                  <c:v>0.57999999999999996</c:v>
                </c:pt>
                <c:pt idx="4">
                  <c:v>0.57999999999999996</c:v>
                </c:pt>
                <c:pt idx="5">
                  <c:v>0.57999999999999996</c:v>
                </c:pt>
                <c:pt idx="6">
                  <c:v>0.59</c:v>
                </c:pt>
                <c:pt idx="7">
                  <c:v>0.6</c:v>
                </c:pt>
                <c:pt idx="8">
                  <c:v>0.62</c:v>
                </c:pt>
                <c:pt idx="9">
                  <c:v>0.63</c:v>
                </c:pt>
                <c:pt idx="10">
                  <c:v>0.63</c:v>
                </c:pt>
                <c:pt idx="11">
                  <c:v>0.65</c:v>
                </c:pt>
                <c:pt idx="12">
                  <c:v>0.65</c:v>
                </c:pt>
                <c:pt idx="13">
                  <c:v>0.65</c:v>
                </c:pt>
                <c:pt idx="14">
                  <c:v>0.67</c:v>
                </c:pt>
                <c:pt idx="15">
                  <c:v>0.68</c:v>
                </c:pt>
                <c:pt idx="16">
                  <c:v>0.7</c:v>
                </c:pt>
                <c:pt idx="17">
                  <c:v>0.71</c:v>
                </c:pt>
                <c:pt idx="18">
                  <c:v>0.72</c:v>
                </c:pt>
                <c:pt idx="19">
                  <c:v>0.74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313-4AA1-812D-F4ED49111870}"/>
            </c:ext>
          </c:extLst>
        </c:ser>
        <c:ser>
          <c:idx val="1"/>
          <c:order val="1"/>
          <c:tx>
            <c:strRef>
              <c:f>Лист3!$J$3</c:f>
              <c:strCache>
                <c:ptCount val="1"/>
                <c:pt idx="0">
                  <c:v>Միջին արդյունք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13-4AA1-812D-F4ED4911187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13-4AA1-812D-F4ED4911187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13-4AA1-812D-F4ED4911187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13-4AA1-812D-F4ED4911187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13-4AA1-812D-F4ED49111870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13-4AA1-812D-F4ED49111870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13-4AA1-812D-F4ED4911187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13-4AA1-812D-F4ED4911187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13-4AA1-812D-F4ED49111870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13-4AA1-812D-F4ED49111870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13-4AA1-812D-F4ED49111870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13-4AA1-812D-F4ED49111870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313-4AA1-812D-F4ED49111870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313-4AA1-812D-F4ED49111870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313-4AA1-812D-F4ED49111870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313-4AA1-812D-F4ED49111870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313-4AA1-812D-F4ED49111870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313-4AA1-812D-F4ED49111870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313-4AA1-812D-F4ED491118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Лист3!$C$4:$C$23</c:f>
              <c:strCache>
                <c:ptCount val="20"/>
                <c:pt idx="0">
                  <c:v>Դիլիջանի թիվ 6 հ/դ</c:v>
                </c:pt>
                <c:pt idx="1">
                  <c:v>Վաղարշապատի թիվ 1 հ/դ</c:v>
                </c:pt>
                <c:pt idx="2">
                  <c:v>Գյումրու թիվ 9 հ/դ</c:v>
                </c:pt>
                <c:pt idx="3">
                  <c:v>Թալինի թիվ 1 հ/դ</c:v>
                </c:pt>
                <c:pt idx="4">
                  <c:v>Դիլիջանի թիվ 4 հ/դ</c:v>
                </c:pt>
                <c:pt idx="5">
                  <c:v>Իջևանի թիվ 1 հ/դ</c:v>
                </c:pt>
                <c:pt idx="6">
                  <c:v>Արթիկի թիվ 1 հ/դ</c:v>
                </c:pt>
                <c:pt idx="7">
                  <c:v>Թեղուտի մ/դ</c:v>
                </c:pt>
                <c:pt idx="8">
                  <c:v>Իջևանի թիվ 3 հ/դ</c:v>
                </c:pt>
                <c:pt idx="9">
                  <c:v>Գոշի մ/դ</c:v>
                </c:pt>
                <c:pt idx="10">
                  <c:v>Սիսիանի թիվ 2 հ/դ</c:v>
                </c:pt>
                <c:pt idx="11">
                  <c:v>Արտաշատի թիվ 2 հ/դ</c:v>
                </c:pt>
                <c:pt idx="12">
                  <c:v>Դիլիջանի թիվ 2 հ/դ</c:v>
                </c:pt>
                <c:pt idx="13">
                  <c:v>Հաղարծինի մ/դ</c:v>
                </c:pt>
                <c:pt idx="14">
                  <c:v>Սպիտակի թիվ 1 հ/դ</c:v>
                </c:pt>
                <c:pt idx="15">
                  <c:v>Իջևանի թիվ 5 հ/դ</c:v>
                </c:pt>
                <c:pt idx="16">
                  <c:v>Իջևանի թիվ 4 հ/դ</c:v>
                </c:pt>
                <c:pt idx="17">
                  <c:v>Չարենցավանի թիվ 5 հ/դ</c:v>
                </c:pt>
                <c:pt idx="18">
                  <c:v>Եղեգնաձորի թիվ 1 հ/դ</c:v>
                </c:pt>
                <c:pt idx="19">
                  <c:v>Սևանի թիվ 4 հ/դ</c:v>
                </c:pt>
              </c:strCache>
            </c:strRef>
          </c:cat>
          <c:val>
            <c:numRef>
              <c:f>Лист3!$J$4:$J$23</c:f>
              <c:numCache>
                <c:formatCode>0%</c:formatCode>
                <c:ptCount val="20"/>
                <c:pt idx="0">
                  <c:v>0.64</c:v>
                </c:pt>
                <c:pt idx="1">
                  <c:v>0.64</c:v>
                </c:pt>
                <c:pt idx="2">
                  <c:v>0.64</c:v>
                </c:pt>
                <c:pt idx="3">
                  <c:v>0.64</c:v>
                </c:pt>
                <c:pt idx="4">
                  <c:v>0.64</c:v>
                </c:pt>
                <c:pt idx="5">
                  <c:v>0.64</c:v>
                </c:pt>
                <c:pt idx="6">
                  <c:v>0.64</c:v>
                </c:pt>
                <c:pt idx="7">
                  <c:v>0.64</c:v>
                </c:pt>
                <c:pt idx="8">
                  <c:v>0.64</c:v>
                </c:pt>
                <c:pt idx="9">
                  <c:v>0.64</c:v>
                </c:pt>
                <c:pt idx="10">
                  <c:v>0.64</c:v>
                </c:pt>
                <c:pt idx="11">
                  <c:v>0.64</c:v>
                </c:pt>
                <c:pt idx="12">
                  <c:v>0.64</c:v>
                </c:pt>
                <c:pt idx="13">
                  <c:v>0.64</c:v>
                </c:pt>
                <c:pt idx="14">
                  <c:v>0.64</c:v>
                </c:pt>
                <c:pt idx="15">
                  <c:v>0.64</c:v>
                </c:pt>
                <c:pt idx="16">
                  <c:v>0.64</c:v>
                </c:pt>
                <c:pt idx="17">
                  <c:v>0.64</c:v>
                </c:pt>
                <c:pt idx="18">
                  <c:v>0.64</c:v>
                </c:pt>
                <c:pt idx="19">
                  <c:v>0.64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4313-4AA1-812D-F4ED4911187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33078864"/>
        <c:axId val="533081608"/>
      </c:lineChart>
      <c:catAx>
        <c:axId val="53307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3081608"/>
        <c:crosses val="autoZero"/>
        <c:auto val="1"/>
        <c:lblAlgn val="ctr"/>
        <c:lblOffset val="100"/>
        <c:noMultiLvlLbl val="0"/>
      </c:catAx>
      <c:valAx>
        <c:axId val="53308160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53307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1"/>
              <a:t>Գնահատականների</a:t>
            </a:r>
            <a:r>
              <a:rPr lang="en-US" b="1" i="1" baseline="0"/>
              <a:t> համեմատական պատկեր</a:t>
            </a:r>
            <a:endParaRPr lang="ru-RU" b="1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Sheet1!$C$65</c:f>
              <c:strCache>
                <c:ptCount val="1"/>
                <c:pt idx="0">
                  <c:v>Տավուշ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Sheet1!$D$64:$G$64</c:f>
              <c:strCache>
                <c:ptCount val="4"/>
                <c:pt idx="0">
                  <c:v>Գերազանց՝ 91%-100%</c:v>
                </c:pt>
                <c:pt idx="1">
                  <c:v>Լավ՝ 76%-90%</c:v>
                </c:pt>
                <c:pt idx="2">
                  <c:v>Բավարար՝ 51%-75%</c:v>
                </c:pt>
                <c:pt idx="3">
                  <c:v>Անբավարար՝ մինչև 50%</c:v>
                </c:pt>
              </c:strCache>
            </c:strRef>
          </c:cat>
          <c:val>
            <c:numRef>
              <c:f>Sheet1!$D$65:$G$65</c:f>
              <c:numCache>
                <c:formatCode>0.0</c:formatCode>
                <c:ptCount val="4"/>
                <c:pt idx="0">
                  <c:v>7.8085642317380355</c:v>
                </c:pt>
                <c:pt idx="1">
                  <c:v>21.662468513853906</c:v>
                </c:pt>
                <c:pt idx="2">
                  <c:v>42.5</c:v>
                </c:pt>
                <c:pt idx="3">
                  <c:v>27.95969773299748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7F-4B11-A437-0445288BDF15}"/>
            </c:ext>
          </c:extLst>
        </c:ser>
        <c:ser>
          <c:idx val="1"/>
          <c:order val="1"/>
          <c:tx>
            <c:strRef>
              <c:f>Sheet1!$C$66</c:f>
              <c:strCache>
                <c:ptCount val="1"/>
                <c:pt idx="0">
                  <c:v>Այլ մարզեր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Sheet1!$D$64:$G$64</c:f>
              <c:strCache>
                <c:ptCount val="4"/>
                <c:pt idx="0">
                  <c:v>Գերազանց՝ 91%-100%</c:v>
                </c:pt>
                <c:pt idx="1">
                  <c:v>Լավ՝ 76%-90%</c:v>
                </c:pt>
                <c:pt idx="2">
                  <c:v>Բավարար՝ 51%-75%</c:v>
                </c:pt>
                <c:pt idx="3">
                  <c:v>Անբավարար՝ մինչև 50%</c:v>
                </c:pt>
              </c:strCache>
            </c:strRef>
          </c:cat>
          <c:val>
            <c:numRef>
              <c:f>Sheet1!$D$66:$G$66</c:f>
              <c:numCache>
                <c:formatCode>0.0</c:formatCode>
                <c:ptCount val="4"/>
                <c:pt idx="0">
                  <c:v>6.5645514223194743</c:v>
                </c:pt>
                <c:pt idx="1">
                  <c:v>27.352297592997811</c:v>
                </c:pt>
                <c:pt idx="2">
                  <c:v>37.417943107221006</c:v>
                </c:pt>
                <c:pt idx="3">
                  <c:v>28.665207877461707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7F-4B11-A437-0445288BDF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33079648"/>
        <c:axId val="533080432"/>
        <c:axId val="0"/>
      </c:bar3DChart>
      <c:catAx>
        <c:axId val="53307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533080432"/>
        <c:crosses val="autoZero"/>
        <c:auto val="1"/>
        <c:lblAlgn val="ctr"/>
        <c:lblOffset val="100"/>
        <c:noMultiLvlLbl val="0"/>
      </c:catAx>
      <c:valAx>
        <c:axId val="533080432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53307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100" b="1" i="1">
                <a:latin typeface="GHEA Grapalat" panose="02000506050000020003" pitchFamily="50" charset="0"/>
              </a:rPr>
              <a:t>«Անբավարար» գնահատված սովորողների տոկոս</a:t>
            </a:r>
            <a:r>
              <a:rPr lang="en-US" sz="1100" b="1" i="1">
                <a:latin typeface="GHEA Grapalat" panose="02000506050000020003" pitchFamily="50" charset="0"/>
              </a:rPr>
              <a:t>ային</a:t>
            </a:r>
            <a:r>
              <a:rPr lang="en-US" sz="1100" b="1" i="1" baseline="0">
                <a:latin typeface="GHEA Grapalat" panose="02000506050000020003" pitchFamily="50" charset="0"/>
              </a:rPr>
              <a:t> համամասնությունն ըստ տարիների և գնահատումն իրականացրած կառույցի</a:t>
            </a:r>
            <a:endParaRPr lang="hy-AM" sz="1100" b="1" i="1"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Лист3!$B$85</c:f>
              <c:strCache>
                <c:ptCount val="1"/>
                <c:pt idx="0">
                  <c:v>«Անբավարար» գնահատված սովորողների տոկոս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Лист3!$C$84:$E$84</c:f>
              <c:strCache>
                <c:ptCount val="3"/>
                <c:pt idx="0">
                  <c:v>Համաշխարհային բանկ՝  2019</c:v>
                </c:pt>
                <c:pt idx="1">
                  <c:v>ԿՏՄ՝ 2022</c:v>
                </c:pt>
                <c:pt idx="2">
                  <c:v>ԿՏՄ՝  2024</c:v>
                </c:pt>
              </c:strCache>
            </c:strRef>
          </c:cat>
          <c:val>
            <c:numRef>
              <c:f>Лист3!$C$85:$E$85</c:f>
              <c:numCache>
                <c:formatCode>0.0%</c:formatCode>
                <c:ptCount val="3"/>
                <c:pt idx="0" formatCode="0%">
                  <c:v>0.35</c:v>
                </c:pt>
                <c:pt idx="1">
                  <c:v>0.47699999999999998</c:v>
                </c:pt>
                <c:pt idx="2" formatCode="0%">
                  <c:v>0.28000000000000003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8E-4F8A-94ED-B62869B9DA3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16688120"/>
        <c:axId val="516687728"/>
      </c:lineChart>
      <c:catAx>
        <c:axId val="516688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516687728"/>
        <c:crosses val="autoZero"/>
        <c:auto val="1"/>
        <c:lblAlgn val="ctr"/>
        <c:lblOffset val="100"/>
        <c:noMultiLvlLbl val="0"/>
      </c:catAx>
      <c:valAx>
        <c:axId val="51668772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516688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Лист4!$B$2:$B$855</cx:f>
        <cx:lvl ptCount="854" formatCode="Основной">
          <cx:pt idx="0">0</cx:pt>
          <cx:pt idx="1">7.1428571428571423</cx:pt>
          <cx:pt idx="2">7.1428571428571423</cx:pt>
          <cx:pt idx="3">7.1428571428571423</cx:pt>
          <cx:pt idx="4">14.285714285714285</cx:pt>
          <cx:pt idx="5">14.285714285714285</cx:pt>
          <cx:pt idx="6">14.285714285714285</cx:pt>
          <cx:pt idx="7">14.285714285714285</cx:pt>
          <cx:pt idx="8">14.285714285714285</cx:pt>
          <cx:pt idx="9">14.285714285714285</cx:pt>
          <cx:pt idx="10">14.285714285714285</cx:pt>
          <cx:pt idx="11">14.285714285714285</cx:pt>
          <cx:pt idx="12">14.285714285714285</cx:pt>
          <cx:pt idx="13">21.428571428571427</cx:pt>
          <cx:pt idx="14">21.428571428571427</cx:pt>
          <cx:pt idx="15">21.428571428571427</cx:pt>
          <cx:pt idx="16">21.428571428571427</cx:pt>
          <cx:pt idx="17">21.428571428571427</cx:pt>
          <cx:pt idx="18">21.428571428571427</cx:pt>
          <cx:pt idx="19">21.428571428571427</cx:pt>
          <cx:pt idx="20">21.428571428571427</cx:pt>
          <cx:pt idx="21">21.428571428571427</cx:pt>
          <cx:pt idx="22">21.428571428571427</cx:pt>
          <cx:pt idx="23">21.428571428571427</cx:pt>
          <cx:pt idx="24">21.428571428571427</cx:pt>
          <cx:pt idx="25">21.428571428571427</cx:pt>
          <cx:pt idx="26">21.428571428571427</cx:pt>
          <cx:pt idx="27">21.428571428571427</cx:pt>
          <cx:pt idx="28">21.428571428571427</cx:pt>
          <cx:pt idx="29">21.428571428571427</cx:pt>
          <cx:pt idx="30">21.428571428571427</cx:pt>
          <cx:pt idx="31">28.571428571428569</cx:pt>
          <cx:pt idx="32">28.571428571428569</cx:pt>
          <cx:pt idx="33">28.571428571428569</cx:pt>
          <cx:pt idx="34">28.571428571428569</cx:pt>
          <cx:pt idx="35">28.571428571428569</cx:pt>
          <cx:pt idx="36">28.571428571428569</cx:pt>
          <cx:pt idx="37">28.571428571428569</cx:pt>
          <cx:pt idx="38">28.571428571428569</cx:pt>
          <cx:pt idx="39">28.571428571428569</cx:pt>
          <cx:pt idx="40">28.571428571428569</cx:pt>
          <cx:pt idx="41">28.571428571428569</cx:pt>
          <cx:pt idx="42">28.571428571428569</cx:pt>
          <cx:pt idx="43">28.571428571428569</cx:pt>
          <cx:pt idx="44">28.571428571428569</cx:pt>
          <cx:pt idx="45">28.571428571428569</cx:pt>
          <cx:pt idx="46">28.571428571428569</cx:pt>
          <cx:pt idx="47">28.571428571428569</cx:pt>
          <cx:pt idx="48">28.571428571428569</cx:pt>
          <cx:pt idx="49">28.571428571428569</cx:pt>
          <cx:pt idx="50">28.571428571428569</cx:pt>
          <cx:pt idx="51">28.571428571428569</cx:pt>
          <cx:pt idx="52">28.571428571428569</cx:pt>
          <cx:pt idx="53">28.571428571428569</cx:pt>
          <cx:pt idx="54">28.571428571428569</cx:pt>
          <cx:pt idx="55">28.571428571428569</cx:pt>
          <cx:pt idx="56">35.714285714285715</cx:pt>
          <cx:pt idx="57">35.714285714285715</cx:pt>
          <cx:pt idx="58">35.714285714285715</cx:pt>
          <cx:pt idx="59">35.714285714285715</cx:pt>
          <cx:pt idx="60">35.714285714285715</cx:pt>
          <cx:pt idx="61">35.714285714285715</cx:pt>
          <cx:pt idx="62">35.714285714285715</cx:pt>
          <cx:pt idx="63">35.714285714285715</cx:pt>
          <cx:pt idx="64">35.714285714285715</cx:pt>
          <cx:pt idx="65">35.714285714285715</cx:pt>
          <cx:pt idx="66">35.714285714285715</cx:pt>
          <cx:pt idx="67">35.714285714285715</cx:pt>
          <cx:pt idx="68">35.714285714285715</cx:pt>
          <cx:pt idx="69">35.714285714285715</cx:pt>
          <cx:pt idx="70">35.714285714285715</cx:pt>
          <cx:pt idx="71">35.714285714285715</cx:pt>
          <cx:pt idx="72">35.714285714285715</cx:pt>
          <cx:pt idx="73">35.714285714285715</cx:pt>
          <cx:pt idx="74">35.714285714285715</cx:pt>
          <cx:pt idx="75">35.714285714285715</cx:pt>
          <cx:pt idx="76">35.714285714285715</cx:pt>
          <cx:pt idx="77">35.714285714285715</cx:pt>
          <cx:pt idx="78">35.714285714285715</cx:pt>
          <cx:pt idx="79">35.714285714285715</cx:pt>
          <cx:pt idx="80">35.714285714285715</cx:pt>
          <cx:pt idx="81">35.714285714285715</cx:pt>
          <cx:pt idx="82">35.714285714285715</cx:pt>
          <cx:pt idx="83">35.714285714285715</cx:pt>
          <cx:pt idx="84">35.714285714285715</cx:pt>
          <cx:pt idx="85">35.714285714285715</cx:pt>
          <cx:pt idx="86">35.714285714285715</cx:pt>
          <cx:pt idx="87">35.714285714285715</cx:pt>
          <cx:pt idx="88">35.714285714285715</cx:pt>
          <cx:pt idx="89">35.714285714285715</cx:pt>
          <cx:pt idx="90">35.714285714285715</cx:pt>
          <cx:pt idx="91">35.714285714285715</cx:pt>
          <cx:pt idx="92">42.857142857142854</cx:pt>
          <cx:pt idx="93">42.857142857142854</cx:pt>
          <cx:pt idx="94">42.857142857142854</cx:pt>
          <cx:pt idx="95">42.857142857142854</cx:pt>
          <cx:pt idx="96">42.857142857142854</cx:pt>
          <cx:pt idx="97">42.857142857142854</cx:pt>
          <cx:pt idx="98">42.857142857142854</cx:pt>
          <cx:pt idx="99">42.857142857142854</cx:pt>
          <cx:pt idx="100">42.857142857142854</cx:pt>
          <cx:pt idx="101">42.857142857142854</cx:pt>
          <cx:pt idx="102">42.857142857142854</cx:pt>
          <cx:pt idx="103">42.857142857142854</cx:pt>
          <cx:pt idx="104">42.857142857142854</cx:pt>
          <cx:pt idx="105">42.857142857142854</cx:pt>
          <cx:pt idx="106">42.857142857142854</cx:pt>
          <cx:pt idx="107">42.857142857142854</cx:pt>
          <cx:pt idx="108">42.857142857142854</cx:pt>
          <cx:pt idx="109">42.857142857142854</cx:pt>
          <cx:pt idx="110">42.857142857142854</cx:pt>
          <cx:pt idx="111">42.857142857142854</cx:pt>
          <cx:pt idx="112">42.857142857142854</cx:pt>
          <cx:pt idx="113">42.857142857142854</cx:pt>
          <cx:pt idx="114">42.857142857142854</cx:pt>
          <cx:pt idx="115">42.857142857142854</cx:pt>
          <cx:pt idx="116">42.857142857142854</cx:pt>
          <cx:pt idx="117">42.857142857142854</cx:pt>
          <cx:pt idx="118">42.857142857142854</cx:pt>
          <cx:pt idx="119">42.857142857142854</cx:pt>
          <cx:pt idx="120">42.857142857142854</cx:pt>
          <cx:pt idx="121">42.857142857142854</cx:pt>
          <cx:pt idx="122">42.857142857142854</cx:pt>
          <cx:pt idx="123">42.857142857142854</cx:pt>
          <cx:pt idx="124">42.857142857142854</cx:pt>
          <cx:pt idx="125">42.857142857142854</cx:pt>
          <cx:pt idx="126">42.857142857142854</cx:pt>
          <cx:pt idx="127">42.857142857142854</cx:pt>
          <cx:pt idx="128">42.857142857142854</cx:pt>
          <cx:pt idx="129">42.857142857142854</cx:pt>
          <cx:pt idx="130">42.857142857142854</cx:pt>
          <cx:pt idx="131">42.857142857142854</cx:pt>
          <cx:pt idx="132">42.857142857142854</cx:pt>
          <cx:pt idx="133">42.857142857142854</cx:pt>
          <cx:pt idx="134">42.857142857142854</cx:pt>
          <cx:pt idx="135">42.857142857142854</cx:pt>
          <cx:pt idx="136">42.857142857142854</cx:pt>
          <cx:pt idx="137">42.857142857142854</cx:pt>
          <cx:pt idx="138">42.857142857142854</cx:pt>
          <cx:pt idx="139">42.857142857142854</cx:pt>
          <cx:pt idx="140">42.857142857142854</cx:pt>
          <cx:pt idx="141">42.857142857142854</cx:pt>
          <cx:pt idx="142">42.857142857142854</cx:pt>
          <cx:pt idx="143">42.857142857142854</cx:pt>
          <cx:pt idx="144">42.857142857142854</cx:pt>
          <cx:pt idx="145">42.857142857142854</cx:pt>
          <cx:pt idx="146">42.857142857142854</cx:pt>
          <cx:pt idx="147">42.857142857142854</cx:pt>
          <cx:pt idx="148">42.857142857142854</cx:pt>
          <cx:pt idx="149">42.857142857142854</cx:pt>
          <cx:pt idx="150">42.857142857142854</cx:pt>
          <cx:pt idx="151">42.857142857142854</cx:pt>
          <cx:pt idx="152">42.857142857142854</cx:pt>
          <cx:pt idx="153">42.857142857142854</cx:pt>
          <cx:pt idx="154">42.857142857142854</cx:pt>
          <cx:pt idx="155">42.857142857142854</cx:pt>
          <cx:pt idx="156">42.857142857142854</cx:pt>
          <cx:pt idx="157">42.857142857142854</cx:pt>
          <cx:pt idx="158">42.857142857142854</cx:pt>
          <cx:pt idx="159">42.857142857142854</cx:pt>
          <cx:pt idx="160">42.857142857142854</cx:pt>
          <cx:pt idx="161">42.857142857142854</cx:pt>
          <cx:pt idx="162">42.857142857142854</cx:pt>
          <cx:pt idx="163">42.857142857142854</cx:pt>
          <cx:pt idx="164">50</cx:pt>
          <cx:pt idx="165">50</cx:pt>
          <cx:pt idx="166">50</cx:pt>
          <cx:pt idx="167">50</cx:pt>
          <cx:pt idx="168">50</cx:pt>
          <cx:pt idx="169">50</cx:pt>
          <cx:pt idx="170">50</cx:pt>
          <cx:pt idx="171">50</cx:pt>
          <cx:pt idx="172">50</cx:pt>
          <cx:pt idx="173">50</cx:pt>
          <cx:pt idx="174">50</cx:pt>
          <cx:pt idx="175">50</cx:pt>
          <cx:pt idx="176">50</cx:pt>
          <cx:pt idx="177">50</cx:pt>
          <cx:pt idx="178">50</cx:pt>
          <cx:pt idx="179">50</cx:pt>
          <cx:pt idx="180">50</cx:pt>
          <cx:pt idx="181">50</cx:pt>
          <cx:pt idx="182">50</cx:pt>
          <cx:pt idx="183">50</cx:pt>
          <cx:pt idx="184">50</cx:pt>
          <cx:pt idx="185">50</cx:pt>
          <cx:pt idx="186">50</cx:pt>
          <cx:pt idx="187">50</cx:pt>
          <cx:pt idx="188">50</cx:pt>
          <cx:pt idx="189">50</cx:pt>
          <cx:pt idx="190">50</cx:pt>
          <cx:pt idx="191">50</cx:pt>
          <cx:pt idx="192">50</cx:pt>
          <cx:pt idx="193">50</cx:pt>
          <cx:pt idx="194">50</cx:pt>
          <cx:pt idx="195">50</cx:pt>
          <cx:pt idx="196">50</cx:pt>
          <cx:pt idx="197">50</cx:pt>
          <cx:pt idx="198">50</cx:pt>
          <cx:pt idx="199">50</cx:pt>
          <cx:pt idx="200">50</cx:pt>
          <cx:pt idx="201">50</cx:pt>
          <cx:pt idx="202">50</cx:pt>
          <cx:pt idx="203">50</cx:pt>
          <cx:pt idx="204">50</cx:pt>
          <cx:pt idx="205">50</cx:pt>
          <cx:pt idx="206">50</cx:pt>
          <cx:pt idx="207">50</cx:pt>
          <cx:pt idx="208">50</cx:pt>
          <cx:pt idx="209">50</cx:pt>
          <cx:pt idx="210">50</cx:pt>
          <cx:pt idx="211">50</cx:pt>
          <cx:pt idx="212">50</cx:pt>
          <cx:pt idx="213">50</cx:pt>
          <cx:pt idx="214">50</cx:pt>
          <cx:pt idx="215">50</cx:pt>
          <cx:pt idx="216">50</cx:pt>
          <cx:pt idx="217">50</cx:pt>
          <cx:pt idx="218">50</cx:pt>
          <cx:pt idx="219">50</cx:pt>
          <cx:pt idx="220">50</cx:pt>
          <cx:pt idx="221">50</cx:pt>
          <cx:pt idx="222">50</cx:pt>
          <cx:pt idx="223">50</cx:pt>
          <cx:pt idx="224">50</cx:pt>
          <cx:pt idx="225">50</cx:pt>
          <cx:pt idx="226">50</cx:pt>
          <cx:pt idx="227">50</cx:pt>
          <cx:pt idx="228">50</cx:pt>
          <cx:pt idx="229">50</cx:pt>
          <cx:pt idx="230">50</cx:pt>
          <cx:pt idx="231">50</cx:pt>
          <cx:pt idx="232">50</cx:pt>
          <cx:pt idx="233">50</cx:pt>
          <cx:pt idx="234">50</cx:pt>
          <cx:pt idx="235">50</cx:pt>
          <cx:pt idx="236">50</cx:pt>
          <cx:pt idx="237">50</cx:pt>
          <cx:pt idx="238">50</cx:pt>
          <cx:pt idx="239">50</cx:pt>
          <cx:pt idx="240">50</cx:pt>
          <cx:pt idx="241">50</cx:pt>
          <cx:pt idx="242">57.142857142857139</cx:pt>
          <cx:pt idx="243">57.142857142857139</cx:pt>
          <cx:pt idx="244">57.142857142857139</cx:pt>
          <cx:pt idx="245">57.142857142857139</cx:pt>
          <cx:pt idx="246">57.142857142857139</cx:pt>
          <cx:pt idx="247">57.142857142857139</cx:pt>
          <cx:pt idx="248">57.142857142857139</cx:pt>
          <cx:pt idx="249">57.142857142857139</cx:pt>
          <cx:pt idx="250">57.142857142857139</cx:pt>
          <cx:pt idx="251">57.142857142857139</cx:pt>
          <cx:pt idx="252">57.142857142857139</cx:pt>
          <cx:pt idx="253">57.142857142857139</cx:pt>
          <cx:pt idx="254">57.142857142857139</cx:pt>
          <cx:pt idx="255">57.142857142857139</cx:pt>
          <cx:pt idx="256">57.142857142857139</cx:pt>
          <cx:pt idx="257">57.142857142857139</cx:pt>
          <cx:pt idx="258">57.142857142857139</cx:pt>
          <cx:pt idx="259">57.142857142857139</cx:pt>
          <cx:pt idx="260">57.142857142857139</cx:pt>
          <cx:pt idx="261">57.142857142857139</cx:pt>
          <cx:pt idx="262">57.142857142857139</cx:pt>
          <cx:pt idx="263">57.142857142857139</cx:pt>
          <cx:pt idx="264">57.142857142857139</cx:pt>
          <cx:pt idx="265">57.142857142857139</cx:pt>
          <cx:pt idx="266">57.142857142857139</cx:pt>
          <cx:pt idx="267">57.142857142857139</cx:pt>
          <cx:pt idx="268">57.142857142857139</cx:pt>
          <cx:pt idx="269">57.142857142857139</cx:pt>
          <cx:pt idx="270">57.142857142857139</cx:pt>
          <cx:pt idx="271">57.142857142857139</cx:pt>
          <cx:pt idx="272">57.142857142857139</cx:pt>
          <cx:pt idx="273">57.142857142857139</cx:pt>
          <cx:pt idx="274">57.142857142857139</cx:pt>
          <cx:pt idx="275">57.142857142857139</cx:pt>
          <cx:pt idx="276">57.142857142857139</cx:pt>
          <cx:pt idx="277">57.142857142857139</cx:pt>
          <cx:pt idx="278">57.142857142857139</cx:pt>
          <cx:pt idx="279">57.142857142857139</cx:pt>
          <cx:pt idx="280">57.142857142857139</cx:pt>
          <cx:pt idx="281">57.142857142857139</cx:pt>
          <cx:pt idx="282">57.142857142857139</cx:pt>
          <cx:pt idx="283">57.142857142857139</cx:pt>
          <cx:pt idx="284">57.142857142857139</cx:pt>
          <cx:pt idx="285">57.142857142857139</cx:pt>
          <cx:pt idx="286">57.142857142857139</cx:pt>
          <cx:pt idx="287">57.142857142857139</cx:pt>
          <cx:pt idx="288">57.142857142857139</cx:pt>
          <cx:pt idx="289">57.142857142857139</cx:pt>
          <cx:pt idx="290">57.142857142857139</cx:pt>
          <cx:pt idx="291">57.142857142857139</cx:pt>
          <cx:pt idx="292">57.142857142857139</cx:pt>
          <cx:pt idx="293">57.142857142857139</cx:pt>
          <cx:pt idx="294">57.142857142857139</cx:pt>
          <cx:pt idx="295">57.142857142857139</cx:pt>
          <cx:pt idx="296">57.142857142857139</cx:pt>
          <cx:pt idx="297">57.142857142857139</cx:pt>
          <cx:pt idx="298">57.142857142857139</cx:pt>
          <cx:pt idx="299">57.142857142857139</cx:pt>
          <cx:pt idx="300">57.142857142857139</cx:pt>
          <cx:pt idx="301">57.142857142857139</cx:pt>
          <cx:pt idx="302">57.142857142857139</cx:pt>
          <cx:pt idx="303">57.142857142857139</cx:pt>
          <cx:pt idx="304">57.142857142857139</cx:pt>
          <cx:pt idx="305">57.142857142857139</cx:pt>
          <cx:pt idx="306">57.142857142857139</cx:pt>
          <cx:pt idx="307">57.142857142857139</cx:pt>
          <cx:pt idx="308">57.142857142857139</cx:pt>
          <cx:pt idx="309">57.142857142857139</cx:pt>
          <cx:pt idx="310">57.142857142857139</cx:pt>
          <cx:pt idx="311">57.142857142857139</cx:pt>
          <cx:pt idx="312">57.142857142857139</cx:pt>
          <cx:pt idx="313">57.142857142857139</cx:pt>
          <cx:pt idx="314">57.142857142857139</cx:pt>
          <cx:pt idx="315">57.142857142857139</cx:pt>
          <cx:pt idx="316">57.142857142857139</cx:pt>
          <cx:pt idx="317">57.142857142857139</cx:pt>
          <cx:pt idx="318">57.142857142857139</cx:pt>
          <cx:pt idx="319">57.142857142857139</cx:pt>
          <cx:pt idx="320">57.142857142857139</cx:pt>
          <cx:pt idx="321">57.142857142857139</cx:pt>
          <cx:pt idx="322">57.142857142857139</cx:pt>
          <cx:pt idx="323">57.142857142857139</cx:pt>
          <cx:pt idx="324">57.142857142857139</cx:pt>
          <cx:pt idx="325">57.142857142857139</cx:pt>
          <cx:pt idx="326">57.142857142857139</cx:pt>
          <cx:pt idx="327">57.142857142857139</cx:pt>
          <cx:pt idx="328">57.142857142857139</cx:pt>
          <cx:pt idx="329">57.142857142857139</cx:pt>
          <cx:pt idx="330">57.142857142857139</cx:pt>
          <cx:pt idx="331">57.142857142857139</cx:pt>
          <cx:pt idx="332">57.142857142857139</cx:pt>
          <cx:pt idx="333">57.142857142857139</cx:pt>
          <cx:pt idx="334">57.142857142857139</cx:pt>
          <cx:pt idx="335">57.142857142857139</cx:pt>
          <cx:pt idx="336">57.142857142857139</cx:pt>
          <cx:pt idx="337">57.142857142857139</cx:pt>
          <cx:pt idx="338">57.142857142857139</cx:pt>
          <cx:pt idx="339">57.142857142857139</cx:pt>
          <cx:pt idx="340">64.285714285714292</cx:pt>
          <cx:pt idx="341">64.285714285714292</cx:pt>
          <cx:pt idx="342">64.285714285714292</cx:pt>
          <cx:pt idx="343">64.285714285714292</cx:pt>
          <cx:pt idx="344">64.285714285714292</cx:pt>
          <cx:pt idx="345">64.285714285714292</cx:pt>
          <cx:pt idx="346">64.285714285714292</cx:pt>
          <cx:pt idx="347">64.285714285714292</cx:pt>
          <cx:pt idx="348">64.285714285714292</cx:pt>
          <cx:pt idx="349">64.285714285714292</cx:pt>
          <cx:pt idx="350">64.285714285714292</cx:pt>
          <cx:pt idx="351">64.285714285714292</cx:pt>
          <cx:pt idx="352">64.285714285714292</cx:pt>
          <cx:pt idx="353">64.285714285714292</cx:pt>
          <cx:pt idx="354">64.285714285714292</cx:pt>
          <cx:pt idx="355">64.285714285714292</cx:pt>
          <cx:pt idx="356">64.285714285714292</cx:pt>
          <cx:pt idx="357">64.285714285714292</cx:pt>
          <cx:pt idx="358">64.285714285714292</cx:pt>
          <cx:pt idx="359">64.285714285714292</cx:pt>
          <cx:pt idx="360">64.285714285714292</cx:pt>
          <cx:pt idx="361">64.285714285714292</cx:pt>
          <cx:pt idx="362">64.285714285714292</cx:pt>
          <cx:pt idx="363">64.285714285714292</cx:pt>
          <cx:pt idx="364">64.285714285714292</cx:pt>
          <cx:pt idx="365">64.285714285714292</cx:pt>
          <cx:pt idx="366">64.285714285714292</cx:pt>
          <cx:pt idx="367">64.285714285714292</cx:pt>
          <cx:pt idx="368">64.285714285714292</cx:pt>
          <cx:pt idx="369">64.285714285714292</cx:pt>
          <cx:pt idx="370">64.285714285714292</cx:pt>
          <cx:pt idx="371">64.285714285714292</cx:pt>
          <cx:pt idx="372">64.285714285714292</cx:pt>
          <cx:pt idx="373">64.285714285714292</cx:pt>
          <cx:pt idx="374">64.285714285714292</cx:pt>
          <cx:pt idx="375">64.285714285714292</cx:pt>
          <cx:pt idx="376">64.285714285714292</cx:pt>
          <cx:pt idx="377">64.285714285714292</cx:pt>
          <cx:pt idx="378">64.285714285714292</cx:pt>
          <cx:pt idx="379">64.285714285714292</cx:pt>
          <cx:pt idx="380">64.285714285714292</cx:pt>
          <cx:pt idx="381">64.285714285714292</cx:pt>
          <cx:pt idx="382">64.285714285714292</cx:pt>
          <cx:pt idx="383">64.285714285714292</cx:pt>
          <cx:pt idx="384">64.285714285714292</cx:pt>
          <cx:pt idx="385">64.285714285714292</cx:pt>
          <cx:pt idx="386">64.285714285714292</cx:pt>
          <cx:pt idx="387">64.285714285714292</cx:pt>
          <cx:pt idx="388">64.285714285714292</cx:pt>
          <cx:pt idx="389">64.285714285714292</cx:pt>
          <cx:pt idx="390">64.285714285714292</cx:pt>
          <cx:pt idx="391">64.285714285714292</cx:pt>
          <cx:pt idx="392">64.285714285714292</cx:pt>
          <cx:pt idx="393">64.285714285714292</cx:pt>
          <cx:pt idx="394">64.285714285714292</cx:pt>
          <cx:pt idx="395">64.285714285714292</cx:pt>
          <cx:pt idx="396">64.285714285714292</cx:pt>
          <cx:pt idx="397">64.285714285714292</cx:pt>
          <cx:pt idx="398">64.285714285714292</cx:pt>
          <cx:pt idx="399">64.285714285714292</cx:pt>
          <cx:pt idx="400">64.285714285714292</cx:pt>
          <cx:pt idx="401">64.285714285714292</cx:pt>
          <cx:pt idx="402">64.285714285714292</cx:pt>
          <cx:pt idx="403">64.285714285714292</cx:pt>
          <cx:pt idx="404">64.285714285714292</cx:pt>
          <cx:pt idx="405">64.285714285714292</cx:pt>
          <cx:pt idx="406">64.285714285714292</cx:pt>
          <cx:pt idx="407">64.285714285714292</cx:pt>
          <cx:pt idx="408">64.285714285714292</cx:pt>
          <cx:pt idx="409">64.285714285714292</cx:pt>
          <cx:pt idx="410">64.285714285714292</cx:pt>
          <cx:pt idx="411">64.285714285714292</cx:pt>
          <cx:pt idx="412">64.285714285714292</cx:pt>
          <cx:pt idx="413">64.285714285714292</cx:pt>
          <cx:pt idx="414">64.285714285714292</cx:pt>
          <cx:pt idx="415">64.285714285714292</cx:pt>
          <cx:pt idx="416">64.285714285714292</cx:pt>
          <cx:pt idx="417">64.285714285714292</cx:pt>
          <cx:pt idx="418">64.285714285714292</cx:pt>
          <cx:pt idx="419">64.285714285714292</cx:pt>
          <cx:pt idx="420">64.285714285714292</cx:pt>
          <cx:pt idx="421">64.285714285714292</cx:pt>
          <cx:pt idx="422">64.285714285714292</cx:pt>
          <cx:pt idx="423">64.285714285714292</cx:pt>
          <cx:pt idx="424">64.285714285714292</cx:pt>
          <cx:pt idx="425">64.285714285714292</cx:pt>
          <cx:pt idx="426">64.285714285714292</cx:pt>
          <cx:pt idx="427">64.285714285714292</cx:pt>
          <cx:pt idx="428">64.285714285714292</cx:pt>
          <cx:pt idx="429">64.285714285714292</cx:pt>
          <cx:pt idx="430">64.285714285714292</cx:pt>
          <cx:pt idx="431">64.285714285714292</cx:pt>
          <cx:pt idx="432">64.285714285714292</cx:pt>
          <cx:pt idx="433">64.285714285714292</cx:pt>
          <cx:pt idx="434">64.285714285714292</cx:pt>
          <cx:pt idx="435">64.285714285714292</cx:pt>
          <cx:pt idx="436">64.285714285714292</cx:pt>
          <cx:pt idx="437">64.285714285714292</cx:pt>
          <cx:pt idx="438">64.285714285714292</cx:pt>
          <cx:pt idx="439">64.285714285714292</cx:pt>
          <cx:pt idx="440">64.285714285714292</cx:pt>
          <cx:pt idx="441">64.285714285714292</cx:pt>
          <cx:pt idx="442">64.285714285714292</cx:pt>
          <cx:pt idx="443">64.285714285714292</cx:pt>
          <cx:pt idx="444">64.285714285714292</cx:pt>
          <cx:pt idx="445">64.285714285714292</cx:pt>
          <cx:pt idx="446">64.285714285714292</cx:pt>
          <cx:pt idx="447">64.285714285714292</cx:pt>
          <cx:pt idx="448">64.285714285714292</cx:pt>
          <cx:pt idx="449">64.285714285714292</cx:pt>
          <cx:pt idx="450">64.285714285714292</cx:pt>
          <cx:pt idx="451">64.285714285714292</cx:pt>
          <cx:pt idx="452">64.285714285714292</cx:pt>
          <cx:pt idx="453">64.285714285714292</cx:pt>
          <cx:pt idx="454">64.285714285714292</cx:pt>
          <cx:pt idx="455">64.285714285714292</cx:pt>
          <cx:pt idx="456">64.285714285714292</cx:pt>
          <cx:pt idx="457">64.285714285714292</cx:pt>
          <cx:pt idx="458">64.285714285714292</cx:pt>
          <cx:pt idx="459">64.285714285714292</cx:pt>
          <cx:pt idx="460">64.285714285714292</cx:pt>
          <cx:pt idx="461">64.285714285714292</cx:pt>
          <cx:pt idx="462">64.285714285714292</cx:pt>
          <cx:pt idx="463">64.285714285714292</cx:pt>
          <cx:pt idx="464">71.428571428571431</cx:pt>
          <cx:pt idx="465">71.428571428571431</cx:pt>
          <cx:pt idx="466">71.428571428571431</cx:pt>
          <cx:pt idx="467">71.428571428571431</cx:pt>
          <cx:pt idx="468">71.428571428571431</cx:pt>
          <cx:pt idx="469">71.428571428571431</cx:pt>
          <cx:pt idx="470">71.428571428571431</cx:pt>
          <cx:pt idx="471">71.428571428571431</cx:pt>
          <cx:pt idx="472">71.428571428571431</cx:pt>
          <cx:pt idx="473">71.428571428571431</cx:pt>
          <cx:pt idx="474">71.428571428571431</cx:pt>
          <cx:pt idx="475">71.428571428571431</cx:pt>
          <cx:pt idx="476">71.428571428571431</cx:pt>
          <cx:pt idx="477">71.428571428571431</cx:pt>
          <cx:pt idx="478">71.428571428571431</cx:pt>
          <cx:pt idx="479">71.428571428571431</cx:pt>
          <cx:pt idx="480">71.428571428571431</cx:pt>
          <cx:pt idx="481">71.428571428571431</cx:pt>
          <cx:pt idx="482">71.428571428571431</cx:pt>
          <cx:pt idx="483">71.428571428571431</cx:pt>
          <cx:pt idx="484">71.428571428571431</cx:pt>
          <cx:pt idx="485">71.428571428571431</cx:pt>
          <cx:pt idx="486">71.428571428571431</cx:pt>
          <cx:pt idx="487">71.428571428571431</cx:pt>
          <cx:pt idx="488">71.428571428571431</cx:pt>
          <cx:pt idx="489">71.428571428571431</cx:pt>
          <cx:pt idx="490">71.428571428571431</cx:pt>
          <cx:pt idx="491">71.428571428571431</cx:pt>
          <cx:pt idx="492">71.428571428571431</cx:pt>
          <cx:pt idx="493">71.428571428571431</cx:pt>
          <cx:pt idx="494">71.428571428571431</cx:pt>
          <cx:pt idx="495">71.428571428571431</cx:pt>
          <cx:pt idx="496">71.428571428571431</cx:pt>
          <cx:pt idx="497">71.428571428571431</cx:pt>
          <cx:pt idx="498">71.428571428571431</cx:pt>
          <cx:pt idx="499">71.428571428571431</cx:pt>
          <cx:pt idx="500">71.428571428571431</cx:pt>
          <cx:pt idx="501">71.428571428571431</cx:pt>
          <cx:pt idx="502">71.428571428571431</cx:pt>
          <cx:pt idx="503">71.428571428571431</cx:pt>
          <cx:pt idx="504">71.428571428571431</cx:pt>
          <cx:pt idx="505">71.428571428571431</cx:pt>
          <cx:pt idx="506">71.428571428571431</cx:pt>
          <cx:pt idx="507">71.428571428571431</cx:pt>
          <cx:pt idx="508">71.428571428571431</cx:pt>
          <cx:pt idx="509">71.428571428571431</cx:pt>
          <cx:pt idx="510">71.428571428571431</cx:pt>
          <cx:pt idx="511">71.428571428571431</cx:pt>
          <cx:pt idx="512">71.428571428571431</cx:pt>
          <cx:pt idx="513">71.428571428571431</cx:pt>
          <cx:pt idx="514">71.428571428571431</cx:pt>
          <cx:pt idx="515">71.428571428571431</cx:pt>
          <cx:pt idx="516">71.428571428571431</cx:pt>
          <cx:pt idx="517">71.428571428571431</cx:pt>
          <cx:pt idx="518">71.428571428571431</cx:pt>
          <cx:pt idx="519">71.428571428571431</cx:pt>
          <cx:pt idx="520">71.428571428571431</cx:pt>
          <cx:pt idx="521">71.428571428571431</cx:pt>
          <cx:pt idx="522">71.428571428571431</cx:pt>
          <cx:pt idx="523">71.428571428571431</cx:pt>
          <cx:pt idx="524">71.428571428571431</cx:pt>
          <cx:pt idx="525">71.428571428571431</cx:pt>
          <cx:pt idx="526">71.428571428571431</cx:pt>
          <cx:pt idx="527">71.428571428571431</cx:pt>
          <cx:pt idx="528">71.428571428571431</cx:pt>
          <cx:pt idx="529">71.428571428571431</cx:pt>
          <cx:pt idx="530">71.428571428571431</cx:pt>
          <cx:pt idx="531">71.428571428571431</cx:pt>
          <cx:pt idx="532">71.428571428571431</cx:pt>
          <cx:pt idx="533">71.428571428571431</cx:pt>
          <cx:pt idx="534">71.428571428571431</cx:pt>
          <cx:pt idx="535">71.428571428571431</cx:pt>
          <cx:pt idx="536">71.428571428571431</cx:pt>
          <cx:pt idx="537">71.428571428571431</cx:pt>
          <cx:pt idx="538">71.428571428571431</cx:pt>
          <cx:pt idx="539">71.428571428571431</cx:pt>
          <cx:pt idx="540">71.428571428571431</cx:pt>
          <cx:pt idx="541">71.428571428571431</cx:pt>
          <cx:pt idx="542">71.428571428571431</cx:pt>
          <cx:pt idx="543">71.428571428571431</cx:pt>
          <cx:pt idx="544">71.428571428571431</cx:pt>
          <cx:pt idx="545">71.428571428571431</cx:pt>
          <cx:pt idx="546">71.428571428571431</cx:pt>
          <cx:pt idx="547">71.428571428571431</cx:pt>
          <cx:pt idx="548">71.428571428571431</cx:pt>
          <cx:pt idx="549">71.428571428571431</cx:pt>
          <cx:pt idx="550">71.428571428571431</cx:pt>
          <cx:pt idx="551">71.428571428571431</cx:pt>
          <cx:pt idx="552">71.428571428571431</cx:pt>
          <cx:pt idx="553">71.428571428571431</cx:pt>
          <cx:pt idx="554">71.428571428571431</cx:pt>
          <cx:pt idx="555">71.428571428571431</cx:pt>
          <cx:pt idx="556">71.428571428571431</cx:pt>
          <cx:pt idx="557">71.428571428571431</cx:pt>
          <cx:pt idx="558">71.428571428571431</cx:pt>
          <cx:pt idx="559">71.428571428571431</cx:pt>
          <cx:pt idx="560">71.428571428571431</cx:pt>
          <cx:pt idx="561">71.428571428571431</cx:pt>
          <cx:pt idx="562">71.428571428571431</cx:pt>
          <cx:pt idx="563">71.428571428571431</cx:pt>
          <cx:pt idx="564">71.428571428571431</cx:pt>
          <cx:pt idx="565">71.428571428571431</cx:pt>
          <cx:pt idx="566">71.428571428571431</cx:pt>
          <cx:pt idx="567">71.428571428571431</cx:pt>
          <cx:pt idx="568">71.428571428571431</cx:pt>
          <cx:pt idx="569">71.428571428571431</cx:pt>
          <cx:pt idx="570">71.428571428571431</cx:pt>
          <cx:pt idx="571">71.428571428571431</cx:pt>
          <cx:pt idx="572">71.428571428571431</cx:pt>
          <cx:pt idx="573">71.428571428571431</cx:pt>
          <cx:pt idx="574">71.428571428571431</cx:pt>
          <cx:pt idx="575">71.428571428571431</cx:pt>
          <cx:pt idx="576">71.428571428571431</cx:pt>
          <cx:pt idx="577">71.428571428571431</cx:pt>
          <cx:pt idx="578">71.428571428571431</cx:pt>
          <cx:pt idx="579">71.428571428571431</cx:pt>
          <cx:pt idx="580">71.428571428571431</cx:pt>
          <cx:pt idx="581">71.428571428571431</cx:pt>
          <cx:pt idx="582">78.571428571428569</cx:pt>
          <cx:pt idx="583">78.571428571428569</cx:pt>
          <cx:pt idx="584">78.571428571428569</cx:pt>
          <cx:pt idx="585">78.571428571428569</cx:pt>
          <cx:pt idx="586">78.571428571428569</cx:pt>
          <cx:pt idx="587">78.571428571428569</cx:pt>
          <cx:pt idx="588">78.571428571428569</cx:pt>
          <cx:pt idx="589">78.571428571428569</cx:pt>
          <cx:pt idx="590">78.571428571428569</cx:pt>
          <cx:pt idx="591">78.571428571428569</cx:pt>
          <cx:pt idx="592">78.571428571428569</cx:pt>
          <cx:pt idx="593">78.571428571428569</cx:pt>
          <cx:pt idx="594">78.571428571428569</cx:pt>
          <cx:pt idx="595">78.571428571428569</cx:pt>
          <cx:pt idx="596">78.571428571428569</cx:pt>
          <cx:pt idx="597">78.571428571428569</cx:pt>
          <cx:pt idx="598">78.571428571428569</cx:pt>
          <cx:pt idx="599">78.571428571428569</cx:pt>
          <cx:pt idx="600">78.571428571428569</cx:pt>
          <cx:pt idx="601">78.571428571428569</cx:pt>
          <cx:pt idx="602">78.571428571428569</cx:pt>
          <cx:pt idx="603">78.571428571428569</cx:pt>
          <cx:pt idx="604">78.571428571428569</cx:pt>
          <cx:pt idx="605">78.571428571428569</cx:pt>
          <cx:pt idx="606">78.571428571428569</cx:pt>
          <cx:pt idx="607">78.571428571428569</cx:pt>
          <cx:pt idx="608">78.571428571428569</cx:pt>
          <cx:pt idx="609">78.571428571428569</cx:pt>
          <cx:pt idx="610">78.571428571428569</cx:pt>
          <cx:pt idx="611">78.571428571428569</cx:pt>
          <cx:pt idx="612">78.571428571428569</cx:pt>
          <cx:pt idx="613">78.571428571428569</cx:pt>
          <cx:pt idx="614">78.571428571428569</cx:pt>
          <cx:pt idx="615">78.571428571428569</cx:pt>
          <cx:pt idx="616">78.571428571428569</cx:pt>
          <cx:pt idx="617">78.571428571428569</cx:pt>
          <cx:pt idx="618">78.571428571428569</cx:pt>
          <cx:pt idx="619">78.571428571428569</cx:pt>
          <cx:pt idx="620">78.571428571428569</cx:pt>
          <cx:pt idx="621">78.571428571428569</cx:pt>
          <cx:pt idx="622">78.571428571428569</cx:pt>
          <cx:pt idx="623">78.571428571428569</cx:pt>
          <cx:pt idx="624">78.571428571428569</cx:pt>
          <cx:pt idx="625">78.571428571428569</cx:pt>
          <cx:pt idx="626">78.571428571428569</cx:pt>
          <cx:pt idx="627">78.571428571428569</cx:pt>
          <cx:pt idx="628">78.571428571428569</cx:pt>
          <cx:pt idx="629">78.571428571428569</cx:pt>
          <cx:pt idx="630">78.571428571428569</cx:pt>
          <cx:pt idx="631">78.571428571428569</cx:pt>
          <cx:pt idx="632">78.571428571428569</cx:pt>
          <cx:pt idx="633">78.571428571428569</cx:pt>
          <cx:pt idx="634">78.571428571428569</cx:pt>
          <cx:pt idx="635">78.571428571428569</cx:pt>
          <cx:pt idx="636">78.571428571428569</cx:pt>
          <cx:pt idx="637">78.571428571428569</cx:pt>
          <cx:pt idx="638">78.571428571428569</cx:pt>
          <cx:pt idx="639">78.571428571428569</cx:pt>
          <cx:pt idx="640">78.571428571428569</cx:pt>
          <cx:pt idx="641">78.571428571428569</cx:pt>
          <cx:pt idx="642">78.571428571428569</cx:pt>
          <cx:pt idx="643">78.571428571428569</cx:pt>
          <cx:pt idx="644">78.571428571428569</cx:pt>
          <cx:pt idx="645">78.571428571428569</cx:pt>
          <cx:pt idx="646">78.571428571428569</cx:pt>
          <cx:pt idx="647">78.571428571428569</cx:pt>
          <cx:pt idx="648">78.571428571428569</cx:pt>
          <cx:pt idx="649">78.571428571428569</cx:pt>
          <cx:pt idx="650">78.571428571428569</cx:pt>
          <cx:pt idx="651">78.571428571428569</cx:pt>
          <cx:pt idx="652">78.571428571428569</cx:pt>
          <cx:pt idx="653">78.571428571428569</cx:pt>
          <cx:pt idx="654">78.571428571428569</cx:pt>
          <cx:pt idx="655">78.571428571428569</cx:pt>
          <cx:pt idx="656">78.571428571428569</cx:pt>
          <cx:pt idx="657">78.571428571428569</cx:pt>
          <cx:pt idx="658">78.571428571428569</cx:pt>
          <cx:pt idx="659">78.571428571428569</cx:pt>
          <cx:pt idx="660">78.571428571428569</cx:pt>
          <cx:pt idx="661">78.571428571428569</cx:pt>
          <cx:pt idx="662">78.571428571428569</cx:pt>
          <cx:pt idx="663">78.571428571428569</cx:pt>
          <cx:pt idx="664">78.571428571428569</cx:pt>
          <cx:pt idx="665">78.571428571428569</cx:pt>
          <cx:pt idx="666">78.571428571428569</cx:pt>
          <cx:pt idx="667">78.571428571428569</cx:pt>
          <cx:pt idx="668">78.571428571428569</cx:pt>
          <cx:pt idx="669">78.571428571428569</cx:pt>
          <cx:pt idx="670">78.571428571428569</cx:pt>
          <cx:pt idx="671">78.571428571428569</cx:pt>
          <cx:pt idx="672">78.571428571428569</cx:pt>
          <cx:pt idx="673">78.571428571428569</cx:pt>
          <cx:pt idx="674">78.571428571428569</cx:pt>
          <cx:pt idx="675">78.571428571428569</cx:pt>
          <cx:pt idx="676">78.571428571428569</cx:pt>
          <cx:pt idx="677">78.571428571428569</cx:pt>
          <cx:pt idx="678">78.571428571428569</cx:pt>
          <cx:pt idx="679">78.571428571428569</cx:pt>
          <cx:pt idx="680">78.571428571428569</cx:pt>
          <cx:pt idx="681">78.571428571428569</cx:pt>
          <cx:pt idx="682">78.571428571428569</cx:pt>
          <cx:pt idx="683">78.571428571428569</cx:pt>
          <cx:pt idx="684">78.571428571428569</cx:pt>
          <cx:pt idx="685">78.571428571428569</cx:pt>
          <cx:pt idx="686">78.571428571428569</cx:pt>
          <cx:pt idx="687">78.571428571428569</cx:pt>
          <cx:pt idx="688">78.571428571428569</cx:pt>
          <cx:pt idx="689">78.571428571428569</cx:pt>
          <cx:pt idx="690">78.571428571428569</cx:pt>
          <cx:pt idx="691">78.571428571428569</cx:pt>
          <cx:pt idx="692">78.571428571428569</cx:pt>
          <cx:pt idx="693">78.571428571428569</cx:pt>
          <cx:pt idx="694">78.571428571428569</cx:pt>
          <cx:pt idx="695">78.571428571428569</cx:pt>
          <cx:pt idx="696">78.571428571428569</cx:pt>
          <cx:pt idx="697">78.571428571428569</cx:pt>
          <cx:pt idx="698">78.571428571428569</cx:pt>
          <cx:pt idx="699">78.571428571428569</cx:pt>
          <cx:pt idx="700">78.571428571428569</cx:pt>
          <cx:pt idx="701">78.571428571428569</cx:pt>
          <cx:pt idx="702">78.571428571428569</cx:pt>
          <cx:pt idx="703">78.571428571428569</cx:pt>
          <cx:pt idx="704">78.571428571428569</cx:pt>
          <cx:pt idx="705">78.571428571428569</cx:pt>
          <cx:pt idx="706">78.571428571428569</cx:pt>
          <cx:pt idx="707">78.571428571428569</cx:pt>
          <cx:pt idx="708">85.714285714285708</cx:pt>
          <cx:pt idx="709">85.714285714285708</cx:pt>
          <cx:pt idx="710">85.714285714285708</cx:pt>
          <cx:pt idx="711">85.714285714285708</cx:pt>
          <cx:pt idx="712">85.714285714285708</cx:pt>
          <cx:pt idx="713">85.714285714285708</cx:pt>
          <cx:pt idx="714">85.714285714285708</cx:pt>
          <cx:pt idx="715">85.714285714285708</cx:pt>
          <cx:pt idx="716">85.714285714285708</cx:pt>
          <cx:pt idx="717">85.714285714285708</cx:pt>
          <cx:pt idx="718">85.714285714285708</cx:pt>
          <cx:pt idx="719">85.714285714285708</cx:pt>
          <cx:pt idx="720">85.714285714285708</cx:pt>
          <cx:pt idx="721">85.714285714285708</cx:pt>
          <cx:pt idx="722">85.714285714285708</cx:pt>
          <cx:pt idx="723">85.714285714285708</cx:pt>
          <cx:pt idx="724">85.714285714285708</cx:pt>
          <cx:pt idx="725">85.714285714285708</cx:pt>
          <cx:pt idx="726">85.714285714285708</cx:pt>
          <cx:pt idx="727">85.714285714285708</cx:pt>
          <cx:pt idx="728">85.714285714285708</cx:pt>
          <cx:pt idx="729">85.714285714285708</cx:pt>
          <cx:pt idx="730">85.714285714285708</cx:pt>
          <cx:pt idx="731">85.714285714285708</cx:pt>
          <cx:pt idx="732">85.714285714285708</cx:pt>
          <cx:pt idx="733">85.714285714285708</cx:pt>
          <cx:pt idx="734">85.714285714285708</cx:pt>
          <cx:pt idx="735">85.714285714285708</cx:pt>
          <cx:pt idx="736">85.714285714285708</cx:pt>
          <cx:pt idx="737">85.714285714285708</cx:pt>
          <cx:pt idx="738">85.714285714285708</cx:pt>
          <cx:pt idx="739">85.714285714285708</cx:pt>
          <cx:pt idx="740">85.714285714285708</cx:pt>
          <cx:pt idx="741">85.714285714285708</cx:pt>
          <cx:pt idx="742">85.714285714285708</cx:pt>
          <cx:pt idx="743">85.714285714285708</cx:pt>
          <cx:pt idx="744">85.714285714285708</cx:pt>
          <cx:pt idx="745">85.714285714285708</cx:pt>
          <cx:pt idx="746">85.714285714285708</cx:pt>
          <cx:pt idx="747">85.714285714285708</cx:pt>
          <cx:pt idx="748">85.714285714285708</cx:pt>
          <cx:pt idx="749">85.714285714285708</cx:pt>
          <cx:pt idx="750">85.714285714285708</cx:pt>
          <cx:pt idx="751">85.714285714285708</cx:pt>
          <cx:pt idx="752">85.714285714285708</cx:pt>
          <cx:pt idx="753">85.714285714285708</cx:pt>
          <cx:pt idx="754">85.714285714285708</cx:pt>
          <cx:pt idx="755">85.714285714285708</cx:pt>
          <cx:pt idx="756">85.714285714285708</cx:pt>
          <cx:pt idx="757">85.714285714285708</cx:pt>
          <cx:pt idx="758">85.714285714285708</cx:pt>
          <cx:pt idx="759">85.714285714285708</cx:pt>
          <cx:pt idx="760">85.714285714285708</cx:pt>
          <cx:pt idx="761">85.714285714285708</cx:pt>
          <cx:pt idx="762">85.714285714285708</cx:pt>
          <cx:pt idx="763">85.714285714285708</cx:pt>
          <cx:pt idx="764">85.714285714285708</cx:pt>
          <cx:pt idx="765">85.714285714285708</cx:pt>
          <cx:pt idx="766">85.714285714285708</cx:pt>
          <cx:pt idx="767">85.714285714285708</cx:pt>
          <cx:pt idx="768">85.714285714285708</cx:pt>
          <cx:pt idx="769">85.714285714285708</cx:pt>
          <cx:pt idx="770">85.714285714285708</cx:pt>
          <cx:pt idx="771">85.714285714285708</cx:pt>
          <cx:pt idx="772">85.714285714285708</cx:pt>
          <cx:pt idx="773">85.714285714285708</cx:pt>
          <cx:pt idx="774">85.714285714285708</cx:pt>
          <cx:pt idx="775">85.714285714285708</cx:pt>
          <cx:pt idx="776">85.714285714285708</cx:pt>
          <cx:pt idx="777">85.714285714285708</cx:pt>
          <cx:pt idx="778">85.714285714285708</cx:pt>
          <cx:pt idx="779">85.714285714285708</cx:pt>
          <cx:pt idx="780">85.714285714285708</cx:pt>
          <cx:pt idx="781">85.714285714285708</cx:pt>
          <cx:pt idx="782">85.714285714285708</cx:pt>
          <cx:pt idx="783">85.714285714285708</cx:pt>
          <cx:pt idx="784">85.714285714285708</cx:pt>
          <cx:pt idx="785">85.714285714285708</cx:pt>
          <cx:pt idx="786">85.714285714285708</cx:pt>
          <cx:pt idx="787">85.714285714285708</cx:pt>
          <cx:pt idx="788">85.714285714285708</cx:pt>
          <cx:pt idx="789">85.714285714285708</cx:pt>
          <cx:pt idx="790">85.714285714285708</cx:pt>
          <cx:pt idx="791">85.714285714285708</cx:pt>
          <cx:pt idx="792">85.714285714285708</cx:pt>
          <cx:pt idx="793">92.857142857142861</cx:pt>
          <cx:pt idx="794">92.857142857142861</cx:pt>
          <cx:pt idx="795">92.857142857142861</cx:pt>
          <cx:pt idx="796">92.857142857142861</cx:pt>
          <cx:pt idx="797">92.857142857142861</cx:pt>
          <cx:pt idx="798">92.857142857142861</cx:pt>
          <cx:pt idx="799">92.857142857142861</cx:pt>
          <cx:pt idx="800">92.857142857142861</cx:pt>
          <cx:pt idx="801">92.857142857142861</cx:pt>
          <cx:pt idx="802">92.857142857142861</cx:pt>
          <cx:pt idx="803">92.857142857142861</cx:pt>
          <cx:pt idx="804">92.857142857142861</cx:pt>
          <cx:pt idx="805">92.857142857142861</cx:pt>
          <cx:pt idx="806">92.857142857142861</cx:pt>
          <cx:pt idx="807">92.857142857142861</cx:pt>
          <cx:pt idx="808">92.857142857142861</cx:pt>
          <cx:pt idx="809">92.857142857142861</cx:pt>
          <cx:pt idx="810">92.857142857142861</cx:pt>
          <cx:pt idx="811">92.857142857142861</cx:pt>
          <cx:pt idx="812">92.857142857142861</cx:pt>
          <cx:pt idx="813">92.857142857142861</cx:pt>
          <cx:pt idx="814">92.857142857142861</cx:pt>
          <cx:pt idx="815">92.857142857142861</cx:pt>
          <cx:pt idx="816">92.857142857142861</cx:pt>
          <cx:pt idx="817">92.857142857142861</cx:pt>
          <cx:pt idx="818">92.857142857142861</cx:pt>
          <cx:pt idx="819">92.857142857142861</cx:pt>
          <cx:pt idx="820">92.857142857142861</cx:pt>
          <cx:pt idx="821">92.857142857142861</cx:pt>
          <cx:pt idx="822">92.857142857142861</cx:pt>
          <cx:pt idx="823">92.857142857142861</cx:pt>
          <cx:pt idx="824">92.857142857142861</cx:pt>
          <cx:pt idx="825">92.857142857142861</cx:pt>
          <cx:pt idx="826">92.857142857142861</cx:pt>
          <cx:pt idx="827">92.857142857142861</cx:pt>
          <cx:pt idx="828">92.857142857142861</cx:pt>
          <cx:pt idx="829">92.857142857142861</cx:pt>
          <cx:pt idx="830">92.857142857142861</cx:pt>
          <cx:pt idx="831">92.857142857142861</cx:pt>
          <cx:pt idx="832">92.857142857142861</cx:pt>
          <cx:pt idx="833">92.857142857142861</cx:pt>
          <cx:pt idx="834">92.857142857142861</cx:pt>
          <cx:pt idx="835">92.857142857142861</cx:pt>
          <cx:pt idx="836">92.857142857142861</cx:pt>
          <cx:pt idx="837">92.857142857142861</cx:pt>
          <cx:pt idx="838">100</cx:pt>
          <cx:pt idx="839">100</cx:pt>
          <cx:pt idx="840">100</cx:pt>
          <cx:pt idx="841">100</cx:pt>
          <cx:pt idx="842">100</cx:pt>
          <cx:pt idx="843">100</cx:pt>
          <cx:pt idx="844">100</cx:pt>
          <cx:pt idx="845">100</cx:pt>
          <cx:pt idx="846">100</cx:pt>
          <cx:pt idx="847">100</cx:pt>
          <cx:pt idx="848">100</cx:pt>
          <cx:pt idx="849">100</cx:pt>
          <cx:pt idx="850">100</cx:pt>
          <cx:pt idx="851">100</cx:pt>
          <cx:pt idx="852">100</cx:pt>
          <cx:pt idx="853">100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>
                <a:latin typeface="GHEA Grapalat" panose="02000506050000020003" pitchFamily="50" charset="0"/>
                <a:ea typeface="GHEA Grapalat" panose="02000506050000020003" pitchFamily="50" charset="0"/>
                <a:cs typeface="GHEA Grapalat" panose="02000506050000020003" pitchFamily="50" charset="0"/>
              </a:defRPr>
            </a:pP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Ընթերցանության 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գ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ն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ա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հ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ա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տ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մ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ա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ն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 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ա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ր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դ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յ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ո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ւ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ն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ք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ն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ե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ր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ի 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ա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ր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կ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ղ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ա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յ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ի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ն 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գ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ծ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ա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պ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ա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տ</a:t>
            </a:r>
            <a:r>
              <a:rPr lang="hy-AM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կ</a:t>
            </a:r>
            <a:r>
              <a:rPr lang="en-US" sz="1200" b="1" i="1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GHEA Grapalat" panose="02000506050000020003" pitchFamily="50" charset="0"/>
              </a:rPr>
              <a:t>եր</a:t>
            </a:r>
            <a:endParaRPr lang="ru-RU" sz="1200" b="1" i="1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GHEA Grapalat" panose="02000506050000020003" pitchFamily="50" charset="0"/>
            </a:endParaRPr>
          </a:p>
        </cx:rich>
      </cx:tx>
    </cx:title>
    <cx:plotArea>
      <cx:plotAreaRegion>
        <cx:series layoutId="boxWhisker" uniqueId="{3D2952CE-3F39-4E8F-B30E-10CC37624F18}">
          <cx:tx>
            <cx:txData>
              <cx:f>Лист4!$B$1</cx:f>
              <cx:v>Առաջադրանքի արդյունք</cx:v>
            </cx:txData>
          </cx:tx>
          <cx:dataLabels>
            <cx:numFmt formatCode="#,##0.0" sourceLinked="0"/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200" b="1"/>
                </a:pPr>
                <a:endParaRPr lang="ru-RU" sz="1200" b="1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Calibri" panose="020F0502020204030204"/>
                </a:endParaRPr>
              </a:p>
            </cx:txPr>
            <cx:visibility seriesName="0" categoryName="0" value="1"/>
            <cx:separator>, </cx:separator>
            <cx:dataLabel idx="855">
              <cx:numFmt formatCode="# ##0,0" sourceLinked="0"/>
              <cx:visibility seriesName="0" categoryName="0" value="1"/>
              <cx:separator>, </cx:separator>
            </cx:dataLabel>
            <cx:dataLabel idx="857">
              <cx:numFmt formatCode="# ##0,0" sourceLinked="0"/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ru-RU" sz="1200" b="1" i="0" u="none" strike="noStrike" baseline="0">
                      <a:solidFill>
                        <a:schemeClr val="bg1"/>
                      </a:solidFill>
                      <a:latin typeface="Calibri" panose="020F0502020204030204"/>
                    </a:rPr>
                    <a:t> 63,8</a:t>
                  </a:r>
                </a:p>
              </cx:txPr>
              <cx:visibility seriesName="0" categoryName="0" value="1"/>
              <cx:separator>, </cx:separator>
            </cx:dataLabel>
          </cx:dataLabels>
          <cx:dataId val="0"/>
          <cx:layoutPr>
            <cx:visibility meanLine="0" meanMarker="1" nonoutliers="0" outliers="1"/>
            <cx:statistics quartileMethod="exclusive"/>
          </cx:layoutPr>
        </cx:series>
      </cx:plotAreaRegion>
      <cx:axis id="0">
        <cx:catScaling gapWidth="1"/>
        <cx:tickLabels/>
      </cx:axis>
      <cx:axis id="1" hidden="1">
        <cx:valScaling/>
        <cx:tickLabels/>
      </cx:axis>
    </cx:plotArea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'աշխատանքային (2)'!$C$4:$C$856</cx:f>
        <cx:lvl ptCount="853" formatCode="Основной">
          <cx:pt idx="0">0</cx:pt>
          <cx:pt idx="1">0</cx:pt>
          <cx:pt idx="2">0</cx:pt>
          <cx:pt idx="3">0</cx:pt>
          <cx:pt idx="4">0</cx:pt>
          <cx:pt idx="5">0</cx:pt>
          <cx:pt idx="6">0</cx:pt>
          <cx:pt idx="7">0</cx:pt>
          <cx:pt idx="8">0</cx:pt>
          <cx:pt idx="9">0</cx:pt>
          <cx:pt idx="10">0</cx:pt>
          <cx:pt idx="11">0</cx:pt>
          <cx:pt idx="12">0</cx:pt>
          <cx:pt idx="13">0</cx:pt>
          <cx:pt idx="14">0</cx:pt>
          <cx:pt idx="15">0</cx:pt>
          <cx:pt idx="16">0</cx:pt>
          <cx:pt idx="17">0</cx:pt>
          <cx:pt idx="18">0</cx:pt>
          <cx:pt idx="19">14.285714285714285</cx:pt>
          <cx:pt idx="20">14.285714285714285</cx:pt>
          <cx:pt idx="21">14.285714285714285</cx:pt>
          <cx:pt idx="22">14.285714285714285</cx:pt>
          <cx:pt idx="23">14.285714285714285</cx:pt>
          <cx:pt idx="24">14.285714285714285</cx:pt>
          <cx:pt idx="25">14.285714285714285</cx:pt>
          <cx:pt idx="26">14.285714285714285</cx:pt>
          <cx:pt idx="27">14.285714285714285</cx:pt>
          <cx:pt idx="28">14.285714285714285</cx:pt>
          <cx:pt idx="29">14.285714285714285</cx:pt>
          <cx:pt idx="30">14.285714285714285</cx:pt>
          <cx:pt idx="31">14.285714285714285</cx:pt>
          <cx:pt idx="32">14.285714285714285</cx:pt>
          <cx:pt idx="33">14.285714285714285</cx:pt>
          <cx:pt idx="34">14.285714285714285</cx:pt>
          <cx:pt idx="35">14.285714285714285</cx:pt>
          <cx:pt idx="36">14.285714285714285</cx:pt>
          <cx:pt idx="37">14.285714285714285</cx:pt>
          <cx:pt idx="38">14.285714285714285</cx:pt>
          <cx:pt idx="39">14.285714285714285</cx:pt>
          <cx:pt idx="40">14.285714285714285</cx:pt>
          <cx:pt idx="41">14.285714285714285</cx:pt>
          <cx:pt idx="42">14.285714285714285</cx:pt>
          <cx:pt idx="43">14.285714285714285</cx:pt>
          <cx:pt idx="44">14.285714285714285</cx:pt>
          <cx:pt idx="45">14.285714285714285</cx:pt>
          <cx:pt idx="46">14.285714285714285</cx:pt>
          <cx:pt idx="47">14.285714285714285</cx:pt>
          <cx:pt idx="48">14.285714285714285</cx:pt>
          <cx:pt idx="49">14.285714285714285</cx:pt>
          <cx:pt idx="50">14.285714285714285</cx:pt>
          <cx:pt idx="51">14.285714285714285</cx:pt>
          <cx:pt idx="52">14.285714285714285</cx:pt>
          <cx:pt idx="53">14.285714285714285</cx:pt>
          <cx:pt idx="54">14.285714285714285</cx:pt>
          <cx:pt idx="55">14.285714285714285</cx:pt>
          <cx:pt idx="56">14.285714285714285</cx:pt>
          <cx:pt idx="57">14.285714285714285</cx:pt>
          <cx:pt idx="58">14.285714285714285</cx:pt>
          <cx:pt idx="59">14.285714285714285</cx:pt>
          <cx:pt idx="60">14.285714285714285</cx:pt>
          <cx:pt idx="61">14.285714285714285</cx:pt>
          <cx:pt idx="62">14.285714285714285</cx:pt>
          <cx:pt idx="63">14.285714285714285</cx:pt>
          <cx:pt idx="64">14.285714285714285</cx:pt>
          <cx:pt idx="65">14.285714285714285</cx:pt>
          <cx:pt idx="66">14.285714285714285</cx:pt>
          <cx:pt idx="67">14.285714285714285</cx:pt>
          <cx:pt idx="68">14.285714285714285</cx:pt>
          <cx:pt idx="69">14.285714285714285</cx:pt>
          <cx:pt idx="70">14.285714285714285</cx:pt>
          <cx:pt idx="71">14.285714285714285</cx:pt>
          <cx:pt idx="72">14.285714285714285</cx:pt>
          <cx:pt idx="73">14.285714285714285</cx:pt>
          <cx:pt idx="74">14.285714285714285</cx:pt>
          <cx:pt idx="75">14.285714285714285</cx:pt>
          <cx:pt idx="76">14.285714285714285</cx:pt>
          <cx:pt idx="77">14.285714285714285</cx:pt>
          <cx:pt idx="78">14.285714285714285</cx:pt>
          <cx:pt idx="79">14.285714285714285</cx:pt>
          <cx:pt idx="80">14.285714285714285</cx:pt>
          <cx:pt idx="81">14.285714285714285</cx:pt>
          <cx:pt idx="82">28.571428571428569</cx:pt>
          <cx:pt idx="83">28.571428571428569</cx:pt>
          <cx:pt idx="84">28.571428571428569</cx:pt>
          <cx:pt idx="85">28.571428571428569</cx:pt>
          <cx:pt idx="86">28.571428571428569</cx:pt>
          <cx:pt idx="87">28.571428571428569</cx:pt>
          <cx:pt idx="88">28.571428571428569</cx:pt>
          <cx:pt idx="89">28.571428571428569</cx:pt>
          <cx:pt idx="90">28.571428571428569</cx:pt>
          <cx:pt idx="91">28.571428571428569</cx:pt>
          <cx:pt idx="92">28.571428571428569</cx:pt>
          <cx:pt idx="93">28.571428571428569</cx:pt>
          <cx:pt idx="94">28.571428571428569</cx:pt>
          <cx:pt idx="95">28.571428571428569</cx:pt>
          <cx:pt idx="96">28.571428571428569</cx:pt>
          <cx:pt idx="97">28.571428571428569</cx:pt>
          <cx:pt idx="98">28.571428571428569</cx:pt>
          <cx:pt idx="99">28.571428571428569</cx:pt>
          <cx:pt idx="100">28.571428571428569</cx:pt>
          <cx:pt idx="101">28.571428571428569</cx:pt>
          <cx:pt idx="102">28.571428571428569</cx:pt>
          <cx:pt idx="103">28.571428571428569</cx:pt>
          <cx:pt idx="104">28.571428571428569</cx:pt>
          <cx:pt idx="105">28.571428571428569</cx:pt>
          <cx:pt idx="106">28.571428571428569</cx:pt>
          <cx:pt idx="107">28.571428571428569</cx:pt>
          <cx:pt idx="108">28.571428571428569</cx:pt>
          <cx:pt idx="109">28.571428571428569</cx:pt>
          <cx:pt idx="110">28.571428571428569</cx:pt>
          <cx:pt idx="111">28.571428571428569</cx:pt>
          <cx:pt idx="112">28.571428571428569</cx:pt>
          <cx:pt idx="113">28.571428571428569</cx:pt>
          <cx:pt idx="114">28.571428571428569</cx:pt>
          <cx:pt idx="115">28.571428571428569</cx:pt>
          <cx:pt idx="116">28.571428571428569</cx:pt>
          <cx:pt idx="117">28.571428571428569</cx:pt>
          <cx:pt idx="118">28.571428571428569</cx:pt>
          <cx:pt idx="119">28.571428571428569</cx:pt>
          <cx:pt idx="120">28.571428571428569</cx:pt>
          <cx:pt idx="121">28.571428571428569</cx:pt>
          <cx:pt idx="122">28.571428571428569</cx:pt>
          <cx:pt idx="123">28.571428571428569</cx:pt>
          <cx:pt idx="124">28.571428571428569</cx:pt>
          <cx:pt idx="125">28.571428571428569</cx:pt>
          <cx:pt idx="126">28.571428571428569</cx:pt>
          <cx:pt idx="127">28.571428571428569</cx:pt>
          <cx:pt idx="128">28.571428571428569</cx:pt>
          <cx:pt idx="129">28.571428571428569</cx:pt>
          <cx:pt idx="130">28.571428571428569</cx:pt>
          <cx:pt idx="131">28.571428571428569</cx:pt>
          <cx:pt idx="132">28.571428571428569</cx:pt>
          <cx:pt idx="133">28.571428571428569</cx:pt>
          <cx:pt idx="134">28.571428571428569</cx:pt>
          <cx:pt idx="135">28.571428571428569</cx:pt>
          <cx:pt idx="136">28.571428571428569</cx:pt>
          <cx:pt idx="137">28.571428571428569</cx:pt>
          <cx:pt idx="138">28.571428571428569</cx:pt>
          <cx:pt idx="139">42.857142857142854</cx:pt>
          <cx:pt idx="140">42.857142857142854</cx:pt>
          <cx:pt idx="141">42.857142857142854</cx:pt>
          <cx:pt idx="142">42.857142857142854</cx:pt>
          <cx:pt idx="143">42.857142857142854</cx:pt>
          <cx:pt idx="144">42.857142857142854</cx:pt>
          <cx:pt idx="145">42.857142857142854</cx:pt>
          <cx:pt idx="146">42.857142857142854</cx:pt>
          <cx:pt idx="147">42.857142857142854</cx:pt>
          <cx:pt idx="148">42.857142857142854</cx:pt>
          <cx:pt idx="149">42.857142857142854</cx:pt>
          <cx:pt idx="150">42.857142857142854</cx:pt>
          <cx:pt idx="151">42.857142857142854</cx:pt>
          <cx:pt idx="152">42.857142857142854</cx:pt>
          <cx:pt idx="153">42.857142857142854</cx:pt>
          <cx:pt idx="154">42.857142857142854</cx:pt>
          <cx:pt idx="155">42.857142857142854</cx:pt>
          <cx:pt idx="156">42.857142857142854</cx:pt>
          <cx:pt idx="157">42.857142857142854</cx:pt>
          <cx:pt idx="158">42.857142857142854</cx:pt>
          <cx:pt idx="159">42.857142857142854</cx:pt>
          <cx:pt idx="160">42.857142857142854</cx:pt>
          <cx:pt idx="161">42.857142857142854</cx:pt>
          <cx:pt idx="162">42.857142857142854</cx:pt>
          <cx:pt idx="163">42.857142857142854</cx:pt>
          <cx:pt idx="164">42.857142857142854</cx:pt>
          <cx:pt idx="165">42.857142857142854</cx:pt>
          <cx:pt idx="166">42.857142857142854</cx:pt>
          <cx:pt idx="167">42.857142857142854</cx:pt>
          <cx:pt idx="168">42.857142857142854</cx:pt>
          <cx:pt idx="169">42.857142857142854</cx:pt>
          <cx:pt idx="170">42.857142857142854</cx:pt>
          <cx:pt idx="171">42.857142857142854</cx:pt>
          <cx:pt idx="172">42.857142857142854</cx:pt>
          <cx:pt idx="173">42.857142857142854</cx:pt>
          <cx:pt idx="174">42.857142857142854</cx:pt>
          <cx:pt idx="175">42.857142857142854</cx:pt>
          <cx:pt idx="176">42.857142857142854</cx:pt>
          <cx:pt idx="177">42.857142857142854</cx:pt>
          <cx:pt idx="178">42.857142857142854</cx:pt>
          <cx:pt idx="179">42.857142857142854</cx:pt>
          <cx:pt idx="180">42.857142857142854</cx:pt>
          <cx:pt idx="181">42.857142857142854</cx:pt>
          <cx:pt idx="182">42.857142857142854</cx:pt>
          <cx:pt idx="183">42.857142857142854</cx:pt>
          <cx:pt idx="184">42.857142857142854</cx:pt>
          <cx:pt idx="185">42.857142857142854</cx:pt>
          <cx:pt idx="186">42.857142857142854</cx:pt>
          <cx:pt idx="187">42.857142857142854</cx:pt>
          <cx:pt idx="188">42.857142857142854</cx:pt>
          <cx:pt idx="189">42.857142857142854</cx:pt>
          <cx:pt idx="190">42.857142857142854</cx:pt>
          <cx:pt idx="191">42.857142857142854</cx:pt>
          <cx:pt idx="192">42.857142857142854</cx:pt>
          <cx:pt idx="193">42.857142857142854</cx:pt>
          <cx:pt idx="194">42.857142857142854</cx:pt>
          <cx:pt idx="195">42.857142857142854</cx:pt>
          <cx:pt idx="196">42.857142857142854</cx:pt>
          <cx:pt idx="197">42.857142857142854</cx:pt>
          <cx:pt idx="198">42.857142857142854</cx:pt>
          <cx:pt idx="199">42.857142857142854</cx:pt>
          <cx:pt idx="200">42.857142857142854</cx:pt>
          <cx:pt idx="201">42.857142857142854</cx:pt>
          <cx:pt idx="202">42.857142857142854</cx:pt>
          <cx:pt idx="203">42.857142857142854</cx:pt>
          <cx:pt idx="204">42.857142857142854</cx:pt>
          <cx:pt idx="205">42.857142857142854</cx:pt>
          <cx:pt idx="206">42.857142857142854</cx:pt>
          <cx:pt idx="207">42.857142857142854</cx:pt>
          <cx:pt idx="208">42.857142857142854</cx:pt>
          <cx:pt idx="209">42.857142857142854</cx:pt>
          <cx:pt idx="210">42.857142857142854</cx:pt>
          <cx:pt idx="211">42.857142857142854</cx:pt>
          <cx:pt idx="212">42.857142857142854</cx:pt>
          <cx:pt idx="213">42.857142857142854</cx:pt>
          <cx:pt idx="214">42.857142857142854</cx:pt>
          <cx:pt idx="215">42.857142857142854</cx:pt>
          <cx:pt idx="216">42.857142857142854</cx:pt>
          <cx:pt idx="217">42.857142857142854</cx:pt>
          <cx:pt idx="218">42.857142857142854</cx:pt>
          <cx:pt idx="219">42.857142857142854</cx:pt>
          <cx:pt idx="220">42.857142857142854</cx:pt>
          <cx:pt idx="221">42.857142857142854</cx:pt>
          <cx:pt idx="222">42.857142857142854</cx:pt>
          <cx:pt idx="223">42.857142857142854</cx:pt>
          <cx:pt idx="224">57.142857142857139</cx:pt>
          <cx:pt idx="225">57.142857142857139</cx:pt>
          <cx:pt idx="226">57.142857142857139</cx:pt>
          <cx:pt idx="227">57.142857142857139</cx:pt>
          <cx:pt idx="228">57.142857142857139</cx:pt>
          <cx:pt idx="229">57.142857142857139</cx:pt>
          <cx:pt idx="230">57.142857142857139</cx:pt>
          <cx:pt idx="231">57.142857142857139</cx:pt>
          <cx:pt idx="232">57.142857142857139</cx:pt>
          <cx:pt idx="233">57.142857142857139</cx:pt>
          <cx:pt idx="234">57.142857142857139</cx:pt>
          <cx:pt idx="235">57.142857142857139</cx:pt>
          <cx:pt idx="236">57.142857142857139</cx:pt>
          <cx:pt idx="237">57.142857142857139</cx:pt>
          <cx:pt idx="238">57.142857142857139</cx:pt>
          <cx:pt idx="239">57.142857142857139</cx:pt>
          <cx:pt idx="240">57.142857142857139</cx:pt>
          <cx:pt idx="241">57.142857142857139</cx:pt>
          <cx:pt idx="242">57.142857142857139</cx:pt>
          <cx:pt idx="243">57.142857142857139</cx:pt>
          <cx:pt idx="244">57.142857142857139</cx:pt>
          <cx:pt idx="245">57.142857142857139</cx:pt>
          <cx:pt idx="246">57.142857142857139</cx:pt>
          <cx:pt idx="247">57.142857142857139</cx:pt>
          <cx:pt idx="248">57.142857142857139</cx:pt>
          <cx:pt idx="249">57.142857142857139</cx:pt>
          <cx:pt idx="250">57.142857142857139</cx:pt>
          <cx:pt idx="251">57.142857142857139</cx:pt>
          <cx:pt idx="252">57.142857142857139</cx:pt>
          <cx:pt idx="253">57.142857142857139</cx:pt>
          <cx:pt idx="254">57.142857142857139</cx:pt>
          <cx:pt idx="255">57.142857142857139</cx:pt>
          <cx:pt idx="256">57.142857142857139</cx:pt>
          <cx:pt idx="257">57.142857142857139</cx:pt>
          <cx:pt idx="258">57.142857142857139</cx:pt>
          <cx:pt idx="259">57.142857142857139</cx:pt>
          <cx:pt idx="260">57.142857142857139</cx:pt>
          <cx:pt idx="261">57.142857142857139</cx:pt>
          <cx:pt idx="262">57.142857142857139</cx:pt>
          <cx:pt idx="263">57.142857142857139</cx:pt>
          <cx:pt idx="264">57.142857142857139</cx:pt>
          <cx:pt idx="265">57.142857142857139</cx:pt>
          <cx:pt idx="266">57.142857142857139</cx:pt>
          <cx:pt idx="267">57.142857142857139</cx:pt>
          <cx:pt idx="268">57.142857142857139</cx:pt>
          <cx:pt idx="269">57.142857142857139</cx:pt>
          <cx:pt idx="270">57.142857142857139</cx:pt>
          <cx:pt idx="271">57.142857142857139</cx:pt>
          <cx:pt idx="272">57.142857142857139</cx:pt>
          <cx:pt idx="273">57.142857142857139</cx:pt>
          <cx:pt idx="274">57.142857142857139</cx:pt>
          <cx:pt idx="275">57.142857142857139</cx:pt>
          <cx:pt idx="276">57.142857142857139</cx:pt>
          <cx:pt idx="277">57.142857142857139</cx:pt>
          <cx:pt idx="278">57.142857142857139</cx:pt>
          <cx:pt idx="279">57.142857142857139</cx:pt>
          <cx:pt idx="280">57.142857142857139</cx:pt>
          <cx:pt idx="281">57.142857142857139</cx:pt>
          <cx:pt idx="282">57.142857142857139</cx:pt>
          <cx:pt idx="283">57.142857142857139</cx:pt>
          <cx:pt idx="284">57.142857142857139</cx:pt>
          <cx:pt idx="285">57.142857142857139</cx:pt>
          <cx:pt idx="286">57.142857142857139</cx:pt>
          <cx:pt idx="287">57.142857142857139</cx:pt>
          <cx:pt idx="288">57.142857142857139</cx:pt>
          <cx:pt idx="289">57.142857142857139</cx:pt>
          <cx:pt idx="290">57.142857142857139</cx:pt>
          <cx:pt idx="291">57.142857142857139</cx:pt>
          <cx:pt idx="292">57.142857142857139</cx:pt>
          <cx:pt idx="293">57.142857142857139</cx:pt>
          <cx:pt idx="294">57.142857142857139</cx:pt>
          <cx:pt idx="295">57.142857142857139</cx:pt>
          <cx:pt idx="296">57.142857142857139</cx:pt>
          <cx:pt idx="297">57.142857142857139</cx:pt>
          <cx:pt idx="298">57.142857142857139</cx:pt>
          <cx:pt idx="299">57.142857142857139</cx:pt>
          <cx:pt idx="300">57.142857142857139</cx:pt>
          <cx:pt idx="301">57.142857142857139</cx:pt>
          <cx:pt idx="302">57.142857142857139</cx:pt>
          <cx:pt idx="303">57.142857142857139</cx:pt>
          <cx:pt idx="304">57.142857142857139</cx:pt>
          <cx:pt idx="305">57.142857142857139</cx:pt>
          <cx:pt idx="306">57.142857142857139</cx:pt>
          <cx:pt idx="307">57.142857142857139</cx:pt>
          <cx:pt idx="308">57.142857142857139</cx:pt>
          <cx:pt idx="309">57.142857142857139</cx:pt>
          <cx:pt idx="310">57.142857142857139</cx:pt>
          <cx:pt idx="311">57.142857142857139</cx:pt>
          <cx:pt idx="312">57.142857142857139</cx:pt>
          <cx:pt idx="313">57.142857142857139</cx:pt>
          <cx:pt idx="314">57.142857142857139</cx:pt>
          <cx:pt idx="315">57.142857142857139</cx:pt>
          <cx:pt idx="316">57.142857142857139</cx:pt>
          <cx:pt idx="317">57.142857142857139</cx:pt>
          <cx:pt idx="318">57.142857142857139</cx:pt>
          <cx:pt idx="319">57.142857142857139</cx:pt>
          <cx:pt idx="320">57.142857142857139</cx:pt>
          <cx:pt idx="321">57.142857142857139</cx:pt>
          <cx:pt idx="322">57.142857142857139</cx:pt>
          <cx:pt idx="323">57.142857142857139</cx:pt>
          <cx:pt idx="324">57.142857142857139</cx:pt>
          <cx:pt idx="325">57.142857142857139</cx:pt>
          <cx:pt idx="326">57.142857142857139</cx:pt>
          <cx:pt idx="327">57.142857142857139</cx:pt>
          <cx:pt idx="328">57.142857142857139</cx:pt>
          <cx:pt idx="329">57.142857142857139</cx:pt>
          <cx:pt idx="330">57.142857142857139</cx:pt>
          <cx:pt idx="331">57.142857142857139</cx:pt>
          <cx:pt idx="332">57.142857142857139</cx:pt>
          <cx:pt idx="333">57.142857142857139</cx:pt>
          <cx:pt idx="334">57.142857142857139</cx:pt>
          <cx:pt idx="335">57.142857142857139</cx:pt>
          <cx:pt idx="336">57.142857142857139</cx:pt>
          <cx:pt idx="337">57.142857142857139</cx:pt>
          <cx:pt idx="338">57.142857142857139</cx:pt>
          <cx:pt idx="339">57.142857142857139</cx:pt>
          <cx:pt idx="340">57.142857142857139</cx:pt>
          <cx:pt idx="341">57.142857142857139</cx:pt>
          <cx:pt idx="342">57.142857142857139</cx:pt>
          <cx:pt idx="343">57.142857142857139</cx:pt>
          <cx:pt idx="344">57.142857142857139</cx:pt>
          <cx:pt idx="345">57.142857142857139</cx:pt>
          <cx:pt idx="346">57.142857142857139</cx:pt>
          <cx:pt idx="347">57.142857142857139</cx:pt>
          <cx:pt idx="348">57.142857142857139</cx:pt>
          <cx:pt idx="349">57.142857142857139</cx:pt>
          <cx:pt idx="350">57.142857142857139</cx:pt>
          <cx:pt idx="351">57.142857142857139</cx:pt>
          <cx:pt idx="352">57.142857142857139</cx:pt>
          <cx:pt idx="353">57.142857142857139</cx:pt>
          <cx:pt idx="354">57.142857142857139</cx:pt>
          <cx:pt idx="355">57.142857142857139</cx:pt>
          <cx:pt idx="356">71.428571428571431</cx:pt>
          <cx:pt idx="357">71.428571428571431</cx:pt>
          <cx:pt idx="358">71.428571428571431</cx:pt>
          <cx:pt idx="359">71.428571428571431</cx:pt>
          <cx:pt idx="360">71.428571428571431</cx:pt>
          <cx:pt idx="361">71.428571428571431</cx:pt>
          <cx:pt idx="362">71.428571428571431</cx:pt>
          <cx:pt idx="363">71.428571428571431</cx:pt>
          <cx:pt idx="364">71.428571428571431</cx:pt>
          <cx:pt idx="365">71.428571428571431</cx:pt>
          <cx:pt idx="366">71.428571428571431</cx:pt>
          <cx:pt idx="367">71.428571428571431</cx:pt>
          <cx:pt idx="368">71.428571428571431</cx:pt>
          <cx:pt idx="369">71.428571428571431</cx:pt>
          <cx:pt idx="370">71.428571428571431</cx:pt>
          <cx:pt idx="371">71.428571428571431</cx:pt>
          <cx:pt idx="372">71.428571428571431</cx:pt>
          <cx:pt idx="373">71.428571428571431</cx:pt>
          <cx:pt idx="374">71.428571428571431</cx:pt>
          <cx:pt idx="375">71.428571428571431</cx:pt>
          <cx:pt idx="376">71.428571428571431</cx:pt>
          <cx:pt idx="377">71.428571428571431</cx:pt>
          <cx:pt idx="378">71.428571428571431</cx:pt>
          <cx:pt idx="379">71.428571428571431</cx:pt>
          <cx:pt idx="380">71.428571428571431</cx:pt>
          <cx:pt idx="381">71.428571428571431</cx:pt>
          <cx:pt idx="382">71.428571428571431</cx:pt>
          <cx:pt idx="383">71.428571428571431</cx:pt>
          <cx:pt idx="384">71.428571428571431</cx:pt>
          <cx:pt idx="385">71.428571428571431</cx:pt>
          <cx:pt idx="386">71.428571428571431</cx:pt>
          <cx:pt idx="387">71.428571428571431</cx:pt>
          <cx:pt idx="388">71.428571428571431</cx:pt>
          <cx:pt idx="389">71.428571428571431</cx:pt>
          <cx:pt idx="390">71.428571428571431</cx:pt>
          <cx:pt idx="391">71.428571428571431</cx:pt>
          <cx:pt idx="392">71.428571428571431</cx:pt>
          <cx:pt idx="393">71.428571428571431</cx:pt>
          <cx:pt idx="394">71.428571428571431</cx:pt>
          <cx:pt idx="395">71.428571428571431</cx:pt>
          <cx:pt idx="396">71.428571428571431</cx:pt>
          <cx:pt idx="397">71.428571428571431</cx:pt>
          <cx:pt idx="398">71.428571428571431</cx:pt>
          <cx:pt idx="399">71.428571428571431</cx:pt>
          <cx:pt idx="400">71.428571428571431</cx:pt>
          <cx:pt idx="401">71.428571428571431</cx:pt>
          <cx:pt idx="402">71.428571428571431</cx:pt>
          <cx:pt idx="403">71.428571428571431</cx:pt>
          <cx:pt idx="404">71.428571428571431</cx:pt>
          <cx:pt idx="405">71.428571428571431</cx:pt>
          <cx:pt idx="406">71.428571428571431</cx:pt>
          <cx:pt idx="407">71.428571428571431</cx:pt>
          <cx:pt idx="408">71.428571428571431</cx:pt>
          <cx:pt idx="409">71.428571428571431</cx:pt>
          <cx:pt idx="410">71.428571428571431</cx:pt>
          <cx:pt idx="411">71.428571428571431</cx:pt>
          <cx:pt idx="412">71.428571428571431</cx:pt>
          <cx:pt idx="413">71.428571428571431</cx:pt>
          <cx:pt idx="414">71.428571428571431</cx:pt>
          <cx:pt idx="415">71.428571428571431</cx:pt>
          <cx:pt idx="416">71.428571428571431</cx:pt>
          <cx:pt idx="417">71.428571428571431</cx:pt>
          <cx:pt idx="418">71.428571428571431</cx:pt>
          <cx:pt idx="419">71.428571428571431</cx:pt>
          <cx:pt idx="420">71.428571428571431</cx:pt>
          <cx:pt idx="421">71.428571428571431</cx:pt>
          <cx:pt idx="422">71.428571428571431</cx:pt>
          <cx:pt idx="423">71.428571428571431</cx:pt>
          <cx:pt idx="424">71.428571428571431</cx:pt>
          <cx:pt idx="425">71.428571428571431</cx:pt>
          <cx:pt idx="426">71.428571428571431</cx:pt>
          <cx:pt idx="427">71.428571428571431</cx:pt>
          <cx:pt idx="428">71.428571428571431</cx:pt>
          <cx:pt idx="429">71.428571428571431</cx:pt>
          <cx:pt idx="430">71.428571428571431</cx:pt>
          <cx:pt idx="431">71.428571428571431</cx:pt>
          <cx:pt idx="432">71.428571428571431</cx:pt>
          <cx:pt idx="433">71.428571428571431</cx:pt>
          <cx:pt idx="434">71.428571428571431</cx:pt>
          <cx:pt idx="435">71.428571428571431</cx:pt>
          <cx:pt idx="436">71.428571428571431</cx:pt>
          <cx:pt idx="437">71.428571428571431</cx:pt>
          <cx:pt idx="438">71.428571428571431</cx:pt>
          <cx:pt idx="439">71.428571428571431</cx:pt>
          <cx:pt idx="440">71.428571428571431</cx:pt>
          <cx:pt idx="441">71.428571428571431</cx:pt>
          <cx:pt idx="442">71.428571428571431</cx:pt>
          <cx:pt idx="443">71.428571428571431</cx:pt>
          <cx:pt idx="444">71.428571428571431</cx:pt>
          <cx:pt idx="445">71.428571428571431</cx:pt>
          <cx:pt idx="446">71.428571428571431</cx:pt>
          <cx:pt idx="447">71.428571428571431</cx:pt>
          <cx:pt idx="448">71.428571428571431</cx:pt>
          <cx:pt idx="449">71.428571428571431</cx:pt>
          <cx:pt idx="450">71.428571428571431</cx:pt>
          <cx:pt idx="451">71.428571428571431</cx:pt>
          <cx:pt idx="452">71.428571428571431</cx:pt>
          <cx:pt idx="453">71.428571428571431</cx:pt>
          <cx:pt idx="454">71.428571428571431</cx:pt>
          <cx:pt idx="455">71.428571428571431</cx:pt>
          <cx:pt idx="456">71.428571428571431</cx:pt>
          <cx:pt idx="457">71.428571428571431</cx:pt>
          <cx:pt idx="458">71.428571428571431</cx:pt>
          <cx:pt idx="459">71.428571428571431</cx:pt>
          <cx:pt idx="460">71.428571428571431</cx:pt>
          <cx:pt idx="461">71.428571428571431</cx:pt>
          <cx:pt idx="462">71.428571428571431</cx:pt>
          <cx:pt idx="463">71.428571428571431</cx:pt>
          <cx:pt idx="464">71.428571428571431</cx:pt>
          <cx:pt idx="465">71.428571428571431</cx:pt>
          <cx:pt idx="466">71.428571428571431</cx:pt>
          <cx:pt idx="467">71.428571428571431</cx:pt>
          <cx:pt idx="468">71.428571428571431</cx:pt>
          <cx:pt idx="469">71.428571428571431</cx:pt>
          <cx:pt idx="470">71.428571428571431</cx:pt>
          <cx:pt idx="471">71.428571428571431</cx:pt>
          <cx:pt idx="472">71.428571428571431</cx:pt>
          <cx:pt idx="473">71.428571428571431</cx:pt>
          <cx:pt idx="474">71.428571428571431</cx:pt>
          <cx:pt idx="475">71.428571428571431</cx:pt>
          <cx:pt idx="476">71.428571428571431</cx:pt>
          <cx:pt idx="477">71.428571428571431</cx:pt>
          <cx:pt idx="478">71.428571428571431</cx:pt>
          <cx:pt idx="479">71.428571428571431</cx:pt>
          <cx:pt idx="480">71.428571428571431</cx:pt>
          <cx:pt idx="481">71.428571428571431</cx:pt>
          <cx:pt idx="482">71.428571428571431</cx:pt>
          <cx:pt idx="483">71.428571428571431</cx:pt>
          <cx:pt idx="484">71.428571428571431</cx:pt>
          <cx:pt idx="485">71.428571428571431</cx:pt>
          <cx:pt idx="486">71.428571428571431</cx:pt>
          <cx:pt idx="487">71.428571428571431</cx:pt>
          <cx:pt idx="488">71.428571428571431</cx:pt>
          <cx:pt idx="489">71.428571428571431</cx:pt>
          <cx:pt idx="490">71.428571428571431</cx:pt>
          <cx:pt idx="491">71.428571428571431</cx:pt>
          <cx:pt idx="492">71.428571428571431</cx:pt>
          <cx:pt idx="493">71.428571428571431</cx:pt>
          <cx:pt idx="494">71.428571428571431</cx:pt>
          <cx:pt idx="495">71.428571428571431</cx:pt>
          <cx:pt idx="496">71.428571428571431</cx:pt>
          <cx:pt idx="497">71.428571428571431</cx:pt>
          <cx:pt idx="498">71.428571428571431</cx:pt>
          <cx:pt idx="499">71.428571428571431</cx:pt>
          <cx:pt idx="500">71.428571428571431</cx:pt>
          <cx:pt idx="501">71.428571428571431</cx:pt>
          <cx:pt idx="502">71.428571428571431</cx:pt>
          <cx:pt idx="503">71.428571428571431</cx:pt>
          <cx:pt idx="504">71.428571428571431</cx:pt>
          <cx:pt idx="505">71.428571428571431</cx:pt>
          <cx:pt idx="506">71.428571428571431</cx:pt>
          <cx:pt idx="507">71.428571428571431</cx:pt>
          <cx:pt idx="508">71.428571428571431</cx:pt>
          <cx:pt idx="509">71.428571428571431</cx:pt>
          <cx:pt idx="510">71.428571428571431</cx:pt>
          <cx:pt idx="511">71.428571428571431</cx:pt>
          <cx:pt idx="512">71.428571428571431</cx:pt>
          <cx:pt idx="513">71.428571428571431</cx:pt>
          <cx:pt idx="514">71.428571428571431</cx:pt>
          <cx:pt idx="515">71.428571428571431</cx:pt>
          <cx:pt idx="516">71.428571428571431</cx:pt>
          <cx:pt idx="517">71.428571428571431</cx:pt>
          <cx:pt idx="518">71.428571428571431</cx:pt>
          <cx:pt idx="519">71.428571428571431</cx:pt>
          <cx:pt idx="520">71.428571428571431</cx:pt>
          <cx:pt idx="521">71.428571428571431</cx:pt>
          <cx:pt idx="522">71.428571428571431</cx:pt>
          <cx:pt idx="523">71.428571428571431</cx:pt>
          <cx:pt idx="524">71.428571428571431</cx:pt>
          <cx:pt idx="525">71.428571428571431</cx:pt>
          <cx:pt idx="526">71.428571428571431</cx:pt>
          <cx:pt idx="527">71.428571428571431</cx:pt>
          <cx:pt idx="528">71.428571428571431</cx:pt>
          <cx:pt idx="529">71.428571428571431</cx:pt>
          <cx:pt idx="530">71.428571428571431</cx:pt>
          <cx:pt idx="531">71.428571428571431</cx:pt>
          <cx:pt idx="532">71.428571428571431</cx:pt>
          <cx:pt idx="533">71.428571428571431</cx:pt>
          <cx:pt idx="534">71.428571428571431</cx:pt>
          <cx:pt idx="535">71.428571428571431</cx:pt>
          <cx:pt idx="536">71.428571428571431</cx:pt>
          <cx:pt idx="537">71.428571428571431</cx:pt>
          <cx:pt idx="538">71.428571428571431</cx:pt>
          <cx:pt idx="539">71.428571428571431</cx:pt>
          <cx:pt idx="540">71.428571428571431</cx:pt>
          <cx:pt idx="541">71.428571428571431</cx:pt>
          <cx:pt idx="542">71.428571428571431</cx:pt>
          <cx:pt idx="543">71.428571428571431</cx:pt>
          <cx:pt idx="544">71.428571428571431</cx:pt>
          <cx:pt idx="545">71.428571428571431</cx:pt>
          <cx:pt idx="546">71.428571428571431</cx:pt>
          <cx:pt idx="547">85.714285714285708</cx:pt>
          <cx:pt idx="548">85.714285714285708</cx:pt>
          <cx:pt idx="549">85.714285714285708</cx:pt>
          <cx:pt idx="550">85.714285714285708</cx:pt>
          <cx:pt idx="551">85.714285714285708</cx:pt>
          <cx:pt idx="552">85.714285714285708</cx:pt>
          <cx:pt idx="553">85.714285714285708</cx:pt>
          <cx:pt idx="554">85.714285714285708</cx:pt>
          <cx:pt idx="555">85.714285714285708</cx:pt>
          <cx:pt idx="556">85.714285714285708</cx:pt>
          <cx:pt idx="557">85.714285714285708</cx:pt>
          <cx:pt idx="558">85.714285714285708</cx:pt>
          <cx:pt idx="559">85.714285714285708</cx:pt>
          <cx:pt idx="560">85.714285714285708</cx:pt>
          <cx:pt idx="561">85.714285714285708</cx:pt>
          <cx:pt idx="562">85.714285714285708</cx:pt>
          <cx:pt idx="563">85.714285714285708</cx:pt>
          <cx:pt idx="564">85.714285714285708</cx:pt>
          <cx:pt idx="565">85.714285714285708</cx:pt>
          <cx:pt idx="566">85.714285714285708</cx:pt>
          <cx:pt idx="567">85.714285714285708</cx:pt>
          <cx:pt idx="568">85.714285714285708</cx:pt>
          <cx:pt idx="569">85.714285714285708</cx:pt>
          <cx:pt idx="570">85.714285714285708</cx:pt>
          <cx:pt idx="571">85.714285714285708</cx:pt>
          <cx:pt idx="572">85.714285714285708</cx:pt>
          <cx:pt idx="573">85.714285714285708</cx:pt>
          <cx:pt idx="574">85.714285714285708</cx:pt>
          <cx:pt idx="575">85.714285714285708</cx:pt>
          <cx:pt idx="576">85.714285714285708</cx:pt>
          <cx:pt idx="577">85.714285714285708</cx:pt>
          <cx:pt idx="578">85.714285714285708</cx:pt>
          <cx:pt idx="579">85.714285714285708</cx:pt>
          <cx:pt idx="580">85.714285714285708</cx:pt>
          <cx:pt idx="581">85.714285714285708</cx:pt>
          <cx:pt idx="582">85.714285714285708</cx:pt>
          <cx:pt idx="583">85.714285714285708</cx:pt>
          <cx:pt idx="584">85.714285714285708</cx:pt>
          <cx:pt idx="585">85.714285714285708</cx:pt>
          <cx:pt idx="586">85.714285714285708</cx:pt>
          <cx:pt idx="587">85.714285714285708</cx:pt>
          <cx:pt idx="588">85.714285714285708</cx:pt>
          <cx:pt idx="589">85.714285714285708</cx:pt>
          <cx:pt idx="590">85.714285714285708</cx:pt>
          <cx:pt idx="591">85.714285714285708</cx:pt>
          <cx:pt idx="592">85.714285714285708</cx:pt>
          <cx:pt idx="593">85.714285714285708</cx:pt>
          <cx:pt idx="594">85.714285714285708</cx:pt>
          <cx:pt idx="595">85.714285714285708</cx:pt>
          <cx:pt idx="596">85.714285714285708</cx:pt>
          <cx:pt idx="597">85.714285714285708</cx:pt>
          <cx:pt idx="598">85.714285714285708</cx:pt>
          <cx:pt idx="599">85.714285714285708</cx:pt>
          <cx:pt idx="600">85.714285714285708</cx:pt>
          <cx:pt idx="601">85.714285714285708</cx:pt>
          <cx:pt idx="602">85.714285714285708</cx:pt>
          <cx:pt idx="603">85.714285714285708</cx:pt>
          <cx:pt idx="604">85.714285714285708</cx:pt>
          <cx:pt idx="605">85.714285714285708</cx:pt>
          <cx:pt idx="606">85.714285714285708</cx:pt>
          <cx:pt idx="607">85.714285714285708</cx:pt>
          <cx:pt idx="608">85.714285714285708</cx:pt>
          <cx:pt idx="609">85.714285714285708</cx:pt>
          <cx:pt idx="610">85.714285714285708</cx:pt>
          <cx:pt idx="611">85.714285714285708</cx:pt>
          <cx:pt idx="612">85.714285714285708</cx:pt>
          <cx:pt idx="613">85.714285714285708</cx:pt>
          <cx:pt idx="614">85.714285714285708</cx:pt>
          <cx:pt idx="615">85.714285714285708</cx:pt>
          <cx:pt idx="616">85.714285714285708</cx:pt>
          <cx:pt idx="617">85.714285714285708</cx:pt>
          <cx:pt idx="618">85.714285714285708</cx:pt>
          <cx:pt idx="619">85.714285714285708</cx:pt>
          <cx:pt idx="620">85.714285714285708</cx:pt>
          <cx:pt idx="621">85.714285714285708</cx:pt>
          <cx:pt idx="622">85.714285714285708</cx:pt>
          <cx:pt idx="623">85.714285714285708</cx:pt>
          <cx:pt idx="624">85.714285714285708</cx:pt>
          <cx:pt idx="625">85.714285714285708</cx:pt>
          <cx:pt idx="626">85.714285714285708</cx:pt>
          <cx:pt idx="627">85.714285714285708</cx:pt>
          <cx:pt idx="628">85.714285714285708</cx:pt>
          <cx:pt idx="629">85.714285714285708</cx:pt>
          <cx:pt idx="630">85.714285714285708</cx:pt>
          <cx:pt idx="631">85.714285714285708</cx:pt>
          <cx:pt idx="632">85.714285714285708</cx:pt>
          <cx:pt idx="633">85.714285714285708</cx:pt>
          <cx:pt idx="634">85.714285714285708</cx:pt>
          <cx:pt idx="635">85.714285714285708</cx:pt>
          <cx:pt idx="636">85.714285714285708</cx:pt>
          <cx:pt idx="637">85.714285714285708</cx:pt>
          <cx:pt idx="638">85.714285714285708</cx:pt>
          <cx:pt idx="639">85.714285714285708</cx:pt>
          <cx:pt idx="640">85.714285714285708</cx:pt>
          <cx:pt idx="641">85.714285714285708</cx:pt>
          <cx:pt idx="642">85.714285714285708</cx:pt>
          <cx:pt idx="643">85.714285714285708</cx:pt>
          <cx:pt idx="644">85.714285714285708</cx:pt>
          <cx:pt idx="645">85.714285714285708</cx:pt>
          <cx:pt idx="646">85.714285714285708</cx:pt>
          <cx:pt idx="647">85.714285714285708</cx:pt>
          <cx:pt idx="648">85.714285714285708</cx:pt>
          <cx:pt idx="649">85.714285714285708</cx:pt>
          <cx:pt idx="650">85.714285714285708</cx:pt>
          <cx:pt idx="651">85.714285714285708</cx:pt>
          <cx:pt idx="652">85.714285714285708</cx:pt>
          <cx:pt idx="653">85.714285714285708</cx:pt>
          <cx:pt idx="654">85.714285714285708</cx:pt>
          <cx:pt idx="655">85.714285714285708</cx:pt>
          <cx:pt idx="656">85.714285714285708</cx:pt>
          <cx:pt idx="657">85.714285714285708</cx:pt>
          <cx:pt idx="658">85.714285714285708</cx:pt>
          <cx:pt idx="659">85.714285714285708</cx:pt>
          <cx:pt idx="660">85.714285714285708</cx:pt>
          <cx:pt idx="661">85.714285714285708</cx:pt>
          <cx:pt idx="662">85.714285714285708</cx:pt>
          <cx:pt idx="663">85.714285714285708</cx:pt>
          <cx:pt idx="664">85.714285714285708</cx:pt>
          <cx:pt idx="665">85.714285714285708</cx:pt>
          <cx:pt idx="666">85.714285714285708</cx:pt>
          <cx:pt idx="667">85.714285714285708</cx:pt>
          <cx:pt idx="668">85.714285714285708</cx:pt>
          <cx:pt idx="669">85.714285714285708</cx:pt>
          <cx:pt idx="670">85.714285714285708</cx:pt>
          <cx:pt idx="671">85.714285714285708</cx:pt>
          <cx:pt idx="672">85.714285714285708</cx:pt>
          <cx:pt idx="673">85.714285714285708</cx:pt>
          <cx:pt idx="674">85.714285714285708</cx:pt>
          <cx:pt idx="675">85.714285714285708</cx:pt>
          <cx:pt idx="676">85.714285714285708</cx:pt>
          <cx:pt idx="677">85.714285714285708</cx:pt>
          <cx:pt idx="678">85.714285714285708</cx:pt>
          <cx:pt idx="679">85.714285714285708</cx:pt>
          <cx:pt idx="680">85.714285714285708</cx:pt>
          <cx:pt idx="681">85.714285714285708</cx:pt>
          <cx:pt idx="682">85.714285714285708</cx:pt>
          <cx:pt idx="683">85.714285714285708</cx:pt>
          <cx:pt idx="684">85.714285714285708</cx:pt>
          <cx:pt idx="685">85.714285714285708</cx:pt>
          <cx:pt idx="686">85.714285714285708</cx:pt>
          <cx:pt idx="687">85.714285714285708</cx:pt>
          <cx:pt idx="688">85.714285714285708</cx:pt>
          <cx:pt idx="689">85.714285714285708</cx:pt>
          <cx:pt idx="690">85.714285714285708</cx:pt>
          <cx:pt idx="691">85.714285714285708</cx:pt>
          <cx:pt idx="692">85.714285714285708</cx:pt>
          <cx:pt idx="693">85.714285714285708</cx:pt>
          <cx:pt idx="694">85.714285714285708</cx:pt>
          <cx:pt idx="695">85.714285714285708</cx:pt>
          <cx:pt idx="696">85.714285714285708</cx:pt>
          <cx:pt idx="697">85.714285714285708</cx:pt>
          <cx:pt idx="698">85.714285714285708</cx:pt>
          <cx:pt idx="699">85.714285714285708</cx:pt>
          <cx:pt idx="700">85.714285714285708</cx:pt>
          <cx:pt idx="701">85.714285714285708</cx:pt>
          <cx:pt idx="702">85.714285714285708</cx:pt>
          <cx:pt idx="703">85.714285714285708</cx:pt>
          <cx:pt idx="704">85.714285714285708</cx:pt>
          <cx:pt idx="705">85.714285714285708</cx:pt>
          <cx:pt idx="706">85.714285714285708</cx:pt>
          <cx:pt idx="707">85.714285714285708</cx:pt>
          <cx:pt idx="708">85.714285714285708</cx:pt>
          <cx:pt idx="709">85.714285714285708</cx:pt>
          <cx:pt idx="710">85.714285714285708</cx:pt>
          <cx:pt idx="711">85.714285714285708</cx:pt>
          <cx:pt idx="712">85.714285714285708</cx:pt>
          <cx:pt idx="713">85.714285714285708</cx:pt>
          <cx:pt idx="714">85.714285714285708</cx:pt>
          <cx:pt idx="715">85.714285714285708</cx:pt>
          <cx:pt idx="716">85.714285714285708</cx:pt>
          <cx:pt idx="717">85.714285714285708</cx:pt>
          <cx:pt idx="718">85.714285714285708</cx:pt>
          <cx:pt idx="719">85.714285714285708</cx:pt>
          <cx:pt idx="720">85.714285714285708</cx:pt>
          <cx:pt idx="721">85.714285714285708</cx:pt>
          <cx:pt idx="722">85.714285714285708</cx:pt>
          <cx:pt idx="723">85.714285714285708</cx:pt>
          <cx:pt idx="724">85.714285714285708</cx:pt>
          <cx:pt idx="725">85.714285714285708</cx:pt>
          <cx:pt idx="726">85.714285714285708</cx:pt>
          <cx:pt idx="727">85.714285714285708</cx:pt>
          <cx:pt idx="728">85.714285714285708</cx:pt>
          <cx:pt idx="729">85.714285714285708</cx:pt>
          <cx:pt idx="730">85.714285714285708</cx:pt>
          <cx:pt idx="731">85.714285714285708</cx:pt>
          <cx:pt idx="732">85.714285714285708</cx:pt>
          <cx:pt idx="733">100</cx:pt>
          <cx:pt idx="734">100</cx:pt>
          <cx:pt idx="735">100</cx:pt>
          <cx:pt idx="736">100</cx:pt>
          <cx:pt idx="737">100</cx:pt>
          <cx:pt idx="738">100</cx:pt>
          <cx:pt idx="739">100</cx:pt>
          <cx:pt idx="740">100</cx:pt>
          <cx:pt idx="741">100</cx:pt>
          <cx:pt idx="742">100</cx:pt>
          <cx:pt idx="743">100</cx:pt>
          <cx:pt idx="744">100</cx:pt>
          <cx:pt idx="745">100</cx:pt>
          <cx:pt idx="746">100</cx:pt>
          <cx:pt idx="747">100</cx:pt>
          <cx:pt idx="748">100</cx:pt>
          <cx:pt idx="749">100</cx:pt>
          <cx:pt idx="750">100</cx:pt>
          <cx:pt idx="751">100</cx:pt>
          <cx:pt idx="752">100</cx:pt>
          <cx:pt idx="753">100</cx:pt>
          <cx:pt idx="754">100</cx:pt>
          <cx:pt idx="755">100</cx:pt>
          <cx:pt idx="756">100</cx:pt>
          <cx:pt idx="757">100</cx:pt>
          <cx:pt idx="758">100</cx:pt>
          <cx:pt idx="759">100</cx:pt>
          <cx:pt idx="760">100</cx:pt>
          <cx:pt idx="761">100</cx:pt>
          <cx:pt idx="762">100</cx:pt>
          <cx:pt idx="763">100</cx:pt>
          <cx:pt idx="764">100</cx:pt>
          <cx:pt idx="765">100</cx:pt>
          <cx:pt idx="766">100</cx:pt>
          <cx:pt idx="767">100</cx:pt>
          <cx:pt idx="768">100</cx:pt>
          <cx:pt idx="769">100</cx:pt>
          <cx:pt idx="770">100</cx:pt>
          <cx:pt idx="771">100</cx:pt>
          <cx:pt idx="772">100</cx:pt>
          <cx:pt idx="773">100</cx:pt>
          <cx:pt idx="774">100</cx:pt>
          <cx:pt idx="775">100</cx:pt>
          <cx:pt idx="776">100</cx:pt>
          <cx:pt idx="777">100</cx:pt>
          <cx:pt idx="778">100</cx:pt>
          <cx:pt idx="779">100</cx:pt>
          <cx:pt idx="780">100</cx:pt>
          <cx:pt idx="781">100</cx:pt>
          <cx:pt idx="782">100</cx:pt>
          <cx:pt idx="783">100</cx:pt>
          <cx:pt idx="784">100</cx:pt>
          <cx:pt idx="785">100</cx:pt>
          <cx:pt idx="786">100</cx:pt>
          <cx:pt idx="787">100</cx:pt>
          <cx:pt idx="788">100</cx:pt>
          <cx:pt idx="789">100</cx:pt>
          <cx:pt idx="790">100</cx:pt>
          <cx:pt idx="791">100</cx:pt>
          <cx:pt idx="792">100</cx:pt>
          <cx:pt idx="793">100</cx:pt>
          <cx:pt idx="794">100</cx:pt>
          <cx:pt idx="795">100</cx:pt>
          <cx:pt idx="796">100</cx:pt>
          <cx:pt idx="797">100</cx:pt>
          <cx:pt idx="798">100</cx:pt>
          <cx:pt idx="799">100</cx:pt>
          <cx:pt idx="800">100</cx:pt>
          <cx:pt idx="801">100</cx:pt>
          <cx:pt idx="802">100</cx:pt>
          <cx:pt idx="803">100</cx:pt>
          <cx:pt idx="804">100</cx:pt>
          <cx:pt idx="805">100</cx:pt>
          <cx:pt idx="806">100</cx:pt>
          <cx:pt idx="807">100</cx:pt>
          <cx:pt idx="808">100</cx:pt>
          <cx:pt idx="809">100</cx:pt>
          <cx:pt idx="810">100</cx:pt>
          <cx:pt idx="811">100</cx:pt>
          <cx:pt idx="812">100</cx:pt>
          <cx:pt idx="813">100</cx:pt>
          <cx:pt idx="814">100</cx:pt>
          <cx:pt idx="815">100</cx:pt>
          <cx:pt idx="816">100</cx:pt>
          <cx:pt idx="817">100</cx:pt>
          <cx:pt idx="818">100</cx:pt>
          <cx:pt idx="819">100</cx:pt>
          <cx:pt idx="820">100</cx:pt>
          <cx:pt idx="821">100</cx:pt>
          <cx:pt idx="822">100</cx:pt>
          <cx:pt idx="823">100</cx:pt>
          <cx:pt idx="824">100</cx:pt>
          <cx:pt idx="825">100</cx:pt>
          <cx:pt idx="826">100</cx:pt>
          <cx:pt idx="827">100</cx:pt>
          <cx:pt idx="828">100</cx:pt>
          <cx:pt idx="829">100</cx:pt>
          <cx:pt idx="830">100</cx:pt>
          <cx:pt idx="831">100</cx:pt>
          <cx:pt idx="832">100</cx:pt>
          <cx:pt idx="833">100</cx:pt>
          <cx:pt idx="834">100</cx:pt>
          <cx:pt idx="835">100</cx:pt>
          <cx:pt idx="836">100</cx:pt>
          <cx:pt idx="837">100</cx:pt>
          <cx:pt idx="838">100</cx:pt>
          <cx:pt idx="839">100</cx:pt>
          <cx:pt idx="840">100</cx:pt>
          <cx:pt idx="841">100</cx:pt>
          <cx:pt idx="842">100</cx:pt>
          <cx:pt idx="843">100</cx:pt>
          <cx:pt idx="844">100</cx:pt>
          <cx:pt idx="845">100</cx:pt>
          <cx:pt idx="846">100</cx:pt>
          <cx:pt idx="847">100</cx:pt>
          <cx:pt idx="848">100</cx:pt>
          <cx:pt idx="849">100</cx:pt>
          <cx:pt idx="850">100</cx:pt>
          <cx:pt idx="851">100</cx:pt>
          <cx:pt idx="852">100</cx:pt>
        </cx:lvl>
      </cx:numDim>
    </cx:data>
    <cx:data id="1">
      <cx:numDim type="val">
        <cx:f>'աշխատանքային (2)'!$D$4:$D$856</cx:f>
        <cx:lvl ptCount="853" formatCode="Основной">
          <cx:pt idx="0">14.285714285714285</cx:pt>
          <cx:pt idx="1">57.142857142857139</cx:pt>
          <cx:pt idx="2">42.857142857142854</cx:pt>
          <cx:pt idx="3">85.714285714285708</cx:pt>
          <cx:pt idx="4">42.857142857142854</cx:pt>
          <cx:pt idx="5">85.714285714285708</cx:pt>
          <cx:pt idx="6">57.142857142857139</cx:pt>
          <cx:pt idx="7">14.285714285714285</cx:pt>
          <cx:pt idx="8">14.285714285714285</cx:pt>
          <cx:pt idx="9">28.571428571428569</cx:pt>
          <cx:pt idx="10">28.571428571428569</cx:pt>
          <cx:pt idx="11">85.714285714285708</cx:pt>
          <cx:pt idx="12">57.142857142857139</cx:pt>
          <cx:pt idx="13">85.714285714285708</cx:pt>
          <cx:pt idx="14">0</cx:pt>
          <cx:pt idx="15">85.714285714285708</cx:pt>
          <cx:pt idx="16">100</cx:pt>
          <cx:pt idx="17">85.714285714285708</cx:pt>
          <cx:pt idx="18">42.857142857142854</cx:pt>
          <cx:pt idx="19">42.857142857142854</cx:pt>
          <cx:pt idx="20">42.857142857142854</cx:pt>
          <cx:pt idx="21">42.857142857142854</cx:pt>
          <cx:pt idx="22">71.428571428571431</cx:pt>
          <cx:pt idx="23">85.714285714285708</cx:pt>
          <cx:pt idx="24">42.857142857142854</cx:pt>
          <cx:pt idx="25">85.714285714285708</cx:pt>
          <cx:pt idx="26">42.857142857142854</cx:pt>
          <cx:pt idx="27">57.142857142857139</cx:pt>
          <cx:pt idx="28">71.428571428571431</cx:pt>
          <cx:pt idx="29">28.571428571428569</cx:pt>
          <cx:pt idx="30">28.571428571428569</cx:pt>
          <cx:pt idx="31">71.428571428571431</cx:pt>
          <cx:pt idx="32">28.571428571428569</cx:pt>
          <cx:pt idx="33">100</cx:pt>
          <cx:pt idx="34">71.428571428571431</cx:pt>
          <cx:pt idx="35">28.571428571428569</cx:pt>
          <cx:pt idx="36">71.428571428571431</cx:pt>
          <cx:pt idx="37">42.857142857142854</cx:pt>
          <cx:pt idx="38">71.428571428571431</cx:pt>
          <cx:pt idx="39">71.428571428571431</cx:pt>
          <cx:pt idx="40">100</cx:pt>
          <cx:pt idx="41">57.142857142857139</cx:pt>
          <cx:pt idx="42">85.714285714285708</cx:pt>
          <cx:pt idx="43">71.428571428571431</cx:pt>
          <cx:pt idx="44">85.714285714285708</cx:pt>
          <cx:pt idx="45">100</cx:pt>
          <cx:pt idx="46">14.285714285714285</cx:pt>
          <cx:pt idx="47">28.571428571428569</cx:pt>
          <cx:pt idx="48">71.428571428571431</cx:pt>
          <cx:pt idx="49">57.142857142857139</cx:pt>
          <cx:pt idx="50">42.857142857142854</cx:pt>
          <cx:pt idx="51">42.857142857142854</cx:pt>
          <cx:pt idx="52">14.285714285714285</cx:pt>
          <cx:pt idx="53">85.714285714285708</cx:pt>
          <cx:pt idx="54">14.285714285714285</cx:pt>
          <cx:pt idx="55">71.428571428571431</cx:pt>
          <cx:pt idx="56">71.428571428571431</cx:pt>
          <cx:pt idx="57">100</cx:pt>
          <cx:pt idx="58">85.714285714285708</cx:pt>
          <cx:pt idx="59">85.714285714285708</cx:pt>
          <cx:pt idx="60">57.142857142857139</cx:pt>
          <cx:pt idx="61">28.571428571428569</cx:pt>
          <cx:pt idx="62">57.142857142857139</cx:pt>
          <cx:pt idx="63">85.714285714285708</cx:pt>
          <cx:pt idx="64">71.428571428571431</cx:pt>
          <cx:pt idx="65">71.428571428571431</cx:pt>
          <cx:pt idx="66">57.142857142857139</cx:pt>
          <cx:pt idx="67">85.714285714285708</cx:pt>
          <cx:pt idx="68">57.142857142857139</cx:pt>
          <cx:pt idx="69">42.857142857142854</cx:pt>
          <cx:pt idx="70">28.571428571428569</cx:pt>
          <cx:pt idx="71">57.142857142857139</cx:pt>
          <cx:pt idx="72">71.428571428571431</cx:pt>
          <cx:pt idx="73">100</cx:pt>
          <cx:pt idx="74">85.714285714285708</cx:pt>
          <cx:pt idx="75">14.285714285714285</cx:pt>
          <cx:pt idx="76">100</cx:pt>
          <cx:pt idx="77">100</cx:pt>
          <cx:pt idx="78">14.285714285714285</cx:pt>
          <cx:pt idx="79">28.571428571428569</cx:pt>
          <cx:pt idx="80">85.714285714285708</cx:pt>
          <cx:pt idx="81">42.857142857142854</cx:pt>
          <cx:pt idx="82">85.714285714285708</cx:pt>
          <cx:pt idx="83">71.428571428571431</cx:pt>
          <cx:pt idx="84">71.428571428571431</cx:pt>
          <cx:pt idx="85">85.714285714285708</cx:pt>
          <cx:pt idx="86">42.857142857142854</cx:pt>
          <cx:pt idx="87">71.428571428571431</cx:pt>
          <cx:pt idx="88">57.142857142857139</cx:pt>
          <cx:pt idx="89">28.571428571428569</cx:pt>
          <cx:pt idx="90">14.285714285714285</cx:pt>
          <cx:pt idx="91">57.142857142857139</cx:pt>
          <cx:pt idx="92">57.142857142857139</cx:pt>
          <cx:pt idx="93">14.285714285714285</cx:pt>
          <cx:pt idx="94">71.428571428571431</cx:pt>
          <cx:pt idx="95">85.714285714285708</cx:pt>
          <cx:pt idx="96">71.428571428571431</cx:pt>
          <cx:pt idx="97">14.285714285714285</cx:pt>
          <cx:pt idx="98">100</cx:pt>
          <cx:pt idx="99">85.714285714285708</cx:pt>
          <cx:pt idx="100">42.857142857142854</cx:pt>
          <cx:pt idx="101">85.714285714285708</cx:pt>
          <cx:pt idx="102">85.714285714285708</cx:pt>
          <cx:pt idx="103">0</cx:pt>
          <cx:pt idx="104">71.428571428571431</cx:pt>
          <cx:pt idx="105">85.714285714285708</cx:pt>
          <cx:pt idx="106">0</cx:pt>
          <cx:pt idx="107">57.142857142857139</cx:pt>
          <cx:pt idx="108">42.857142857142854</cx:pt>
          <cx:pt idx="109">42.857142857142854</cx:pt>
          <cx:pt idx="110">14.285714285714285</cx:pt>
          <cx:pt idx="111">71.428571428571431</cx:pt>
          <cx:pt idx="112">28.571428571428569</cx:pt>
          <cx:pt idx="113">14.285714285714285</cx:pt>
          <cx:pt idx="114">14.285714285714285</cx:pt>
          <cx:pt idx="115">71.428571428571431</cx:pt>
          <cx:pt idx="116">71.428571428571431</cx:pt>
          <cx:pt idx="117">71.428571428571431</cx:pt>
          <cx:pt idx="118">42.857142857142854</cx:pt>
          <cx:pt idx="119">71.428571428571431</cx:pt>
          <cx:pt idx="120">85.714285714285708</cx:pt>
          <cx:pt idx="121">57.142857142857139</cx:pt>
          <cx:pt idx="122">71.428571428571431</cx:pt>
          <cx:pt idx="123">57.142857142857139</cx:pt>
          <cx:pt idx="124">71.428571428571431</cx:pt>
          <cx:pt idx="125">85.714285714285708</cx:pt>
          <cx:pt idx="126">57.142857142857139</cx:pt>
          <cx:pt idx="127">100</cx:pt>
          <cx:pt idx="128">71.428571428571431</cx:pt>
          <cx:pt idx="129">14.285714285714285</cx:pt>
          <cx:pt idx="130">28.571428571428569</cx:pt>
          <cx:pt idx="131">57.142857142857139</cx:pt>
          <cx:pt idx="132">85.714285714285708</cx:pt>
          <cx:pt idx="133">42.857142857142854</cx:pt>
          <cx:pt idx="134">28.571428571428569</cx:pt>
          <cx:pt idx="135">85.714285714285708</cx:pt>
          <cx:pt idx="136">57.142857142857139</cx:pt>
          <cx:pt idx="137">28.571428571428569</cx:pt>
          <cx:pt idx="138">85.714285714285708</cx:pt>
          <cx:pt idx="139">71.428571428571431</cx:pt>
          <cx:pt idx="140">42.857142857142854</cx:pt>
          <cx:pt idx="141">85.714285714285708</cx:pt>
          <cx:pt idx="142">85.714285714285708</cx:pt>
          <cx:pt idx="143">14.285714285714285</cx:pt>
          <cx:pt idx="144">85.714285714285708</cx:pt>
          <cx:pt idx="145">14.285714285714285</cx:pt>
          <cx:pt idx="146">85.714285714285708</cx:pt>
          <cx:pt idx="147">71.428571428571431</cx:pt>
          <cx:pt idx="148">42.857142857142854</cx:pt>
          <cx:pt idx="149">57.142857142857139</cx:pt>
          <cx:pt idx="150">57.142857142857139</cx:pt>
          <cx:pt idx="151">28.571428571428569</cx:pt>
          <cx:pt idx="152">28.571428571428569</cx:pt>
          <cx:pt idx="153">28.571428571428569</cx:pt>
          <cx:pt idx="154">42.857142857142854</cx:pt>
          <cx:pt idx="155">14.285714285714285</cx:pt>
          <cx:pt idx="156">28.571428571428569</cx:pt>
          <cx:pt idx="157">42.857142857142854</cx:pt>
          <cx:pt idx="158">71.428571428571431</cx:pt>
          <cx:pt idx="159">100</cx:pt>
          <cx:pt idx="160">71.428571428571431</cx:pt>
          <cx:pt idx="161">57.142857142857139</cx:pt>
          <cx:pt idx="162">100</cx:pt>
          <cx:pt idx="163">71.428571428571431</cx:pt>
          <cx:pt idx="164">85.714285714285708</cx:pt>
          <cx:pt idx="165">100</cx:pt>
          <cx:pt idx="166">85.714285714285708</cx:pt>
          <cx:pt idx="167">71.428571428571431</cx:pt>
          <cx:pt idx="168">71.428571428571431</cx:pt>
          <cx:pt idx="169">57.142857142857139</cx:pt>
          <cx:pt idx="170">71.428571428571431</cx:pt>
          <cx:pt idx="171">71.428571428571431</cx:pt>
          <cx:pt idx="172">71.428571428571431</cx:pt>
          <cx:pt idx="173">57.142857142857139</cx:pt>
          <cx:pt idx="174">42.857142857142854</cx:pt>
          <cx:pt idx="175">85.714285714285708</cx:pt>
          <cx:pt idx="176">14.285714285714285</cx:pt>
          <cx:pt idx="177">42.857142857142854</cx:pt>
          <cx:pt idx="178">14.285714285714285</cx:pt>
          <cx:pt idx="179">42.857142857142854</cx:pt>
          <cx:pt idx="180">28.571428571428569</cx:pt>
          <cx:pt idx="181">57.142857142857139</cx:pt>
          <cx:pt idx="182">85.714285714285708</cx:pt>
          <cx:pt idx="183">71.428571428571431</cx:pt>
          <cx:pt idx="184">85.714285714285708</cx:pt>
          <cx:pt idx="185">85.714285714285708</cx:pt>
          <cx:pt idx="186">28.571428571428569</cx:pt>
          <cx:pt idx="187">71.428571428571431</cx:pt>
          <cx:pt idx="188">71.428571428571431</cx:pt>
          <cx:pt idx="189">71.428571428571431</cx:pt>
          <cx:pt idx="190">14.285714285714285</cx:pt>
          <cx:pt idx="191">71.428571428571431</cx:pt>
          <cx:pt idx="192">100</cx:pt>
          <cx:pt idx="193">57.142857142857139</cx:pt>
          <cx:pt idx="194">28.571428571428569</cx:pt>
          <cx:pt idx="195">42.857142857142854</cx:pt>
          <cx:pt idx="196">57.142857142857139</cx:pt>
          <cx:pt idx="197">71.428571428571431</cx:pt>
          <cx:pt idx="198">85.714285714285708</cx:pt>
          <cx:pt idx="199">85.714285714285708</cx:pt>
          <cx:pt idx="200">57.142857142857139</cx:pt>
          <cx:pt idx="201">85.714285714285708</cx:pt>
          <cx:pt idx="202">57.142857142857139</cx:pt>
          <cx:pt idx="203">28.571428571428569</cx:pt>
          <cx:pt idx="204">85.714285714285708</cx:pt>
          <cx:pt idx="205">42.857142857142854</cx:pt>
          <cx:pt idx="206">42.857142857142854</cx:pt>
          <cx:pt idx="207">85.714285714285708</cx:pt>
          <cx:pt idx="208">57.142857142857139</cx:pt>
          <cx:pt idx="209">42.857142857142854</cx:pt>
          <cx:pt idx="210">14.285714285714285</cx:pt>
          <cx:pt idx="211">42.857142857142854</cx:pt>
          <cx:pt idx="212">57.142857142857139</cx:pt>
          <cx:pt idx="213">42.857142857142854</cx:pt>
          <cx:pt idx="214">42.857142857142854</cx:pt>
          <cx:pt idx="215">71.428571428571431</cx:pt>
          <cx:pt idx="216">100</cx:pt>
          <cx:pt idx="217">100</cx:pt>
          <cx:pt idx="218">28.571428571428569</cx:pt>
          <cx:pt idx="219">42.857142857142854</cx:pt>
          <cx:pt idx="220">71.428571428571431</cx:pt>
          <cx:pt idx="221">85.714285714285708</cx:pt>
          <cx:pt idx="222">71.428571428571431</cx:pt>
          <cx:pt idx="223">85.714285714285708</cx:pt>
          <cx:pt idx="224">100</cx:pt>
          <cx:pt idx="225">71.428571428571431</cx:pt>
          <cx:pt idx="226">100</cx:pt>
          <cx:pt idx="227">28.571428571428569</cx:pt>
          <cx:pt idx="228">85.714285714285708</cx:pt>
          <cx:pt idx="229">28.571428571428569</cx:pt>
          <cx:pt idx="230">71.428571428571431</cx:pt>
          <cx:pt idx="231">85.714285714285708</cx:pt>
          <cx:pt idx="232">42.857142857142854</cx:pt>
          <cx:pt idx="233">42.857142857142854</cx:pt>
          <cx:pt idx="234">85.714285714285708</cx:pt>
          <cx:pt idx="235">28.571428571428569</cx:pt>
          <cx:pt idx="236">57.142857142857139</cx:pt>
          <cx:pt idx="237">71.428571428571431</cx:pt>
          <cx:pt idx="238">42.857142857142854</cx:pt>
          <cx:pt idx="239">100</cx:pt>
          <cx:pt idx="240">42.857142857142854</cx:pt>
          <cx:pt idx="241">85.714285714285708</cx:pt>
          <cx:pt idx="242">42.857142857142854</cx:pt>
          <cx:pt idx="243">28.571428571428569</cx:pt>
          <cx:pt idx="244">42.857142857142854</cx:pt>
          <cx:pt idx="245">85.714285714285708</cx:pt>
          <cx:pt idx="246">28.571428571428569</cx:pt>
          <cx:pt idx="247">42.857142857142854</cx:pt>
          <cx:pt idx="248">71.428571428571431</cx:pt>
          <cx:pt idx="249">85.714285714285708</cx:pt>
          <cx:pt idx="250">100</cx:pt>
          <cx:pt idx="251">85.714285714285708</cx:pt>
          <cx:pt idx="252">71.428571428571431</cx:pt>
          <cx:pt idx="253">85.714285714285708</cx:pt>
          <cx:pt idx="254">71.428571428571431</cx:pt>
          <cx:pt idx="255">71.428571428571431</cx:pt>
          <cx:pt idx="256">71.428571428571431</cx:pt>
          <cx:pt idx="257">71.428571428571431</cx:pt>
          <cx:pt idx="258">85.714285714285708</cx:pt>
          <cx:pt idx="259">57.142857142857139</cx:pt>
          <cx:pt idx="260">100</cx:pt>
          <cx:pt idx="261">85.714285714285708</cx:pt>
          <cx:pt idx="262">100</cx:pt>
          <cx:pt idx="263">100</cx:pt>
          <cx:pt idx="264">71.428571428571431</cx:pt>
          <cx:pt idx="265">57.142857142857139</cx:pt>
          <cx:pt idx="266">14.285714285714285</cx:pt>
          <cx:pt idx="267">42.857142857142854</cx:pt>
          <cx:pt idx="268">28.571428571428569</cx:pt>
          <cx:pt idx="269">71.428571428571431</cx:pt>
          <cx:pt idx="270">85.714285714285708</cx:pt>
          <cx:pt idx="271">71.428571428571431</cx:pt>
          <cx:pt idx="272">85.714285714285708</cx:pt>
          <cx:pt idx="273">85.714285714285708</cx:pt>
          <cx:pt idx="274">85.714285714285708</cx:pt>
          <cx:pt idx="275">14.285714285714285</cx:pt>
          <cx:pt idx="276">100</cx:pt>
          <cx:pt idx="277">71.428571428571431</cx:pt>
          <cx:pt idx="278">85.714285714285708</cx:pt>
          <cx:pt idx="279">14.285714285714285</cx:pt>
          <cx:pt idx="280">57.142857142857139</cx:pt>
          <cx:pt idx="281">57.142857142857139</cx:pt>
          <cx:pt idx="282">71.428571428571431</cx:pt>
          <cx:pt idx="283">71.428571428571431</cx:pt>
          <cx:pt idx="284">85.714285714285708</cx:pt>
          <cx:pt idx="285">42.857142857142854</cx:pt>
          <cx:pt idx="286">28.571428571428569</cx:pt>
          <cx:pt idx="287">71.428571428571431</cx:pt>
          <cx:pt idx="288">14.285714285714285</cx:pt>
          <cx:pt idx="289">28.571428571428569</cx:pt>
          <cx:pt idx="290">14.285714285714285</cx:pt>
          <cx:pt idx="291">57.142857142857139</cx:pt>
          <cx:pt idx="292">85.714285714285708</cx:pt>
          <cx:pt idx="293">71.428571428571431</cx:pt>
          <cx:pt idx="294">71.428571428571431</cx:pt>
          <cx:pt idx="295">42.857142857142854</cx:pt>
          <cx:pt idx="296">71.428571428571431</cx:pt>
          <cx:pt idx="297">14.285714285714285</cx:pt>
          <cx:pt idx="298">28.571428571428569</cx:pt>
          <cx:pt idx="299">71.428571428571431</cx:pt>
          <cx:pt idx="300">100</cx:pt>
          <cx:pt idx="301">100</cx:pt>
          <cx:pt idx="302">14.285714285714285</cx:pt>
          <cx:pt idx="303">57.142857142857139</cx:pt>
          <cx:pt idx="304">57.142857142857139</cx:pt>
          <cx:pt idx="305">85.714285714285708</cx:pt>
          <cx:pt idx="306">85.714285714285708</cx:pt>
          <cx:pt idx="307">85.714285714285708</cx:pt>
          <cx:pt idx="308">85.714285714285708</cx:pt>
          <cx:pt idx="309">71.428571428571431</cx:pt>
          <cx:pt idx="310">71.428571428571431</cx:pt>
          <cx:pt idx="311">57.142857142857139</cx:pt>
          <cx:pt idx="312">100</cx:pt>
          <cx:pt idx="313">71.428571428571431</cx:pt>
          <cx:pt idx="314">100</cx:pt>
          <cx:pt idx="315">71.428571428571431</cx:pt>
          <cx:pt idx="316">57.142857142857139</cx:pt>
          <cx:pt idx="317">85.714285714285708</cx:pt>
          <cx:pt idx="318">85.714285714285708</cx:pt>
          <cx:pt idx="319">85.714285714285708</cx:pt>
          <cx:pt idx="320">14.285714285714285</cx:pt>
          <cx:pt idx="321">71.428571428571431</cx:pt>
          <cx:pt idx="322">85.714285714285708</cx:pt>
          <cx:pt idx="323">85.714285714285708</cx:pt>
          <cx:pt idx="324">85.714285714285708</cx:pt>
          <cx:pt idx="325">85.714285714285708</cx:pt>
          <cx:pt idx="326">42.857142857142854</cx:pt>
          <cx:pt idx="327">71.428571428571431</cx:pt>
          <cx:pt idx="328">71.428571428571431</cx:pt>
          <cx:pt idx="329">100</cx:pt>
          <cx:pt idx="330">100</cx:pt>
          <cx:pt idx="331">85.714285714285708</cx:pt>
          <cx:pt idx="332">71.428571428571431</cx:pt>
          <cx:pt idx="333">71.428571428571431</cx:pt>
          <cx:pt idx="334">71.428571428571431</cx:pt>
          <cx:pt idx="335">85.714285714285708</cx:pt>
          <cx:pt idx="336">85.714285714285708</cx:pt>
          <cx:pt idx="337">71.428571428571431</cx:pt>
          <cx:pt idx="338">71.428571428571431</cx:pt>
          <cx:pt idx="339">42.857142857142854</cx:pt>
          <cx:pt idx="340">100</cx:pt>
          <cx:pt idx="341">85.714285714285708</cx:pt>
          <cx:pt idx="342">28.571428571428569</cx:pt>
          <cx:pt idx="343">71.428571428571431</cx:pt>
          <cx:pt idx="344">85.714285714285708</cx:pt>
          <cx:pt idx="345">100</cx:pt>
          <cx:pt idx="346">100</cx:pt>
          <cx:pt idx="347">28.571428571428569</cx:pt>
          <cx:pt idx="348">57.142857142857139</cx:pt>
          <cx:pt idx="349">85.714285714285708</cx:pt>
          <cx:pt idx="350">28.571428571428569</cx:pt>
          <cx:pt idx="351">100</cx:pt>
          <cx:pt idx="352">28.571428571428569</cx:pt>
          <cx:pt idx="353">28.571428571428569</cx:pt>
          <cx:pt idx="354">57.142857142857139</cx:pt>
          <cx:pt idx="355">42.857142857142854</cx:pt>
          <cx:pt idx="356">100</cx:pt>
          <cx:pt idx="357">71.428571428571431</cx:pt>
          <cx:pt idx="358">28.571428571428569</cx:pt>
          <cx:pt idx="359">85.714285714285708</cx:pt>
          <cx:pt idx="360">100</cx:pt>
          <cx:pt idx="361">28.571428571428569</cx:pt>
          <cx:pt idx="362">85.714285714285708</cx:pt>
          <cx:pt idx="363">85.714285714285708</cx:pt>
          <cx:pt idx="364">42.857142857142854</cx:pt>
          <cx:pt idx="365">85.714285714285708</cx:pt>
          <cx:pt idx="366">71.428571428571431</cx:pt>
          <cx:pt idx="367">100</cx:pt>
          <cx:pt idx="368">100</cx:pt>
          <cx:pt idx="369">85.714285714285708</cx:pt>
          <cx:pt idx="370">57.142857142857139</cx:pt>
          <cx:pt idx="371">85.714285714285708</cx:pt>
          <cx:pt idx="372">42.857142857142854</cx:pt>
          <cx:pt idx="373">57.142857142857139</cx:pt>
          <cx:pt idx="374">85.714285714285708</cx:pt>
          <cx:pt idx="375">100</cx:pt>
          <cx:pt idx="376">42.857142857142854</cx:pt>
          <cx:pt idx="377">71.428571428571431</cx:pt>
          <cx:pt idx="378">0</cx:pt>
          <cx:pt idx="379">57.142857142857139</cx:pt>
          <cx:pt idx="380">85.714285714285708</cx:pt>
          <cx:pt idx="381">57.142857142857139</cx:pt>
          <cx:pt idx="382">85.714285714285708</cx:pt>
          <cx:pt idx="383">42.857142857142854</cx:pt>
          <cx:pt idx="384">85.714285714285708</cx:pt>
          <cx:pt idx="385">71.428571428571431</cx:pt>
          <cx:pt idx="386">71.428571428571431</cx:pt>
          <cx:pt idx="387">85.714285714285708</cx:pt>
          <cx:pt idx="388">71.428571428571431</cx:pt>
          <cx:pt idx="389">57.142857142857139</cx:pt>
          <cx:pt idx="390">0</cx:pt>
          <cx:pt idx="391">57.142857142857139</cx:pt>
          <cx:pt idx="392">85.714285714285708</cx:pt>
          <cx:pt idx="393">57.142857142857139</cx:pt>
          <cx:pt idx="394">71.428571428571431</cx:pt>
          <cx:pt idx="395">85.714285714285708</cx:pt>
          <cx:pt idx="396">28.571428571428569</cx:pt>
          <cx:pt idx="397">85.714285714285708</cx:pt>
          <cx:pt idx="398">100</cx:pt>
          <cx:pt idx="399">100</cx:pt>
          <cx:pt idx="400">85.714285714285708</cx:pt>
          <cx:pt idx="401">57.142857142857139</cx:pt>
          <cx:pt idx="402">28.571428571428569</cx:pt>
          <cx:pt idx="403">85.714285714285708</cx:pt>
          <cx:pt idx="404">42.857142857142854</cx:pt>
          <cx:pt idx="405">100</cx:pt>
          <cx:pt idx="406">85.714285714285708</cx:pt>
          <cx:pt idx="407">85.714285714285708</cx:pt>
          <cx:pt idx="408">28.571428571428569</cx:pt>
          <cx:pt idx="409">85.714285714285708</cx:pt>
          <cx:pt idx="410">100</cx:pt>
          <cx:pt idx="411">100</cx:pt>
          <cx:pt idx="412">100</cx:pt>
          <cx:pt idx="413">71.428571428571431</cx:pt>
          <cx:pt idx="414">42.857142857142854</cx:pt>
          <cx:pt idx="415">57.142857142857139</cx:pt>
          <cx:pt idx="416">100</cx:pt>
          <cx:pt idx="417">42.857142857142854</cx:pt>
          <cx:pt idx="418">14.285714285714285</cx:pt>
          <cx:pt idx="419">14.285714285714285</cx:pt>
          <cx:pt idx="420">57.142857142857139</cx:pt>
          <cx:pt idx="421">57.142857142857139</cx:pt>
          <cx:pt idx="422">57.142857142857139</cx:pt>
          <cx:pt idx="423">71.428571428571431</cx:pt>
          <cx:pt idx="424">14.285714285714285</cx:pt>
          <cx:pt idx="425">85.714285714285708</cx:pt>
          <cx:pt idx="426">71.428571428571431</cx:pt>
          <cx:pt idx="427">85.714285714285708</cx:pt>
          <cx:pt idx="428">100</cx:pt>
          <cx:pt idx="429">71.428571428571431</cx:pt>
          <cx:pt idx="430">0</cx:pt>
          <cx:pt idx="431">42.857142857142854</cx:pt>
          <cx:pt idx="432">100</cx:pt>
          <cx:pt idx="433">71.428571428571431</cx:pt>
          <cx:pt idx="434">28.571428571428569</cx:pt>
          <cx:pt idx="435">85.714285714285708</cx:pt>
          <cx:pt idx="436">57.142857142857139</cx:pt>
          <cx:pt idx="437">100</cx:pt>
          <cx:pt idx="438">85.714285714285708</cx:pt>
          <cx:pt idx="439">85.714285714285708</cx:pt>
          <cx:pt idx="440">71.428571428571431</cx:pt>
          <cx:pt idx="441">71.428571428571431</cx:pt>
          <cx:pt idx="442">85.714285714285708</cx:pt>
          <cx:pt idx="443">42.857142857142854</cx:pt>
          <cx:pt idx="444">28.571428571428569</cx:pt>
          <cx:pt idx="445">14.285714285714285</cx:pt>
          <cx:pt idx="446">85.714285714285708</cx:pt>
          <cx:pt idx="447">71.428571428571431</cx:pt>
          <cx:pt idx="448">57.142857142857139</cx:pt>
          <cx:pt idx="449">57.142857142857139</cx:pt>
          <cx:pt idx="450">71.428571428571431</cx:pt>
          <cx:pt idx="451">57.142857142857139</cx:pt>
          <cx:pt idx="452">42.857142857142854</cx:pt>
          <cx:pt idx="453">100</cx:pt>
          <cx:pt idx="454">85.714285714285708</cx:pt>
          <cx:pt idx="455">85.714285714285708</cx:pt>
          <cx:pt idx="456">71.428571428571431</cx:pt>
          <cx:pt idx="457">42.857142857142854</cx:pt>
          <cx:pt idx="458">42.857142857142854</cx:pt>
          <cx:pt idx="459">57.142857142857139</cx:pt>
          <cx:pt idx="460">42.857142857142854</cx:pt>
          <cx:pt idx="461">57.142857142857139</cx:pt>
          <cx:pt idx="462">0</cx:pt>
          <cx:pt idx="463">57.142857142857139</cx:pt>
          <cx:pt idx="464">42.857142857142854</cx:pt>
          <cx:pt idx="465">0</cx:pt>
          <cx:pt idx="466">85.714285714285708</cx:pt>
          <cx:pt idx="467">71.428571428571431</cx:pt>
          <cx:pt idx="468">42.857142857142854</cx:pt>
          <cx:pt idx="469">42.857142857142854</cx:pt>
          <cx:pt idx="470">28.571428571428569</cx:pt>
          <cx:pt idx="471">100</cx:pt>
          <cx:pt idx="472">42.857142857142854</cx:pt>
          <cx:pt idx="473">28.571428571428569</cx:pt>
          <cx:pt idx="474">71.428571428571431</cx:pt>
          <cx:pt idx="475">85.714285714285708</cx:pt>
          <cx:pt idx="476">71.428571428571431</cx:pt>
          <cx:pt idx="477">57.142857142857139</cx:pt>
          <cx:pt idx="478">42.857142857142854</cx:pt>
          <cx:pt idx="479">100</cx:pt>
          <cx:pt idx="480">100</cx:pt>
          <cx:pt idx="481">57.142857142857139</cx:pt>
          <cx:pt idx="482">57.142857142857139</cx:pt>
          <cx:pt idx="483">71.428571428571431</cx:pt>
          <cx:pt idx="484">85.714285714285708</cx:pt>
          <cx:pt idx="485">85.714285714285708</cx:pt>
          <cx:pt idx="486">57.142857142857139</cx:pt>
          <cx:pt idx="487">57.142857142857139</cx:pt>
          <cx:pt idx="488">71.428571428571431</cx:pt>
          <cx:pt idx="489">57.142857142857139</cx:pt>
          <cx:pt idx="490">71.428571428571431</cx:pt>
          <cx:pt idx="491">42.857142857142854</cx:pt>
          <cx:pt idx="492">57.142857142857139</cx:pt>
          <cx:pt idx="493">100</cx:pt>
          <cx:pt idx="494">71.428571428571431</cx:pt>
          <cx:pt idx="495">71.428571428571431</cx:pt>
          <cx:pt idx="496">85.714285714285708</cx:pt>
          <cx:pt idx="497">85.714285714285708</cx:pt>
          <cx:pt idx="498">100</cx:pt>
          <cx:pt idx="499">42.857142857142854</cx:pt>
          <cx:pt idx="500">28.571428571428569</cx:pt>
          <cx:pt idx="501">42.857142857142854</cx:pt>
          <cx:pt idx="502">14.285714285714285</cx:pt>
          <cx:pt idx="503">85.714285714285708</cx:pt>
          <cx:pt idx="504">85.714285714285708</cx:pt>
          <cx:pt idx="505">85.714285714285708</cx:pt>
          <cx:pt idx="506">85.714285714285708</cx:pt>
          <cx:pt idx="507">42.857142857142854</cx:pt>
          <cx:pt idx="508">85.714285714285708</cx:pt>
          <cx:pt idx="509">100</cx:pt>
          <cx:pt idx="510">14.285714285714285</cx:pt>
          <cx:pt idx="511">71.428571428571431</cx:pt>
          <cx:pt idx="512">85.714285714285708</cx:pt>
          <cx:pt idx="513">57.142857142857139</cx:pt>
          <cx:pt idx="514">28.571428571428569</cx:pt>
          <cx:pt idx="515">42.857142857142854</cx:pt>
          <cx:pt idx="516">28.571428571428569</cx:pt>
          <cx:pt idx="517">71.428571428571431</cx:pt>
          <cx:pt idx="518">57.142857142857139</cx:pt>
          <cx:pt idx="519">100</cx:pt>
          <cx:pt idx="520">85.714285714285708</cx:pt>
          <cx:pt idx="521">71.428571428571431</cx:pt>
          <cx:pt idx="522">42.857142857142854</cx:pt>
          <cx:pt idx="523">100</cx:pt>
          <cx:pt idx="524">28.571428571428569</cx:pt>
          <cx:pt idx="525">85.714285714285708</cx:pt>
          <cx:pt idx="526">71.428571428571431</cx:pt>
          <cx:pt idx="527">71.428571428571431</cx:pt>
          <cx:pt idx="528">14.285714285714285</cx:pt>
          <cx:pt idx="529">71.428571428571431</cx:pt>
          <cx:pt idx="530">14.285714285714285</cx:pt>
          <cx:pt idx="531">42.857142857142854</cx:pt>
          <cx:pt idx="532">71.428571428571431</cx:pt>
          <cx:pt idx="533">57.142857142857139</cx:pt>
          <cx:pt idx="534">71.428571428571431</cx:pt>
          <cx:pt idx="535">71.428571428571431</cx:pt>
          <cx:pt idx="536">71.428571428571431</cx:pt>
          <cx:pt idx="537">28.571428571428569</cx:pt>
          <cx:pt idx="538">71.428571428571431</cx:pt>
          <cx:pt idx="539">85.714285714285708</cx:pt>
          <cx:pt idx="540">71.428571428571431</cx:pt>
          <cx:pt idx="541">85.714285714285708</cx:pt>
          <cx:pt idx="542">28.571428571428569</cx:pt>
          <cx:pt idx="543">42.857142857142854</cx:pt>
          <cx:pt idx="544">28.571428571428569</cx:pt>
          <cx:pt idx="545">85.714285714285708</cx:pt>
          <cx:pt idx="546">71.428571428571431</cx:pt>
          <cx:pt idx="547">100</cx:pt>
          <cx:pt idx="548">85.714285714285708</cx:pt>
          <cx:pt idx="549">71.428571428571431</cx:pt>
          <cx:pt idx="550">85.714285714285708</cx:pt>
          <cx:pt idx="551">71.428571428571431</cx:pt>
          <cx:pt idx="552">85.714285714285708</cx:pt>
          <cx:pt idx="553">100</cx:pt>
          <cx:pt idx="554">71.428571428571431</cx:pt>
          <cx:pt idx="555">57.142857142857139</cx:pt>
          <cx:pt idx="556">57.142857142857139</cx:pt>
          <cx:pt idx="557">71.428571428571431</cx:pt>
          <cx:pt idx="558">28.571428571428569</cx:pt>
          <cx:pt idx="559">85.714285714285708</cx:pt>
          <cx:pt idx="560">42.857142857142854</cx:pt>
          <cx:pt idx="561">85.714285714285708</cx:pt>
          <cx:pt idx="562">42.857142857142854</cx:pt>
          <cx:pt idx="563">14.285714285714285</cx:pt>
          <cx:pt idx="564">0</cx:pt>
          <cx:pt idx="565">14.285714285714285</cx:pt>
          <cx:pt idx="566">42.857142857142854</cx:pt>
          <cx:pt idx="567">14.285714285714285</cx:pt>
          <cx:pt idx="568">71.428571428571431</cx:pt>
          <cx:pt idx="569">85.714285714285708</cx:pt>
          <cx:pt idx="570">85.714285714285708</cx:pt>
          <cx:pt idx="571">71.428571428571431</cx:pt>
          <cx:pt idx="572">28.571428571428569</cx:pt>
          <cx:pt idx="573">42.857142857142854</cx:pt>
          <cx:pt idx="574">85.714285714285708</cx:pt>
          <cx:pt idx="575">85.714285714285708</cx:pt>
          <cx:pt idx="576">100</cx:pt>
          <cx:pt idx="577">57.142857142857139</cx:pt>
          <cx:pt idx="578">71.428571428571431</cx:pt>
          <cx:pt idx="579">100</cx:pt>
          <cx:pt idx="580">85.714285714285708</cx:pt>
          <cx:pt idx="581">28.571428571428569</cx:pt>
          <cx:pt idx="582">0</cx:pt>
          <cx:pt idx="583">42.857142857142854</cx:pt>
          <cx:pt idx="584">100</cx:pt>
          <cx:pt idx="585">57.142857142857139</cx:pt>
          <cx:pt idx="586">100</cx:pt>
          <cx:pt idx="587">85.714285714285708</cx:pt>
          <cx:pt idx="588">71.428571428571431</cx:pt>
          <cx:pt idx="589">85.714285714285708</cx:pt>
          <cx:pt idx="590">57.142857142857139</cx:pt>
          <cx:pt idx="591">85.714285714285708</cx:pt>
          <cx:pt idx="592">71.428571428571431</cx:pt>
          <cx:pt idx="593">14.285714285714285</cx:pt>
          <cx:pt idx="594">100</cx:pt>
          <cx:pt idx="595">71.428571428571431</cx:pt>
          <cx:pt idx="596">71.428571428571431</cx:pt>
          <cx:pt idx="597">0</cx:pt>
          <cx:pt idx="598">71.428571428571431</cx:pt>
          <cx:pt idx="599">71.428571428571431</cx:pt>
          <cx:pt idx="600">42.857142857142854</cx:pt>
          <cx:pt idx="601">71.428571428571431</cx:pt>
          <cx:pt idx="602">85.714285714285708</cx:pt>
          <cx:pt idx="603">28.571428571428569</cx:pt>
          <cx:pt idx="604">100</cx:pt>
          <cx:pt idx="605">28.571428571428569</cx:pt>
          <cx:pt idx="606">14.285714285714285</cx:pt>
          <cx:pt idx="607">71.428571428571431</cx:pt>
          <cx:pt idx="608">28.571428571428569</cx:pt>
          <cx:pt idx="609">71.428571428571431</cx:pt>
          <cx:pt idx="610">71.428571428571431</cx:pt>
          <cx:pt idx="611">71.428571428571431</cx:pt>
          <cx:pt idx="612">85.714285714285708</cx:pt>
          <cx:pt idx="613">71.428571428571431</cx:pt>
          <cx:pt idx="614">57.142857142857139</cx:pt>
          <cx:pt idx="615">42.857142857142854</cx:pt>
          <cx:pt idx="616">71.428571428571431</cx:pt>
          <cx:pt idx="617">71.428571428571431</cx:pt>
          <cx:pt idx="618">42.857142857142854</cx:pt>
          <cx:pt idx="619">28.571428571428569</cx:pt>
          <cx:pt idx="620">42.857142857142854</cx:pt>
          <cx:pt idx="621">14.285714285714285</cx:pt>
          <cx:pt idx="622">85.714285714285708</cx:pt>
          <cx:pt idx="623">85.714285714285708</cx:pt>
          <cx:pt idx="624">71.428571428571431</cx:pt>
          <cx:pt idx="625">42.857142857142854</cx:pt>
          <cx:pt idx="626">42.857142857142854</cx:pt>
          <cx:pt idx="627">100</cx:pt>
          <cx:pt idx="628">71.428571428571431</cx:pt>
          <cx:pt idx="629">85.714285714285708</cx:pt>
          <cx:pt idx="630">28.571428571428569</cx:pt>
          <cx:pt idx="631">28.571428571428569</cx:pt>
          <cx:pt idx="632">100</cx:pt>
          <cx:pt idx="633">57.142857142857139</cx:pt>
          <cx:pt idx="634">28.571428571428569</cx:pt>
          <cx:pt idx="635">28.571428571428569</cx:pt>
          <cx:pt idx="636">71.428571428571431</cx:pt>
          <cx:pt idx="637">71.428571428571431</cx:pt>
          <cx:pt idx="638">71.428571428571431</cx:pt>
          <cx:pt idx="639">42.857142857142854</cx:pt>
          <cx:pt idx="640">57.142857142857139</cx:pt>
          <cx:pt idx="641">42.857142857142854</cx:pt>
          <cx:pt idx="642">85.714285714285708</cx:pt>
          <cx:pt idx="643">0</cx:pt>
          <cx:pt idx="644">71.428571428571431</cx:pt>
          <cx:pt idx="645">85.714285714285708</cx:pt>
          <cx:pt idx="646">57.142857142857139</cx:pt>
          <cx:pt idx="647">57.142857142857139</cx:pt>
          <cx:pt idx="648">100</cx:pt>
          <cx:pt idx="649">85.714285714285708</cx:pt>
          <cx:pt idx="650">28.571428571428569</cx:pt>
          <cx:pt idx="651">71.428571428571431</cx:pt>
          <cx:pt idx="652">42.857142857142854</cx:pt>
          <cx:pt idx="653">42.857142857142854</cx:pt>
          <cx:pt idx="654">57.142857142857139</cx:pt>
          <cx:pt idx="655">71.428571428571431</cx:pt>
          <cx:pt idx="656">85.714285714285708</cx:pt>
          <cx:pt idx="657">71.428571428571431</cx:pt>
          <cx:pt idx="658">42.857142857142854</cx:pt>
          <cx:pt idx="659">57.142857142857139</cx:pt>
          <cx:pt idx="660">85.714285714285708</cx:pt>
          <cx:pt idx="661">100</cx:pt>
          <cx:pt idx="662">71.428571428571431</cx:pt>
          <cx:pt idx="663">100</cx:pt>
          <cx:pt idx="664">85.714285714285708</cx:pt>
          <cx:pt idx="665">71.428571428571431</cx:pt>
          <cx:pt idx="666">42.857142857142854</cx:pt>
          <cx:pt idx="667">42.857142857142854</cx:pt>
          <cx:pt idx="668">0</cx:pt>
          <cx:pt idx="669">42.857142857142854</cx:pt>
          <cx:pt idx="670">14.285714285714285</cx:pt>
          <cx:pt idx="671">28.571428571428569</cx:pt>
          <cx:pt idx="672">85.714285714285708</cx:pt>
          <cx:pt idx="673">100</cx:pt>
          <cx:pt idx="674">100</cx:pt>
          <cx:pt idx="675">100</cx:pt>
          <cx:pt idx="676">100</cx:pt>
          <cx:pt idx="677">71.428571428571431</cx:pt>
          <cx:pt idx="678">85.714285714285708</cx:pt>
          <cx:pt idx="679">42.857142857142854</cx:pt>
          <cx:pt idx="680">57.142857142857139</cx:pt>
          <cx:pt idx="681">71.428571428571431</cx:pt>
          <cx:pt idx="682">71.428571428571431</cx:pt>
          <cx:pt idx="683">42.857142857142854</cx:pt>
          <cx:pt idx="684">28.571428571428569</cx:pt>
          <cx:pt idx="685">28.571428571428569</cx:pt>
          <cx:pt idx="686">100</cx:pt>
          <cx:pt idx="687">71.428571428571431</cx:pt>
          <cx:pt idx="688">28.571428571428569</cx:pt>
          <cx:pt idx="689">28.571428571428569</cx:pt>
          <cx:pt idx="690">42.857142857142854</cx:pt>
          <cx:pt idx="691">42.857142857142854</cx:pt>
          <cx:pt idx="692">85.714285714285708</cx:pt>
          <cx:pt idx="693">14.285714285714285</cx:pt>
          <cx:pt idx="694">85.714285714285708</cx:pt>
          <cx:pt idx="695">71.428571428571431</cx:pt>
          <cx:pt idx="696">57.142857142857139</cx:pt>
          <cx:pt idx="697">0</cx:pt>
          <cx:pt idx="698">85.714285714285708</cx:pt>
          <cx:pt idx="699">57.142857142857139</cx:pt>
          <cx:pt idx="700">100</cx:pt>
          <cx:pt idx="701">28.571428571428569</cx:pt>
          <cx:pt idx="702">71.428571428571431</cx:pt>
          <cx:pt idx="703">71.428571428571431</cx:pt>
          <cx:pt idx="704">57.142857142857139</cx:pt>
          <cx:pt idx="705">42.857142857142854</cx:pt>
          <cx:pt idx="706">57.142857142857139</cx:pt>
          <cx:pt idx="707">71.428571428571431</cx:pt>
          <cx:pt idx="708">57.142857142857139</cx:pt>
          <cx:pt idx="709">71.428571428571431</cx:pt>
          <cx:pt idx="710">71.428571428571431</cx:pt>
          <cx:pt idx="711">85.714285714285708</cx:pt>
          <cx:pt idx="712">85.714285714285708</cx:pt>
          <cx:pt idx="713">85.714285714285708</cx:pt>
          <cx:pt idx="714">100</cx:pt>
          <cx:pt idx="715">71.428571428571431</cx:pt>
          <cx:pt idx="716">42.857142857142854</cx:pt>
          <cx:pt idx="717">57.142857142857139</cx:pt>
          <cx:pt idx="718">28.571428571428569</cx:pt>
          <cx:pt idx="719">57.142857142857139</cx:pt>
          <cx:pt idx="720">85.714285714285708</cx:pt>
          <cx:pt idx="721">85.714285714285708</cx:pt>
          <cx:pt idx="722">42.857142857142854</cx:pt>
          <cx:pt idx="723">100</cx:pt>
          <cx:pt idx="724">85.714285714285708</cx:pt>
          <cx:pt idx="725">85.714285714285708</cx:pt>
          <cx:pt idx="726">85.714285714285708</cx:pt>
          <cx:pt idx="727">28.571428571428569</cx:pt>
          <cx:pt idx="728">42.857142857142854</cx:pt>
          <cx:pt idx="729">71.428571428571431</cx:pt>
          <cx:pt idx="730">57.142857142857139</cx:pt>
          <cx:pt idx="731">71.428571428571431</cx:pt>
          <cx:pt idx="732">71.428571428571431</cx:pt>
          <cx:pt idx="733">71.428571428571431</cx:pt>
          <cx:pt idx="734">85.714285714285708</cx:pt>
          <cx:pt idx="735">85.714285714285708</cx:pt>
          <cx:pt idx="736">85.714285714285708</cx:pt>
          <cx:pt idx="737">42.857142857142854</cx:pt>
          <cx:pt idx="738">42.857142857142854</cx:pt>
          <cx:pt idx="739">42.857142857142854</cx:pt>
          <cx:pt idx="740">42.857142857142854</cx:pt>
          <cx:pt idx="741">28.571428571428569</cx:pt>
          <cx:pt idx="742">71.428571428571431</cx:pt>
          <cx:pt idx="743">57.142857142857139</cx:pt>
          <cx:pt idx="744">71.428571428571431</cx:pt>
          <cx:pt idx="745">42.857142857142854</cx:pt>
          <cx:pt idx="746">57.142857142857139</cx:pt>
          <cx:pt idx="747">71.428571428571431</cx:pt>
          <cx:pt idx="748">57.142857142857139</cx:pt>
          <cx:pt idx="749">28.571428571428569</cx:pt>
          <cx:pt idx="750">100</cx:pt>
          <cx:pt idx="751">100</cx:pt>
          <cx:pt idx="752">57.142857142857139</cx:pt>
          <cx:pt idx="753">42.857142857142854</cx:pt>
          <cx:pt idx="754">71.428571428571431</cx:pt>
          <cx:pt idx="755">100</cx:pt>
          <cx:pt idx="756">100</cx:pt>
          <cx:pt idx="757">85.714285714285708</cx:pt>
          <cx:pt idx="758">28.571428571428569</cx:pt>
          <cx:pt idx="759">71.428571428571431</cx:pt>
          <cx:pt idx="760">71.428571428571431</cx:pt>
          <cx:pt idx="761">85.714285714285708</cx:pt>
          <cx:pt idx="762">85.714285714285708</cx:pt>
          <cx:pt idx="763">28.571428571428569</cx:pt>
          <cx:pt idx="764">71.428571428571431</cx:pt>
          <cx:pt idx="765">71.428571428571431</cx:pt>
          <cx:pt idx="766">28.571428571428569</cx:pt>
          <cx:pt idx="767">0</cx:pt>
          <cx:pt idx="768">42.857142857142854</cx:pt>
          <cx:pt idx="769">71.428571428571431</cx:pt>
          <cx:pt idx="770">71.428571428571431</cx:pt>
          <cx:pt idx="771">71.428571428571431</cx:pt>
          <cx:pt idx="772">57.142857142857139</cx:pt>
          <cx:pt idx="773">28.571428571428569</cx:pt>
          <cx:pt idx="774">85.714285714285708</cx:pt>
          <cx:pt idx="775">42.857142857142854</cx:pt>
          <cx:pt idx="776">85.714285714285708</cx:pt>
          <cx:pt idx="777">85.714285714285708</cx:pt>
          <cx:pt idx="778">0</cx:pt>
          <cx:pt idx="779">42.857142857142854</cx:pt>
          <cx:pt idx="780">71.428571428571431</cx:pt>
          <cx:pt idx="781">0</cx:pt>
          <cx:pt idx="782">71.428571428571431</cx:pt>
          <cx:pt idx="783">28.571428571428569</cx:pt>
          <cx:pt idx="784">28.571428571428569</cx:pt>
          <cx:pt idx="785">28.571428571428569</cx:pt>
          <cx:pt idx="786">85.714285714285708</cx:pt>
          <cx:pt idx="787">71.428571428571431</cx:pt>
          <cx:pt idx="788">71.428571428571431</cx:pt>
          <cx:pt idx="789">42.857142857142854</cx:pt>
          <cx:pt idx="790">42.857142857142854</cx:pt>
          <cx:pt idx="791">57.142857142857139</cx:pt>
          <cx:pt idx="792">71.428571428571431</cx:pt>
          <cx:pt idx="793">85.714285714285708</cx:pt>
          <cx:pt idx="794">71.428571428571431</cx:pt>
          <cx:pt idx="795">85.714285714285708</cx:pt>
          <cx:pt idx="796">100</cx:pt>
          <cx:pt idx="797">85.714285714285708</cx:pt>
          <cx:pt idx="798">57.142857142857139</cx:pt>
          <cx:pt idx="799">28.571428571428569</cx:pt>
          <cx:pt idx="800">28.571428571428569</cx:pt>
          <cx:pt idx="801">28.571428571428569</cx:pt>
          <cx:pt idx="802">100</cx:pt>
          <cx:pt idx="803">71.428571428571431</cx:pt>
          <cx:pt idx="804">85.714285714285708</cx:pt>
          <cx:pt idx="805">71.428571428571431</cx:pt>
          <cx:pt idx="806">85.714285714285708</cx:pt>
          <cx:pt idx="807">100</cx:pt>
          <cx:pt idx="808">100</cx:pt>
          <cx:pt idx="809">57.142857142857139</cx:pt>
          <cx:pt idx="810">57.142857142857139</cx:pt>
          <cx:pt idx="811">57.142857142857139</cx:pt>
          <cx:pt idx="812">42.857142857142854</cx:pt>
          <cx:pt idx="813">28.571428571428569</cx:pt>
          <cx:pt idx="814">100</cx:pt>
          <cx:pt idx="815">28.571428571428569</cx:pt>
          <cx:pt idx="816">57.142857142857139</cx:pt>
          <cx:pt idx="817">42.857142857142854</cx:pt>
          <cx:pt idx="818">28.571428571428569</cx:pt>
          <cx:pt idx="819">100</cx:pt>
          <cx:pt idx="820">42.857142857142854</cx:pt>
          <cx:pt idx="821">85.714285714285708</cx:pt>
          <cx:pt idx="822">85.714285714285708</cx:pt>
          <cx:pt idx="823">85.714285714285708</cx:pt>
          <cx:pt idx="824">71.428571428571431</cx:pt>
          <cx:pt idx="825">100</cx:pt>
          <cx:pt idx="826">71.428571428571431</cx:pt>
          <cx:pt idx="827">42.857142857142854</cx:pt>
          <cx:pt idx="828">14.285714285714285</cx:pt>
          <cx:pt idx="829">85.714285714285708</cx:pt>
          <cx:pt idx="830">42.857142857142854</cx:pt>
          <cx:pt idx="831">57.142857142857139</cx:pt>
          <cx:pt idx="832">28.571428571428569</cx:pt>
          <cx:pt idx="833">57.142857142857139</cx:pt>
          <cx:pt idx="834">42.857142857142854</cx:pt>
          <cx:pt idx="835">85.714285714285708</cx:pt>
          <cx:pt idx="836">100</cx:pt>
          <cx:pt idx="837">100</cx:pt>
          <cx:pt idx="838">100</cx:pt>
          <cx:pt idx="839">85.714285714285708</cx:pt>
          <cx:pt idx="840">100</cx:pt>
          <cx:pt idx="841">57.142857142857139</cx:pt>
          <cx:pt idx="842">57.142857142857139</cx:pt>
          <cx:pt idx="843">14.285714285714285</cx:pt>
          <cx:pt idx="844">85.714285714285708</cx:pt>
          <cx:pt idx="845">42.857142857142854</cx:pt>
          <cx:pt idx="846">71.428571428571431</cx:pt>
          <cx:pt idx="847">100</cx:pt>
          <cx:pt idx="848">85.714285714285708</cx:pt>
          <cx:pt idx="849">57.142857142857139</cx:pt>
          <cx:pt idx="850">71.428571428571431</cx:pt>
          <cx:pt idx="851">85.714285714285708</cx:pt>
          <cx:pt idx="852">57.142857142857139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rtl="0">
              <a:defRPr sz="1200">
                <a:latin typeface="GHEA Grapalat" panose="02000506050000020003" pitchFamily="50" charset="0"/>
                <a:ea typeface="GHEA Grapalat" panose="02000506050000020003" pitchFamily="50" charset="0"/>
                <a:cs typeface="GHEA Grapalat" panose="02000506050000020003" pitchFamily="50" charset="0"/>
              </a:defRPr>
            </a:pPr>
            <a:r>
              <a:rPr lang="en-US" sz="1200" b="1" i="1" baseline="0">
                <a:effectLst/>
                <a:latin typeface="GHEA Grapalat" panose="02000506050000020003" pitchFamily="50" charset="0"/>
              </a:rPr>
              <a:t>    Ընթերցանության 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գ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ն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ա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հ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ա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տ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մ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ա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ն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 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ա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ր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դ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յ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ո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ւ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ն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ք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ն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ե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ր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ի 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ա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ր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կ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ղ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ա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յ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ի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ն                  </a:t>
            </a:r>
          </a:p>
          <a:p>
            <a:pPr rtl="0">
              <a:defRPr sz="1200">
                <a:latin typeface="GHEA Grapalat" panose="02000506050000020003" pitchFamily="50" charset="0"/>
                <a:ea typeface="GHEA Grapalat" panose="02000506050000020003" pitchFamily="50" charset="0"/>
                <a:cs typeface="GHEA Grapalat" panose="02000506050000020003" pitchFamily="50" charset="0"/>
              </a:defRPr>
            </a:pPr>
            <a:r>
              <a:rPr lang="en-US" sz="1200" b="1" i="1" baseline="0">
                <a:effectLst/>
                <a:latin typeface="GHEA Grapalat" panose="02000506050000020003" pitchFamily="50" charset="0"/>
              </a:rPr>
              <a:t>            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գ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ծ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ա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պ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ա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տ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կ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եր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՝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 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ը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ս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տ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 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տ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ե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ք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ս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տ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ե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ր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ի 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ժ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ա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ն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ր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ե</a:t>
            </a:r>
            <a:r>
              <a:rPr lang="en-US" sz="1200" b="1" i="1" baseline="0">
                <a:effectLst/>
                <a:latin typeface="GHEA Grapalat" panose="02000506050000020003" pitchFamily="50" charset="0"/>
              </a:rPr>
              <a:t>ր</a:t>
            </a:r>
            <a:r>
              <a:rPr lang="hy-AM" sz="1200" b="1" i="1" baseline="0">
                <a:effectLst/>
                <a:latin typeface="GHEA Grapalat" panose="02000506050000020003" pitchFamily="50" charset="0"/>
              </a:rPr>
              <a:t>ի</a:t>
            </a:r>
            <a:endParaRPr lang="ru-RU" sz="1200">
              <a:effectLst/>
              <a:latin typeface="GHEA Grapalat" panose="02000506050000020003" pitchFamily="50" charset="0"/>
            </a:endParaRPr>
          </a:p>
        </cx:rich>
      </cx:tx>
    </cx:title>
    <cx:plotArea>
      <cx:plotAreaRegion>
        <cx:series layoutId="boxWhisker" uniqueId="{3D9258DB-5043-45B9-BA6F-C2E47B33C5C7}">
          <cx:tx>
            <cx:txData>
              <cx:f>'աշխատանքային (2)'!$C$3</cx:f>
              <cx:v>Գեղարվեստական տեքստ</cx:v>
            </cx:txData>
          </cx:tx>
          <cx:dataLabels>
            <cx:numFmt formatCode="# ##0,0" sourceLinked="0"/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000" b="1">
                    <a:latin typeface="GHEA Grapalat" panose="02000506050000020003" pitchFamily="50" charset="0"/>
                    <a:ea typeface="GHEA Grapalat" panose="02000506050000020003" pitchFamily="50" charset="0"/>
                    <a:cs typeface="GHEA Grapalat" panose="02000506050000020003" pitchFamily="50" charset="0"/>
                  </a:defRPr>
                </a:pPr>
                <a:endParaRPr lang="ru-RU" sz="1000" b="1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GHEA Grapalat" panose="02000506050000020003" pitchFamily="50" charset="0"/>
                </a:endParaRPr>
              </a:p>
            </cx:txPr>
            <cx:visibility seriesName="0" categoryName="0" value="1"/>
            <cx:separator>, </cx:separator>
            <cx:dataLabel idx="856">
              <cx:numFmt formatCode="# ##0,0" sourceLinked="0"/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>
                      <a:solidFill>
                        <a:schemeClr val="bg1"/>
                      </a:solidFill>
                    </a:defRPr>
                  </a:pPr>
                  <a:r>
                    <a:rPr lang="ru-RU" sz="1000" b="0" i="0" u="none" strike="noStrike" baseline="0">
                      <a:solidFill>
                        <a:schemeClr val="bg1"/>
                      </a:solidFill>
                      <a:latin typeface="GHEA Grapalat" panose="02000506050000020003" pitchFamily="50" charset="0"/>
                    </a:rPr>
                    <a:t> 64,8</a:t>
                  </a:r>
                </a:p>
              </cx:txPr>
              <cx:visibility seriesName="0" categoryName="0" value="1"/>
              <cx:separator>, </cx:separator>
            </cx:dataLabel>
          </cx:dataLabels>
          <cx:dataId val="0"/>
          <cx:layoutPr>
            <cx:visibility meanLine="0" meanMarker="1" nonoutliers="0" outliers="1"/>
            <cx:statistics quartileMethod="exclusive"/>
          </cx:layoutPr>
        </cx:series>
        <cx:series layoutId="boxWhisker" uniqueId="{A47AC498-8148-4630-9ACD-02C7FA302B0E}">
          <cx:tx>
            <cx:txData>
              <cx:f>'աշխատանքային (2)'!$D$3</cx:f>
              <cx:v>Գիտահանրամատչելի տեքստ</cx:v>
            </cx:txData>
          </cx:tx>
          <cx:dataLabels>
            <cx:numFmt formatCode="# ##0,0" sourceLinked="0"/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000" b="1">
                    <a:latin typeface="GHEA Grapalat" panose="02000506050000020003" pitchFamily="50" charset="0"/>
                    <a:ea typeface="GHEA Grapalat" panose="02000506050000020003" pitchFamily="50" charset="0"/>
                    <a:cs typeface="GHEA Grapalat" panose="02000506050000020003" pitchFamily="50" charset="0"/>
                  </a:defRPr>
                </a:pPr>
                <a:endParaRPr lang="ru-RU" sz="1000" b="1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GHEA Grapalat" panose="02000506050000020003" pitchFamily="50" charset="0"/>
                </a:endParaRPr>
              </a:p>
            </cx:txPr>
            <cx:visibility seriesName="0" categoryName="0" value="1"/>
            <cx:separator>, </cx:separator>
          </cx:dataLabels>
          <cx:dataId val="1"/>
          <cx:layoutPr>
            <cx:visibility meanLine="0" meanMarker="1" nonoutliers="0" outliers="1"/>
            <cx:statistics quartileMethod="exclusive"/>
          </cx:layoutPr>
        </cx:series>
      </cx:plotAreaRegion>
      <cx:axis id="0">
        <cx:catScaling gapWidth="1"/>
        <cx:tickLabels/>
      </cx:axis>
      <cx:axis id="1" hidden="1">
        <cx:valScaling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4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4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Թոր14</b:Tag>
    <b:SourceType>Book</b:SourceType>
    <b:Guid>{202C691E-EB63-834F-8173-E03373BB847E}</b:Guid>
    <b:Author>
      <b:Author>
        <b:NameList>
          <b:Person>
            <b:Last>Թորոսյան</b:Last>
            <b:First>Կարինե</b:First>
          </b:Person>
          <b:Person>
            <b:Last>Չիբուխչյան</b:Last>
            <b:First>Կարինե</b:First>
          </b:Person>
          <b:Person>
            <b:Last>Մանուկյան</b:Last>
            <b:First>Մարինե</b:First>
          </b:Person>
        </b:NameList>
      </b:Author>
    </b:Author>
    <b:Title>Մեթոդական աշխատանքը դպրոցում</b:Title>
    <b:Publisher>ԶԱՆԳԱԿ Հրատարակչություն</b:Publisher>
    <b:Year>2014</b:Year>
    <b:RefOrder>1</b:RefOrder>
  </b:Source>
</b:Sources>
</file>

<file path=customXml/itemProps1.xml><?xml version="1.0" encoding="utf-8"?>
<ds:datastoreItem xmlns:ds="http://schemas.openxmlformats.org/officeDocument/2006/customXml" ds:itemID="{674B1475-DCFC-4A0E-ADCE-8630E449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31</Pages>
  <Words>4760</Words>
  <Characters>27138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Serine Avetisyan</dc:creator>
  <cp:keywords/>
  <dc:description/>
  <cp:lastModifiedBy>Zaruhi Miqaelyan</cp:lastModifiedBy>
  <cp:revision>55</cp:revision>
  <cp:lastPrinted>2024-06-13T11:39:00Z</cp:lastPrinted>
  <dcterms:created xsi:type="dcterms:W3CDTF">2024-06-11T08:48:00Z</dcterms:created>
  <dcterms:modified xsi:type="dcterms:W3CDTF">2024-07-01T12:50:00Z</dcterms:modified>
</cp:coreProperties>
</file>